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34"/>
        <w:tblW w:w="10452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500"/>
        <w:gridCol w:w="1354"/>
        <w:gridCol w:w="4598"/>
      </w:tblGrid>
      <w:tr w:rsidR="00146333" w:rsidTr="00146333">
        <w:trPr>
          <w:cantSplit/>
          <w:trHeight w:val="1041"/>
        </w:trPr>
        <w:tc>
          <w:tcPr>
            <w:tcW w:w="4502" w:type="dxa"/>
            <w:hideMark/>
          </w:tcPr>
          <w:p w:rsidR="00146333" w:rsidRDefault="00146333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БАШ</w:t>
            </w:r>
            <w:r>
              <w:rPr>
                <w:rFonts w:ascii="Times New Roman" w:hAnsi="Times New Roman" w:cs="Times New Roman"/>
                <w:b/>
                <w:lang w:val="ba-RU"/>
              </w:rPr>
              <w:t>Ҡ</w:t>
            </w:r>
            <w:r>
              <w:rPr>
                <w:rFonts w:ascii="Times New Roman" w:hAnsi="Times New Roman" w:cs="Times New Roman"/>
                <w:b/>
              </w:rPr>
              <w:t>ОРТОСТАН РЕСПУБЛИКАҺ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146333" w:rsidRDefault="00146333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Ғ</w:t>
            </w:r>
            <w:r>
              <w:rPr>
                <w:rFonts w:ascii="Times New Roman" w:hAnsi="Times New Roman" w:cs="Times New Roman"/>
                <w:b/>
              </w:rPr>
              <w:t>АФУРИ РАЙОНЫ</w:t>
            </w:r>
          </w:p>
          <w:p w:rsidR="00146333" w:rsidRDefault="00146333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lang w:val="be-BY"/>
              </w:rPr>
              <w:t>Ң</w:t>
            </w:r>
          </w:p>
          <w:p w:rsidR="00146333" w:rsidRDefault="00146333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ТАШБ</w:t>
            </w:r>
            <w:r>
              <w:rPr>
                <w:rFonts w:ascii="Times New Roman" w:hAnsi="Times New Roman" w:cs="Times New Roman"/>
                <w:b/>
                <w:lang w:val="be-BY"/>
              </w:rPr>
              <w:t>Ү</w:t>
            </w:r>
            <w:r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</w:rPr>
              <w:t>Н АУЫЛ СОВЕТЫ</w:t>
            </w:r>
          </w:p>
          <w:p w:rsidR="00146333" w:rsidRDefault="00146333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АУЫЛ БИЛ</w:t>
            </w:r>
            <w:r>
              <w:rPr>
                <w:rFonts w:ascii="Times New Roman" w:hAnsi="Times New Roman" w:cs="Times New Roman"/>
                <w:b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146333" w:rsidRDefault="00146333">
            <w:pPr>
              <w:pStyle w:val="af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СОВЕТЫ</w:t>
            </w:r>
          </w:p>
        </w:tc>
        <w:tc>
          <w:tcPr>
            <w:tcW w:w="1354" w:type="dxa"/>
            <w:hideMark/>
          </w:tcPr>
          <w:p w:rsidR="00146333" w:rsidRDefault="0014633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8255</wp:posOffset>
                  </wp:positionV>
                  <wp:extent cx="800100" cy="981075"/>
                  <wp:effectExtent l="19050" t="0" r="0" b="0"/>
                  <wp:wrapThrough wrapText="bothSides">
                    <wp:wrapPolygon edited="0">
                      <wp:start x="-514" y="0"/>
                      <wp:lineTo x="-514" y="21390"/>
                      <wp:lineTo x="21600" y="21390"/>
                      <wp:lineTo x="21600" y="0"/>
                      <wp:lineTo x="-514" y="0"/>
                    </wp:wrapPolygon>
                  </wp:wrapThrough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99" w:type="dxa"/>
            <w:hideMark/>
          </w:tcPr>
          <w:p w:rsidR="00146333" w:rsidRDefault="00146333">
            <w:pPr>
              <w:pStyle w:val="af2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СОВЕТ</w:t>
            </w:r>
          </w:p>
          <w:p w:rsidR="00146333" w:rsidRDefault="00146333">
            <w:pPr>
              <w:pStyle w:val="af2"/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146333" w:rsidRDefault="00146333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ТАШБУКАНОВСКИЙ СЕЛЬСОВЕТ</w:t>
            </w:r>
          </w:p>
          <w:p w:rsidR="00146333" w:rsidRDefault="00146333">
            <w:pPr>
              <w:pStyle w:val="af2"/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146333" w:rsidRDefault="00146333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ГАФУРИЙСКИЙ РАЙОН</w:t>
            </w:r>
          </w:p>
          <w:p w:rsidR="00146333" w:rsidRDefault="00146333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</w:tc>
      </w:tr>
    </w:tbl>
    <w:p w:rsidR="00146333" w:rsidRDefault="00146333" w:rsidP="00146333">
      <w:pPr>
        <w:pStyle w:val="af2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23" w:type="dxa"/>
        <w:tblInd w:w="-459" w:type="dxa"/>
        <w:tblBorders>
          <w:top w:val="thickThinMediumGap" w:sz="24" w:space="0" w:color="auto"/>
        </w:tblBorders>
        <w:tblLook w:val="04A0"/>
      </w:tblPr>
      <w:tblGrid>
        <w:gridCol w:w="9923"/>
      </w:tblGrid>
      <w:tr w:rsidR="00146333" w:rsidTr="00146333">
        <w:trPr>
          <w:trHeight w:val="100"/>
        </w:trPr>
        <w:tc>
          <w:tcPr>
            <w:tcW w:w="9923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146333" w:rsidRDefault="0014633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333" w:rsidRDefault="00146333" w:rsidP="00146333">
      <w:pPr>
        <w:pStyle w:val="af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493" w:tblpY="-105"/>
        <w:tblOverlap w:val="never"/>
        <w:tblW w:w="10314" w:type="dxa"/>
        <w:tblLook w:val="04A0"/>
      </w:tblPr>
      <w:tblGrid>
        <w:gridCol w:w="4361"/>
        <w:gridCol w:w="1417"/>
        <w:gridCol w:w="4536"/>
      </w:tblGrid>
      <w:tr w:rsidR="00146333" w:rsidTr="00146333">
        <w:tc>
          <w:tcPr>
            <w:tcW w:w="4361" w:type="dxa"/>
            <w:hideMark/>
          </w:tcPr>
          <w:p w:rsidR="00146333" w:rsidRDefault="00146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Р А Р</w:t>
            </w:r>
          </w:p>
        </w:tc>
        <w:tc>
          <w:tcPr>
            <w:tcW w:w="1417" w:type="dxa"/>
          </w:tcPr>
          <w:p w:rsidR="00146333" w:rsidRDefault="00146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146333" w:rsidRDefault="001463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AE3841" w:rsidRDefault="00AE3841" w:rsidP="001131B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E3841" w:rsidRPr="004670E0" w:rsidRDefault="00AE3841" w:rsidP="00AE3841">
      <w:pPr>
        <w:pStyle w:val="ConsPlusTitle"/>
        <w:widowControl/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AE3841" w:rsidRDefault="00930330" w:rsidP="00E54B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 xml:space="preserve">О бюджете </w:t>
      </w:r>
      <w:bookmarkStart w:id="0" w:name="_Hlk56763393"/>
      <w:r w:rsidR="00AE3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231E">
        <w:rPr>
          <w:rFonts w:ascii="Times New Roman" w:hAnsi="Times New Roman" w:cs="Times New Roman"/>
          <w:sz w:val="28"/>
          <w:szCs w:val="28"/>
        </w:rPr>
        <w:t>Ташбукановский</w:t>
      </w:r>
      <w:r w:rsidR="00AE3841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End w:id="0"/>
    </w:p>
    <w:p w:rsidR="00930330" w:rsidRPr="007226DB" w:rsidRDefault="00A00789" w:rsidP="00AE38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</w:t>
      </w:r>
      <w:r w:rsidR="00930330" w:rsidRPr="00D751E7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D751E7">
        <w:rPr>
          <w:rFonts w:ascii="Times New Roman" w:hAnsi="Times New Roman" w:cs="Times New Roman"/>
          <w:sz w:val="28"/>
          <w:szCs w:val="28"/>
        </w:rPr>
        <w:br/>
      </w:r>
      <w:r w:rsidR="00930330" w:rsidRPr="00D751E7">
        <w:rPr>
          <w:rFonts w:ascii="Times New Roman" w:hAnsi="Times New Roman" w:cs="Times New Roman"/>
          <w:sz w:val="28"/>
          <w:szCs w:val="28"/>
        </w:rPr>
        <w:t xml:space="preserve">на </w:t>
      </w:r>
      <w:r w:rsidR="00C95924" w:rsidRPr="00D751E7">
        <w:rPr>
          <w:rFonts w:ascii="Times New Roman" w:hAnsi="Times New Roman" w:cs="Times New Roman"/>
          <w:sz w:val="28"/>
          <w:szCs w:val="28"/>
        </w:rPr>
        <w:t>20</w:t>
      </w:r>
      <w:r w:rsidR="00C95924">
        <w:rPr>
          <w:rFonts w:ascii="Times New Roman" w:hAnsi="Times New Roman" w:cs="Times New Roman"/>
          <w:sz w:val="28"/>
          <w:szCs w:val="28"/>
        </w:rPr>
        <w:t>21</w:t>
      </w:r>
      <w:r w:rsidR="00C95924" w:rsidRPr="00D751E7">
        <w:rPr>
          <w:rFonts w:ascii="Times New Roman" w:hAnsi="Times New Roman" w:cs="Times New Roman"/>
          <w:sz w:val="28"/>
          <w:szCs w:val="28"/>
        </w:rPr>
        <w:t xml:space="preserve"> </w:t>
      </w:r>
      <w:r w:rsidR="00930330" w:rsidRPr="00D751E7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C95924" w:rsidRPr="00D751E7">
        <w:rPr>
          <w:rFonts w:ascii="Times New Roman" w:hAnsi="Times New Roman" w:cs="Times New Roman"/>
          <w:sz w:val="28"/>
          <w:szCs w:val="28"/>
        </w:rPr>
        <w:t>202</w:t>
      </w:r>
      <w:r w:rsidR="00C95924">
        <w:rPr>
          <w:rFonts w:ascii="Times New Roman" w:hAnsi="Times New Roman" w:cs="Times New Roman"/>
          <w:sz w:val="28"/>
          <w:szCs w:val="28"/>
        </w:rPr>
        <w:t>2</w:t>
      </w:r>
      <w:r w:rsidR="00C95924" w:rsidRPr="00D751E7">
        <w:rPr>
          <w:rFonts w:ascii="Times New Roman" w:hAnsi="Times New Roman" w:cs="Times New Roman"/>
          <w:sz w:val="28"/>
          <w:szCs w:val="28"/>
        </w:rPr>
        <w:t xml:space="preserve"> </w:t>
      </w:r>
      <w:r w:rsidR="00930330" w:rsidRPr="00D751E7">
        <w:rPr>
          <w:rFonts w:ascii="Times New Roman" w:hAnsi="Times New Roman" w:cs="Times New Roman"/>
          <w:sz w:val="28"/>
          <w:szCs w:val="28"/>
        </w:rPr>
        <w:t xml:space="preserve">и </w:t>
      </w:r>
      <w:r w:rsidR="00C95924" w:rsidRPr="00D751E7">
        <w:rPr>
          <w:rFonts w:ascii="Times New Roman" w:hAnsi="Times New Roman" w:cs="Times New Roman"/>
          <w:sz w:val="28"/>
          <w:szCs w:val="28"/>
        </w:rPr>
        <w:t>202</w:t>
      </w:r>
      <w:r w:rsidR="00C95924">
        <w:rPr>
          <w:rFonts w:ascii="Times New Roman" w:hAnsi="Times New Roman" w:cs="Times New Roman"/>
          <w:sz w:val="28"/>
          <w:szCs w:val="28"/>
        </w:rPr>
        <w:t>3</w:t>
      </w:r>
      <w:r w:rsidR="00C95924" w:rsidRPr="00D751E7">
        <w:rPr>
          <w:rFonts w:ascii="Times New Roman" w:hAnsi="Times New Roman" w:cs="Times New Roman"/>
          <w:sz w:val="28"/>
          <w:szCs w:val="28"/>
        </w:rPr>
        <w:t xml:space="preserve"> </w:t>
      </w:r>
      <w:r w:rsidR="00930330" w:rsidRPr="00D751E7">
        <w:rPr>
          <w:rFonts w:ascii="Times New Roman" w:hAnsi="Times New Roman" w:cs="Times New Roman"/>
          <w:sz w:val="28"/>
          <w:szCs w:val="28"/>
        </w:rPr>
        <w:t>годов</w:t>
      </w:r>
    </w:p>
    <w:p w:rsidR="00930330" w:rsidRDefault="00930330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94112" w:rsidRPr="00394112" w:rsidRDefault="00394112" w:rsidP="00A0078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56763458"/>
      <w:bookmarkStart w:id="2" w:name="_Hlk55489121"/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E3841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1"/>
      <w:r w:rsid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2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394112" w:rsidRPr="00394112" w:rsidRDefault="00394112" w:rsidP="00A0078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AE3841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0F4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A00789"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A6009C">
        <w:rPr>
          <w:rFonts w:ascii="Times New Roman" w:hAnsi="Times New Roman" w:cs="Times New Roman"/>
          <w:b w:val="0"/>
          <w:bCs w:val="0"/>
          <w:sz w:val="28"/>
          <w:szCs w:val="28"/>
        </w:rPr>
        <w:t>2 948,4</w:t>
      </w:r>
      <w:r w:rsidR="007F7F02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. рублей;</w:t>
      </w:r>
    </w:p>
    <w:p w:rsidR="00394112" w:rsidRPr="00394112" w:rsidRDefault="00394112" w:rsidP="00A0078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A00789"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E3841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0F4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A6009C">
        <w:rPr>
          <w:rFonts w:ascii="Times New Roman" w:hAnsi="Times New Roman" w:cs="Times New Roman"/>
          <w:b w:val="0"/>
          <w:bCs w:val="0"/>
          <w:sz w:val="28"/>
          <w:szCs w:val="28"/>
        </w:rPr>
        <w:t>2 948,4</w:t>
      </w:r>
      <w:r w:rsidR="007F7F02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тыс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. рублей;</w:t>
      </w:r>
    </w:p>
    <w:p w:rsidR="00394112" w:rsidRPr="00394112" w:rsidRDefault="00394112" w:rsidP="00A0078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бюджета</w:t>
      </w:r>
      <w:r w:rsidR="00A00789"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E3841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A6009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394112" w:rsidRPr="00394112" w:rsidRDefault="00394112" w:rsidP="00395CC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A00789"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F40EA" w:rsidRPr="000F4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0F40EA" w:rsidRPr="000F4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F40EA">
        <w:rPr>
          <w:rFonts w:ascii="Times New Roman" w:hAnsi="Times New Roman" w:cs="Times New Roman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22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394112" w:rsidRPr="00394112" w:rsidRDefault="00394112" w:rsidP="00395CC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A00789"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E3841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на </w:t>
      </w:r>
      <w:r w:rsidR="00C95924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A6009C">
        <w:rPr>
          <w:rFonts w:ascii="Times New Roman" w:hAnsi="Times New Roman" w:cs="Times New Roman"/>
          <w:b w:val="0"/>
          <w:bCs w:val="0"/>
          <w:sz w:val="28"/>
          <w:szCs w:val="28"/>
        </w:rPr>
        <w:t>2 948,4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</w:t>
      </w:r>
      <w:r w:rsidR="00C95924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A6009C">
        <w:rPr>
          <w:rFonts w:ascii="Times New Roman" w:hAnsi="Times New Roman" w:cs="Times New Roman"/>
          <w:b w:val="0"/>
          <w:bCs w:val="0"/>
          <w:sz w:val="28"/>
          <w:szCs w:val="28"/>
        </w:rPr>
        <w:t>2 948,4</w:t>
      </w:r>
      <w:r w:rsidR="00C67322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394112" w:rsidRDefault="00394112" w:rsidP="00395CC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AE3841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0F4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E3841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A00789"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сумме</w:t>
      </w:r>
      <w:r w:rsidR="00C67322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009C">
        <w:rPr>
          <w:rFonts w:ascii="Times New Roman" w:hAnsi="Times New Roman" w:cs="Times New Roman"/>
          <w:b w:val="0"/>
          <w:bCs w:val="0"/>
          <w:sz w:val="28"/>
          <w:szCs w:val="28"/>
        </w:rPr>
        <w:t>2 948,4</w:t>
      </w:r>
      <w:r w:rsidR="000915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расходы в сумме </w:t>
      </w:r>
      <w:r w:rsidR="00A6009C">
        <w:rPr>
          <w:rFonts w:ascii="Times New Roman" w:hAnsi="Times New Roman" w:cs="Times New Roman"/>
          <w:b w:val="0"/>
          <w:bCs w:val="0"/>
          <w:sz w:val="28"/>
          <w:szCs w:val="28"/>
        </w:rPr>
        <w:t>73,0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</w:t>
      </w:r>
      <w:r w:rsidR="00C95924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95924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сумме</w:t>
      </w:r>
      <w:r w:rsidR="008C0087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009C">
        <w:rPr>
          <w:rFonts w:ascii="Times New Roman" w:hAnsi="Times New Roman" w:cs="Times New Roman"/>
          <w:b w:val="0"/>
          <w:bCs w:val="0"/>
          <w:sz w:val="28"/>
          <w:szCs w:val="28"/>
        </w:rPr>
        <w:t>2 948,4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A6009C">
        <w:rPr>
          <w:rFonts w:ascii="Times New Roman" w:hAnsi="Times New Roman" w:cs="Times New Roman"/>
          <w:b w:val="0"/>
          <w:bCs w:val="0"/>
          <w:sz w:val="28"/>
          <w:szCs w:val="28"/>
        </w:rPr>
        <w:t>145,0</w:t>
      </w:r>
      <w:r w:rsidR="00C67322"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  <w:proofErr w:type="gramEnd"/>
    </w:p>
    <w:p w:rsidR="00394112" w:rsidRPr="00394112" w:rsidRDefault="00394112" w:rsidP="00395CC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дефицит бюджета</w:t>
      </w:r>
      <w:r w:rsidR="00A00789" w:rsidRPr="00A007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781F64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81F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07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A6009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915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 и на </w:t>
      </w:r>
      <w:r w:rsidR="00C95924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A6009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. рублей;</w:t>
      </w:r>
    </w:p>
    <w:p w:rsidR="00394112" w:rsidRPr="00394112" w:rsidRDefault="005E0956" w:rsidP="006F5593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F5593" w:rsidRPr="006F5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205878" w:rsidRPr="002058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3" w:name="_Hlk55490548"/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781F64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81F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587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3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781F64" w:rsidRPr="00781F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781F64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F5593" w:rsidRPr="006F5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F55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6F5593" w:rsidRPr="006F55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781F64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81F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F55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для последующего доведения 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установленном порядке до указанного казенного учреждения лимитов бюджетных обязатель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394112" w:rsidRPr="00394112" w:rsidRDefault="005E0956" w:rsidP="00CB375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781F64" w:rsidRPr="00781F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781F64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0F40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81F6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781F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шкортостан согласно </w:t>
      </w:r>
      <w:r w:rsidR="00F42A57" w:rsidRPr="002B530F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781F64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CB375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5E0956" w:rsidP="00010214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01021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2E34E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2E34E7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2E34E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E34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021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1021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010214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="00F42A57" w:rsidRPr="003A344F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2E34E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2</w:t>
      </w:r>
      <w:r w:rsidRPr="009F32E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01021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B408D" w:rsidRPr="002E34E7" w:rsidRDefault="00394112" w:rsidP="002E34E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3A344F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2E34E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3</w:t>
      </w:r>
      <w:r w:rsidRPr="009F32E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E50C52" w:rsidRPr="009F32E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010214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02F89" w:rsidRPr="00903795" w:rsidRDefault="005E0956" w:rsidP="0089674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010214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Средства, поступающие во временное распоряжение получателей средств бюджета</w:t>
      </w:r>
      <w:r w:rsidR="002E34E7" w:rsidRPr="002E34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E34E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2E34E7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2E34E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10214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4" w:name="_Hlk55837415"/>
      <w:r w:rsidR="00010214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4"/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учитываются на </w:t>
      </w:r>
      <w:r w:rsidR="00966585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казначейском </w:t>
      </w:r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счете, открытом </w:t>
      </w:r>
      <w:r w:rsidR="00010214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учреждениям</w:t>
      </w:r>
      <w:r w:rsidR="00A8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837CF" w:rsidRPr="00A8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A837CF" w:rsidRPr="00A8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10214" w:rsidRPr="00A83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0214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B63723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Управлении Федерального казначейства по Республике Башкортостан </w:t>
      </w:r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 w:rsidR="00010214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proofErr w:type="gramEnd"/>
      <w:r w:rsidR="00010214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Гафурийский район</w:t>
      </w:r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107A7B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8E2380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правлении</w:t>
      </w:r>
      <w:r w:rsidR="00107A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казначейства</w:t>
      </w:r>
      <w:r w:rsidR="008E2380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в</w:t>
      </w:r>
      <w:r w:rsidR="008E2380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установленном</w:t>
      </w:r>
      <w:r w:rsidR="00394112" w:rsidRPr="009037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порядке.</w:t>
      </w:r>
    </w:p>
    <w:p w:rsidR="00394112" w:rsidRPr="00394112" w:rsidRDefault="005E0956" w:rsidP="00AA082E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316707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167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1021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01021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статьей 1 настоящего </w:t>
      </w:r>
      <w:r w:rsidR="00010214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394112" w:rsidRPr="00394112" w:rsidRDefault="00394112" w:rsidP="00AA082E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05617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</w:t>
      </w:r>
      <w:proofErr w:type="spell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непрограммным</w:t>
      </w:r>
      <w:proofErr w:type="spell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94112" w:rsidRPr="00394112" w:rsidRDefault="00394112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="00F42A57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31670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4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AA082E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5838D8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31670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5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AA082E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5838D8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462C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</w:t>
      </w:r>
      <w:proofErr w:type="spell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непрограммным</w:t>
      </w:r>
      <w:proofErr w:type="spell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направлениям деятельности), группам 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видов расходов классификации расходов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бюджетов</w:t>
      </w:r>
      <w:proofErr w:type="gram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94112" w:rsidRPr="00394112" w:rsidRDefault="006C7D43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="00F42A57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31670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6</w:t>
      </w:r>
      <w:r w:rsidR="00394112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462C47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6C7D43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31670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7</w:t>
      </w:r>
      <w:r w:rsidR="00394112" w:rsidRPr="00462C47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462C47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5E0956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915504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4320E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4320E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</w:t>
      </w:r>
      <w:r w:rsidR="00915504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4320E4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394112" w:rsidRPr="00394112" w:rsidRDefault="005E0956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ведомственную структуру расходов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="009F32E8" w:rsidRPr="009F32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316707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167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32E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394112" w:rsidRPr="00394112" w:rsidRDefault="00394112" w:rsidP="001E4B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="00F42A57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31670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8</w:t>
      </w:r>
      <w:r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2B49D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E47A97" w:rsidRPr="00CE1FDA" w:rsidRDefault="00394112" w:rsidP="00CE1FD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="00F42A57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316707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9</w:t>
      </w:r>
      <w:r w:rsidR="00F57D4D" w:rsidRPr="005C10B8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 </w:t>
      </w:r>
      <w:r w:rsidR="00E00D04" w:rsidRPr="002B49D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/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2B49D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584DA1" w:rsidP="001E4B37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E095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316707" w:rsidRPr="003167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316707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E4B37" w:rsidRPr="001E4B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5" w:name="_Hlk55554666"/>
      <w:r w:rsidR="001E4B3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5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соответствии со статьей 78 Бюджетного кодекса Российской Федерации и в порядке, установленном Правительством Республики Башкортостан, предоставляются субсидии (гранты в форме субсидий):</w:t>
      </w:r>
    </w:p>
    <w:p w:rsidR="00F21253" w:rsidRDefault="00F21253" w:rsidP="001E4B37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F21253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государственным регулируемым ценам (тарифам);</w:t>
      </w:r>
    </w:p>
    <w:p w:rsidR="00584DA1" w:rsidRPr="002705A7" w:rsidRDefault="00584DA1" w:rsidP="001E4B37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proofErr w:type="gramStart"/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индивидуальным предпринимателям, осуществляющим первичную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</w:t>
      </w:r>
      <w:r w:rsidRPr="00011BAD">
        <w:rPr>
          <w:rFonts w:ascii="Times New Roman" w:hAnsi="Times New Roman" w:cs="Times New Roman"/>
          <w:b w:val="0"/>
          <w:bCs w:val="0"/>
          <w:sz w:val="28"/>
          <w:szCs w:val="28"/>
        </w:rPr>
        <w:t>хозяйство, физическим лицам, осуществляющим разведение племенных лошадей и являющи</w:t>
      </w:r>
      <w:r w:rsidR="007E5BA9" w:rsidRPr="00011B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011B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ся их владельцами, организациям, оказывающим услуги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работ, организациям по</w:t>
      </w:r>
      <w:proofErr w:type="gramEnd"/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искусственному осеменению сельскохозяйственных животных;</w:t>
      </w:r>
    </w:p>
    <w:p w:rsidR="00584DA1" w:rsidRPr="00171B91" w:rsidRDefault="001C1F89" w:rsidP="00734C1D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) 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584DA1" w:rsidRPr="00CB408D" w:rsidRDefault="001C1F89" w:rsidP="00734C1D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734C1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734C1D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584DA1" w:rsidRDefault="00A3009D" w:rsidP="00A3009D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E095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316707" w:rsidRPr="003167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316707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316707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A27EC" w:rsidRPr="00CA27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A27E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соответствии с пунктом 2 статьи 78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субсидии:</w:t>
      </w:r>
    </w:p>
    <w:p w:rsidR="00513DAC" w:rsidRDefault="00513DAC" w:rsidP="00A3009D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1) социально ориентированным некоммерческим организациям;</w:t>
      </w:r>
    </w:p>
    <w:p w:rsidR="00513DAC" w:rsidRPr="00394112" w:rsidRDefault="00A3009D" w:rsidP="00A3009D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>2) 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отношений.</w:t>
      </w:r>
    </w:p>
    <w:p w:rsidR="00584DA1" w:rsidRPr="009338E9" w:rsidRDefault="00A3009D" w:rsidP="006E1155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E0956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84DA1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877732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584DA1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B3730A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B3730A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E1155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6" w:name="_Hlk56013952"/>
      <w:r w:rsidR="006E1155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6"/>
      <w:r w:rsidR="00584DA1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соответствии с пунктом 4 статьи 78</w:t>
      </w:r>
      <w:r w:rsidR="00877732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84DA1"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1 Бюджетного кодекса Российской Федерации предоставляются гранты в форме субсидий:</w:t>
      </w:r>
    </w:p>
    <w:p w:rsidR="00584DA1" w:rsidRPr="009338E9" w:rsidRDefault="00584DA1" w:rsidP="006E1155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1) некоммерческим организациям, осуществляющим образовательную деятельность по образовательным программам среднего профессионального образования, находящимся в ведении федеральных органов государственной власти, а также частным образовательным организациям;</w:t>
      </w:r>
    </w:p>
    <w:p w:rsidR="00627CF5" w:rsidRPr="009338E9" w:rsidRDefault="00584DA1" w:rsidP="00CE1FDA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338E9">
        <w:rPr>
          <w:rFonts w:ascii="Times New Roman" w:hAnsi="Times New Roman" w:cs="Times New Roman"/>
          <w:b w:val="0"/>
          <w:bCs w:val="0"/>
          <w:sz w:val="28"/>
          <w:szCs w:val="28"/>
        </w:rPr>
        <w:t>2) некоммерческим организациям для финансового обеспечения проектов и программ в сфере молодежной политики</w:t>
      </w:r>
      <w:r w:rsidR="009338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5E0956" w:rsidP="00DE7CC0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законы и иные нормативные правовые акты </w:t>
      </w:r>
      <w:bookmarkStart w:id="7" w:name="_Hlk57130768"/>
      <w:r w:rsidR="00151A80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51A80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151A80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7"/>
      <w:r w:rsidR="00151A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115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6E1155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6E1155" w:rsidRPr="006E1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67749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67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115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</w:t>
      </w:r>
      <w:proofErr w:type="gram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также сокращающие его доходную базу, подлежат исполнению при изыскании дополнительных источников доходов бюджета</w:t>
      </w:r>
      <w:r w:rsidR="00167749" w:rsidRPr="00167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67749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E1155" w:rsidRPr="006E115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8" w:name="_Hlk55556186"/>
      <w:r w:rsidR="006E115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bookmarkEnd w:id="8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E24A2F" w:rsidRPr="00E24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67749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67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4A2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при условии внесения соответствующих изменений в настоящ</w:t>
      </w:r>
      <w:r w:rsidR="006E1155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1155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:rsidR="00394112" w:rsidRDefault="005E0956" w:rsidP="00DE7CC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DE7CC0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67749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67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7CC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DE7CC0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67749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67749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его доходную базу, вносятся только</w:t>
      </w:r>
      <w:proofErr w:type="gram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одновременном внесении предложений о дополнительных источниках доходов бюджета 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67749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B3730A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7749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1677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7CC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DE7CC0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E26CB4" w:rsidRPr="00E26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6CB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6CB4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E26CB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26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6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Гафурийский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A17C7A" w:rsidRPr="00394112" w:rsidRDefault="005E0956" w:rsidP="003939F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15</w:t>
      </w:r>
      <w:r w:rsidR="00A17C7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размер резервного фонда Администрации</w:t>
      </w:r>
      <w:r w:rsidR="00E26CB4" w:rsidRPr="00E26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6CB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6CB4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E26CB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Гафурийский район на 202</w:t>
      </w:r>
      <w:r w:rsidR="00D252C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4320E4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D252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4320E4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D252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4320E4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D252C9" w:rsidRPr="00985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CB408D" w:rsidRPr="00394112" w:rsidRDefault="005E0956" w:rsidP="007C181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63D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bookmarkStart w:id="9" w:name="_Hlk55807456"/>
      <w:r w:rsidR="00E26CB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6CB4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E26CB4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26C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63D2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9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не вправе принимать решени</w:t>
      </w:r>
      <w:r w:rsidR="007E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2021–2023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C39D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и работников организаций бюджетной сферы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5E0956" w:rsidP="0080518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E216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7E0CBA" w:rsidRDefault="00394112" w:rsidP="0080518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7150A0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AF0C0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AD515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года в сумме </w:t>
      </w:r>
      <w:r w:rsidR="00AD515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AD515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 долга по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7F736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proofErr w:type="gramEnd"/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796DD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тыс.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03685" w:rsidRPr="00BC3E84" w:rsidRDefault="00103685" w:rsidP="0080518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Pr="00103685">
        <w:rPr>
          <w:rFonts w:ascii="Times New Roman" w:hAnsi="Times New Roman" w:cs="Times New Roman"/>
          <w:sz w:val="28"/>
          <w:szCs w:val="28"/>
        </w:rPr>
        <w:t xml:space="preserve"> </w:t>
      </w:r>
      <w:r w:rsidRPr="001036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согласно </w:t>
      </w:r>
      <w:r w:rsidRPr="00103685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1D3885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10 </w:t>
      </w:r>
      <w:bookmarkStart w:id="10" w:name="_GoBack"/>
      <w:bookmarkEnd w:id="10"/>
      <w:r w:rsidRPr="00103685">
        <w:rPr>
          <w:rFonts w:ascii="Times New Roman" w:hAnsi="Times New Roman" w:cs="Times New Roman"/>
          <w:b w:val="0"/>
          <w:bCs w:val="0"/>
          <w:sz w:val="28"/>
          <w:szCs w:val="28"/>
        </w:rPr>
        <w:t>к настоящему Решению.</w:t>
      </w:r>
    </w:p>
    <w:p w:rsidR="00394112" w:rsidRPr="00805186" w:rsidRDefault="005E0956" w:rsidP="0080518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E216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5F6A3B" w:rsidRPr="005F6A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установленном </w:t>
      </w:r>
      <w:r w:rsidR="005F6A3B" w:rsidRPr="005F6A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порядке, задолженность перед бюджетом 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166B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2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5F6A3B" w:rsidRPr="005F6A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организаций всех организационно-правовых форм по средствам бюджета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5F6A3B" w:rsidRPr="005F6A3B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предоставленным на возвратной основе, процентам за пользование ими, пеням и штрафам, не имеющую источников погашения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5E0956" w:rsidP="0080518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E216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остатки средств бюджета</w:t>
      </w:r>
      <w:r w:rsidR="00E2166B" w:rsidRPr="00E2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166B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B373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B373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состоянию на 1 января </w:t>
      </w:r>
      <w:r w:rsidR="00F6121F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394112" w:rsidRDefault="009B3BE1" w:rsidP="0080518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более одной двенадцатой общего объема расходов бюджета</w:t>
      </w:r>
      <w:r w:rsidR="00E2166B" w:rsidRPr="00E2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166B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80518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текущего финансового года направляются на покрытие временных кассовых разрывов, возникающих в ходе исполнения бюджета</w:t>
      </w:r>
      <w:r w:rsidR="00E2166B" w:rsidRPr="00E2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166B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80518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422D36" w:rsidRPr="004F23AF" w:rsidRDefault="009B3BE1" w:rsidP="004F23A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805186" w:rsidRPr="008051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E2166B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b w:val="0"/>
          <w:bCs w:val="0"/>
          <w:sz w:val="28"/>
          <w:szCs w:val="28"/>
        </w:rPr>
        <w:t>Ташбукановский</w:t>
      </w:r>
      <w:r w:rsidR="00E2166B" w:rsidRPr="00AE3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E2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518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Гафурийский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</w:t>
      </w:r>
      <w:r w:rsidR="00862F8A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D26C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</w:t>
      </w:r>
      <w:r w:rsidR="00862F8A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решения.</w:t>
      </w:r>
    </w:p>
    <w:p w:rsidR="00CE2951" w:rsidRDefault="005E0956" w:rsidP="001D092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. 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805186" w:rsidRPr="00805186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5811660"/>
      <w:r w:rsidR="00A644DB" w:rsidRPr="00AE3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44DB">
        <w:rPr>
          <w:rFonts w:ascii="Times New Roman" w:hAnsi="Times New Roman" w:cs="Times New Roman"/>
          <w:sz w:val="28"/>
          <w:szCs w:val="28"/>
        </w:rPr>
        <w:t xml:space="preserve"> </w:t>
      </w:r>
      <w:r w:rsidR="0043231E">
        <w:rPr>
          <w:rFonts w:ascii="Times New Roman" w:hAnsi="Times New Roman" w:cs="Times New Roman"/>
          <w:sz w:val="28"/>
          <w:szCs w:val="28"/>
        </w:rPr>
        <w:t>Ташбукановский</w:t>
      </w:r>
      <w:r w:rsidR="00A644DB" w:rsidRPr="00AE384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644DB">
        <w:rPr>
          <w:rFonts w:ascii="Times New Roman" w:hAnsi="Times New Roman" w:cs="Times New Roman"/>
          <w:sz w:val="28"/>
          <w:szCs w:val="28"/>
        </w:rPr>
        <w:t xml:space="preserve"> </w:t>
      </w:r>
      <w:r w:rsidR="00805186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bookmarkEnd w:id="11"/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Башкортостан является распределение зарезервированных в составе утвержденных </w:t>
      </w:r>
      <w:r w:rsidR="00FC01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951" w:rsidRDefault="002F73BF" w:rsidP="001D092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496A36" w:rsidRPr="00496A36" w:rsidRDefault="001C1F89" w:rsidP="001D0927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6515"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бюджетных ассигнований, предусмотренных </w:t>
      </w:r>
      <w:r w:rsidR="001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бюджетных инвестиций в объекты капитального строительства муниципальной собственности на </w:t>
      </w:r>
      <w:proofErr w:type="spellStart"/>
      <w:r w:rsidR="001D0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1D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муниципальной собственности, бюджетные инвестиции в которые осуществляются из местных бюджетов.</w:t>
      </w:r>
    </w:p>
    <w:p w:rsidR="00745614" w:rsidRDefault="00531D40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D80F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0927B7"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380B96"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D80F69" w:rsidRDefault="00531D40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D80F69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:rsidR="00394112" w:rsidRPr="00C55297" w:rsidRDefault="00394112" w:rsidP="005E71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55297" w:rsidRDefault="00C55297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E71CE" w:rsidRPr="00C55297" w:rsidRDefault="005E71CE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C0149" w:rsidRDefault="00AD5D9C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bookmarkStart w:id="12" w:name="Par12"/>
      <w:bookmarkEnd w:id="1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014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C0149" w:rsidRDefault="00FC0149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31E">
        <w:rPr>
          <w:rFonts w:ascii="Times New Roman" w:hAnsi="Times New Roman" w:cs="Times New Roman"/>
          <w:sz w:val="28"/>
          <w:szCs w:val="28"/>
        </w:rPr>
        <w:t>Ташбукановский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C0149" w:rsidRDefault="00FC0149" w:rsidP="00FC0149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C0149" w:rsidRDefault="00FC0149" w:rsidP="00FC0149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Гафурийский район</w:t>
      </w:r>
    </w:p>
    <w:p w:rsidR="00FC0149" w:rsidRDefault="00FC0149" w:rsidP="00FC0149">
      <w:pPr>
        <w:pStyle w:val="ConsPlusNormal"/>
        <w:widowControl/>
        <w:ind w:right="9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231E">
        <w:rPr>
          <w:rFonts w:ascii="Times New Roman" w:hAnsi="Times New Roman" w:cs="Times New Roman"/>
          <w:sz w:val="28"/>
          <w:szCs w:val="28"/>
        </w:rPr>
        <w:t>Д.Ф.Насыров</w:t>
      </w:r>
    </w:p>
    <w:p w:rsidR="00D80F69" w:rsidRDefault="00FC0149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0330" w:rsidRPr="003342BA">
        <w:rPr>
          <w:rFonts w:ascii="Times New Roman" w:hAnsi="Times New Roman" w:cs="Times New Roman"/>
          <w:sz w:val="28"/>
          <w:szCs w:val="28"/>
        </w:rPr>
        <w:tab/>
      </w:r>
      <w:r w:rsidR="00930330" w:rsidRPr="003342BA">
        <w:rPr>
          <w:rFonts w:ascii="Times New Roman" w:hAnsi="Times New Roman" w:cs="Times New Roman"/>
          <w:sz w:val="28"/>
          <w:szCs w:val="28"/>
        </w:rPr>
        <w:tab/>
      </w:r>
      <w:r w:rsidR="00930330" w:rsidRPr="003342BA">
        <w:rPr>
          <w:rFonts w:ascii="Times New Roman" w:hAnsi="Times New Roman" w:cs="Times New Roman"/>
          <w:sz w:val="28"/>
          <w:szCs w:val="28"/>
        </w:rPr>
        <w:tab/>
      </w:r>
      <w:r w:rsidR="00930330" w:rsidRPr="003342BA">
        <w:rPr>
          <w:rFonts w:ascii="Times New Roman" w:hAnsi="Times New Roman" w:cs="Times New Roman"/>
          <w:sz w:val="28"/>
          <w:szCs w:val="28"/>
        </w:rPr>
        <w:tab/>
      </w:r>
      <w:r w:rsidR="005E71CE">
        <w:rPr>
          <w:rFonts w:ascii="Times New Roman" w:hAnsi="Times New Roman" w:cs="Times New Roman"/>
          <w:sz w:val="28"/>
          <w:szCs w:val="28"/>
        </w:rPr>
        <w:tab/>
      </w:r>
    </w:p>
    <w:p w:rsidR="005E71CE" w:rsidRDefault="005E71CE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5E71CE" w:rsidRDefault="005E71CE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E24A2F" w:rsidRDefault="00E24A2F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:rsidR="00D80F69" w:rsidRDefault="00D80F69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3231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3231E">
        <w:rPr>
          <w:rFonts w:ascii="Times New Roman" w:hAnsi="Times New Roman" w:cs="Times New Roman"/>
          <w:sz w:val="28"/>
          <w:szCs w:val="28"/>
        </w:rPr>
        <w:t xml:space="preserve">ижний </w:t>
      </w:r>
      <w:proofErr w:type="spellStart"/>
      <w:r w:rsidR="0043231E">
        <w:rPr>
          <w:rFonts w:ascii="Times New Roman" w:hAnsi="Times New Roman" w:cs="Times New Roman"/>
          <w:sz w:val="28"/>
          <w:szCs w:val="28"/>
        </w:rPr>
        <w:t>Ташбукан</w:t>
      </w:r>
      <w:proofErr w:type="spellEnd"/>
    </w:p>
    <w:p w:rsidR="00D80F69" w:rsidRDefault="00D80F69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005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декабря 2020 г.</w:t>
      </w:r>
    </w:p>
    <w:p w:rsidR="005E71CE" w:rsidRDefault="005E71CE" w:rsidP="00D80F69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B0058">
        <w:rPr>
          <w:rFonts w:ascii="Times New Roman" w:hAnsi="Times New Roman" w:cs="Times New Roman"/>
          <w:sz w:val="28"/>
          <w:szCs w:val="28"/>
        </w:rPr>
        <w:t>14-119</w:t>
      </w:r>
    </w:p>
    <w:sectPr w:rsidR="005E71CE" w:rsidSect="000C1D8F">
      <w:headerReference w:type="default" r:id="rId8"/>
      <w:headerReference w:type="firs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24" w:rsidRDefault="00C94A24" w:rsidP="00A73E2F">
      <w:pPr>
        <w:spacing w:after="0" w:line="240" w:lineRule="auto"/>
      </w:pPr>
      <w:r>
        <w:separator/>
      </w:r>
    </w:p>
  </w:endnote>
  <w:endnote w:type="continuationSeparator" w:id="0">
    <w:p w:rsidR="00C94A24" w:rsidRDefault="00C94A24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24" w:rsidRDefault="00C94A24" w:rsidP="00A73E2F">
      <w:pPr>
        <w:spacing w:after="0" w:line="240" w:lineRule="auto"/>
      </w:pPr>
      <w:r>
        <w:separator/>
      </w:r>
    </w:p>
  </w:footnote>
  <w:footnote w:type="continuationSeparator" w:id="0">
    <w:p w:rsidR="00C94A24" w:rsidRDefault="00C94A24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B2" w:rsidRPr="00156A4F" w:rsidRDefault="00FB446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B80EB2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0B0058">
      <w:rPr>
        <w:rFonts w:ascii="Times New Roman" w:hAnsi="Times New Roman" w:cs="Times New Roman"/>
        <w:noProof/>
        <w:sz w:val="28"/>
        <w:szCs w:val="28"/>
      </w:rPr>
      <w:t>6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B80EB2" w:rsidRPr="00156A4F" w:rsidRDefault="00B80EB2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B2" w:rsidRPr="007226DB" w:rsidRDefault="00B80EB2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B80EB2" w:rsidRPr="007226DB" w:rsidRDefault="00B80EB2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3E2F"/>
    <w:rsid w:val="0000250C"/>
    <w:rsid w:val="0000292F"/>
    <w:rsid w:val="00004862"/>
    <w:rsid w:val="000055ED"/>
    <w:rsid w:val="00010214"/>
    <w:rsid w:val="00011BAD"/>
    <w:rsid w:val="000166F1"/>
    <w:rsid w:val="000167C6"/>
    <w:rsid w:val="00016A5B"/>
    <w:rsid w:val="0001722C"/>
    <w:rsid w:val="0002270A"/>
    <w:rsid w:val="000254D1"/>
    <w:rsid w:val="0002676D"/>
    <w:rsid w:val="00026776"/>
    <w:rsid w:val="00034E13"/>
    <w:rsid w:val="00037F27"/>
    <w:rsid w:val="0004244F"/>
    <w:rsid w:val="000467CD"/>
    <w:rsid w:val="000474AE"/>
    <w:rsid w:val="00050542"/>
    <w:rsid w:val="0005139C"/>
    <w:rsid w:val="0005273E"/>
    <w:rsid w:val="00052A87"/>
    <w:rsid w:val="0005409A"/>
    <w:rsid w:val="000543CE"/>
    <w:rsid w:val="00056171"/>
    <w:rsid w:val="00057B3A"/>
    <w:rsid w:val="00065912"/>
    <w:rsid w:val="000679FE"/>
    <w:rsid w:val="0007193F"/>
    <w:rsid w:val="00072FE3"/>
    <w:rsid w:val="00073883"/>
    <w:rsid w:val="000740B7"/>
    <w:rsid w:val="0007573B"/>
    <w:rsid w:val="00080DD0"/>
    <w:rsid w:val="00081D25"/>
    <w:rsid w:val="00083659"/>
    <w:rsid w:val="000840F1"/>
    <w:rsid w:val="0008727F"/>
    <w:rsid w:val="00087889"/>
    <w:rsid w:val="000878EA"/>
    <w:rsid w:val="00090204"/>
    <w:rsid w:val="00091419"/>
    <w:rsid w:val="000915BD"/>
    <w:rsid w:val="000927B7"/>
    <w:rsid w:val="00092AC6"/>
    <w:rsid w:val="0009373C"/>
    <w:rsid w:val="000A0C31"/>
    <w:rsid w:val="000A0E2F"/>
    <w:rsid w:val="000A20C7"/>
    <w:rsid w:val="000A3ECF"/>
    <w:rsid w:val="000A5BE1"/>
    <w:rsid w:val="000A7638"/>
    <w:rsid w:val="000B0058"/>
    <w:rsid w:val="000B0E02"/>
    <w:rsid w:val="000B1823"/>
    <w:rsid w:val="000B3BE6"/>
    <w:rsid w:val="000B78D9"/>
    <w:rsid w:val="000C074B"/>
    <w:rsid w:val="000C157A"/>
    <w:rsid w:val="000C1D8F"/>
    <w:rsid w:val="000C271C"/>
    <w:rsid w:val="000C5969"/>
    <w:rsid w:val="000D0AFE"/>
    <w:rsid w:val="000D36DD"/>
    <w:rsid w:val="000D5363"/>
    <w:rsid w:val="000E07A7"/>
    <w:rsid w:val="000E1531"/>
    <w:rsid w:val="000E1FD7"/>
    <w:rsid w:val="000E2055"/>
    <w:rsid w:val="000E254A"/>
    <w:rsid w:val="000E6EAC"/>
    <w:rsid w:val="000E7E2B"/>
    <w:rsid w:val="000F00E2"/>
    <w:rsid w:val="000F119F"/>
    <w:rsid w:val="000F2F61"/>
    <w:rsid w:val="000F40EA"/>
    <w:rsid w:val="000F5C2A"/>
    <w:rsid w:val="000F6584"/>
    <w:rsid w:val="000F6914"/>
    <w:rsid w:val="000F6A40"/>
    <w:rsid w:val="000F6FAD"/>
    <w:rsid w:val="000F73C0"/>
    <w:rsid w:val="000F7AF2"/>
    <w:rsid w:val="00101004"/>
    <w:rsid w:val="00101904"/>
    <w:rsid w:val="00101A85"/>
    <w:rsid w:val="0010265D"/>
    <w:rsid w:val="001027F5"/>
    <w:rsid w:val="00102DFB"/>
    <w:rsid w:val="001035B5"/>
    <w:rsid w:val="00103685"/>
    <w:rsid w:val="0010419F"/>
    <w:rsid w:val="001057F3"/>
    <w:rsid w:val="00106BFB"/>
    <w:rsid w:val="00106C75"/>
    <w:rsid w:val="00107A7B"/>
    <w:rsid w:val="00111478"/>
    <w:rsid w:val="00111A43"/>
    <w:rsid w:val="001130DE"/>
    <w:rsid w:val="001131BF"/>
    <w:rsid w:val="001139A6"/>
    <w:rsid w:val="00114133"/>
    <w:rsid w:val="001156ED"/>
    <w:rsid w:val="00116FA1"/>
    <w:rsid w:val="00121CA1"/>
    <w:rsid w:val="00121CF8"/>
    <w:rsid w:val="00122EAE"/>
    <w:rsid w:val="00122EDF"/>
    <w:rsid w:val="00125506"/>
    <w:rsid w:val="00126E6E"/>
    <w:rsid w:val="00131E0B"/>
    <w:rsid w:val="00131EA8"/>
    <w:rsid w:val="00132EC2"/>
    <w:rsid w:val="00134049"/>
    <w:rsid w:val="00135296"/>
    <w:rsid w:val="001355B9"/>
    <w:rsid w:val="00135970"/>
    <w:rsid w:val="00135F91"/>
    <w:rsid w:val="001372A9"/>
    <w:rsid w:val="001374AB"/>
    <w:rsid w:val="00137BE4"/>
    <w:rsid w:val="00140084"/>
    <w:rsid w:val="001413FD"/>
    <w:rsid w:val="00143AF5"/>
    <w:rsid w:val="00144BDB"/>
    <w:rsid w:val="00146333"/>
    <w:rsid w:val="00147F8A"/>
    <w:rsid w:val="00150377"/>
    <w:rsid w:val="00151A80"/>
    <w:rsid w:val="0015274E"/>
    <w:rsid w:val="00152FC0"/>
    <w:rsid w:val="00153DE7"/>
    <w:rsid w:val="0015477D"/>
    <w:rsid w:val="00155B7F"/>
    <w:rsid w:val="00156A4F"/>
    <w:rsid w:val="00156F57"/>
    <w:rsid w:val="00163FF3"/>
    <w:rsid w:val="00164DC3"/>
    <w:rsid w:val="00167522"/>
    <w:rsid w:val="00167749"/>
    <w:rsid w:val="00167C14"/>
    <w:rsid w:val="00170503"/>
    <w:rsid w:val="00173418"/>
    <w:rsid w:val="00173640"/>
    <w:rsid w:val="00177A33"/>
    <w:rsid w:val="001811BE"/>
    <w:rsid w:val="00184ECF"/>
    <w:rsid w:val="0018619F"/>
    <w:rsid w:val="00187467"/>
    <w:rsid w:val="00193758"/>
    <w:rsid w:val="001962CA"/>
    <w:rsid w:val="001A152E"/>
    <w:rsid w:val="001A1DCB"/>
    <w:rsid w:val="001A32A0"/>
    <w:rsid w:val="001A3E31"/>
    <w:rsid w:val="001A7221"/>
    <w:rsid w:val="001A724F"/>
    <w:rsid w:val="001B3F53"/>
    <w:rsid w:val="001B418A"/>
    <w:rsid w:val="001B528D"/>
    <w:rsid w:val="001B53B6"/>
    <w:rsid w:val="001B661E"/>
    <w:rsid w:val="001C1A25"/>
    <w:rsid w:val="001C1F89"/>
    <w:rsid w:val="001C277B"/>
    <w:rsid w:val="001C3F4F"/>
    <w:rsid w:val="001C63E1"/>
    <w:rsid w:val="001C6734"/>
    <w:rsid w:val="001D0927"/>
    <w:rsid w:val="001D0A21"/>
    <w:rsid w:val="001D1355"/>
    <w:rsid w:val="001D3885"/>
    <w:rsid w:val="001E0A39"/>
    <w:rsid w:val="001E0A7B"/>
    <w:rsid w:val="001E3E7C"/>
    <w:rsid w:val="001E4B37"/>
    <w:rsid w:val="001E7D99"/>
    <w:rsid w:val="001F0182"/>
    <w:rsid w:val="001F51D2"/>
    <w:rsid w:val="001F5531"/>
    <w:rsid w:val="002016F1"/>
    <w:rsid w:val="00201A2B"/>
    <w:rsid w:val="00204C0A"/>
    <w:rsid w:val="002055D4"/>
    <w:rsid w:val="00205878"/>
    <w:rsid w:val="00205913"/>
    <w:rsid w:val="00205D51"/>
    <w:rsid w:val="002067BE"/>
    <w:rsid w:val="0020700F"/>
    <w:rsid w:val="00210496"/>
    <w:rsid w:val="00211180"/>
    <w:rsid w:val="0021221B"/>
    <w:rsid w:val="00214709"/>
    <w:rsid w:val="00223273"/>
    <w:rsid w:val="002232E2"/>
    <w:rsid w:val="002257FD"/>
    <w:rsid w:val="00226416"/>
    <w:rsid w:val="00230236"/>
    <w:rsid w:val="00231DB9"/>
    <w:rsid w:val="00233F62"/>
    <w:rsid w:val="002353D3"/>
    <w:rsid w:val="00236F47"/>
    <w:rsid w:val="00242374"/>
    <w:rsid w:val="00243444"/>
    <w:rsid w:val="00244309"/>
    <w:rsid w:val="00245E66"/>
    <w:rsid w:val="0024677A"/>
    <w:rsid w:val="00250EAA"/>
    <w:rsid w:val="00251085"/>
    <w:rsid w:val="0025275E"/>
    <w:rsid w:val="00254F76"/>
    <w:rsid w:val="00257646"/>
    <w:rsid w:val="002603AD"/>
    <w:rsid w:val="00260541"/>
    <w:rsid w:val="00261420"/>
    <w:rsid w:val="0026333F"/>
    <w:rsid w:val="00265C27"/>
    <w:rsid w:val="00267B37"/>
    <w:rsid w:val="00267C55"/>
    <w:rsid w:val="002705A7"/>
    <w:rsid w:val="00270839"/>
    <w:rsid w:val="00271E6C"/>
    <w:rsid w:val="00273BC1"/>
    <w:rsid w:val="00274A0D"/>
    <w:rsid w:val="00274BF2"/>
    <w:rsid w:val="00281CDA"/>
    <w:rsid w:val="0028271E"/>
    <w:rsid w:val="00282C41"/>
    <w:rsid w:val="00286DEB"/>
    <w:rsid w:val="002916C3"/>
    <w:rsid w:val="00292799"/>
    <w:rsid w:val="00293D9D"/>
    <w:rsid w:val="00294AA5"/>
    <w:rsid w:val="00296032"/>
    <w:rsid w:val="002A024A"/>
    <w:rsid w:val="002A12BD"/>
    <w:rsid w:val="002A253F"/>
    <w:rsid w:val="002A26D8"/>
    <w:rsid w:val="002B2262"/>
    <w:rsid w:val="002B4235"/>
    <w:rsid w:val="002B49D6"/>
    <w:rsid w:val="002B530F"/>
    <w:rsid w:val="002B6D14"/>
    <w:rsid w:val="002C229E"/>
    <w:rsid w:val="002C30D7"/>
    <w:rsid w:val="002C5D86"/>
    <w:rsid w:val="002C7CAF"/>
    <w:rsid w:val="002C7E38"/>
    <w:rsid w:val="002D16E4"/>
    <w:rsid w:val="002D257A"/>
    <w:rsid w:val="002D3C0E"/>
    <w:rsid w:val="002D41F3"/>
    <w:rsid w:val="002D46E7"/>
    <w:rsid w:val="002D6C85"/>
    <w:rsid w:val="002E0A50"/>
    <w:rsid w:val="002E1C42"/>
    <w:rsid w:val="002E34E7"/>
    <w:rsid w:val="002E3E2E"/>
    <w:rsid w:val="002F327A"/>
    <w:rsid w:val="002F3440"/>
    <w:rsid w:val="002F4C5F"/>
    <w:rsid w:val="002F6D18"/>
    <w:rsid w:val="002F73BF"/>
    <w:rsid w:val="002F7895"/>
    <w:rsid w:val="003014B1"/>
    <w:rsid w:val="00302977"/>
    <w:rsid w:val="00307834"/>
    <w:rsid w:val="00310527"/>
    <w:rsid w:val="0031291B"/>
    <w:rsid w:val="00316707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85"/>
    <w:rsid w:val="003425FE"/>
    <w:rsid w:val="00342745"/>
    <w:rsid w:val="00347EE8"/>
    <w:rsid w:val="00347F7F"/>
    <w:rsid w:val="0035294E"/>
    <w:rsid w:val="00352D9D"/>
    <w:rsid w:val="003542B8"/>
    <w:rsid w:val="0035547B"/>
    <w:rsid w:val="00360F61"/>
    <w:rsid w:val="00364725"/>
    <w:rsid w:val="00365699"/>
    <w:rsid w:val="0036641A"/>
    <w:rsid w:val="003674CF"/>
    <w:rsid w:val="0036772E"/>
    <w:rsid w:val="0037180C"/>
    <w:rsid w:val="0037588A"/>
    <w:rsid w:val="003759F1"/>
    <w:rsid w:val="0037786E"/>
    <w:rsid w:val="003806AC"/>
    <w:rsid w:val="003806C6"/>
    <w:rsid w:val="00380B96"/>
    <w:rsid w:val="00383FFF"/>
    <w:rsid w:val="00387A70"/>
    <w:rsid w:val="003921FA"/>
    <w:rsid w:val="003939F2"/>
    <w:rsid w:val="00394112"/>
    <w:rsid w:val="003942A0"/>
    <w:rsid w:val="00395CC9"/>
    <w:rsid w:val="0039670A"/>
    <w:rsid w:val="003967E7"/>
    <w:rsid w:val="003A1038"/>
    <w:rsid w:val="003A1470"/>
    <w:rsid w:val="003A1C86"/>
    <w:rsid w:val="003A2368"/>
    <w:rsid w:val="003A247A"/>
    <w:rsid w:val="003A344F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FD3"/>
    <w:rsid w:val="003B6051"/>
    <w:rsid w:val="003C1523"/>
    <w:rsid w:val="003C2CC3"/>
    <w:rsid w:val="003C3195"/>
    <w:rsid w:val="003D0169"/>
    <w:rsid w:val="003D03B4"/>
    <w:rsid w:val="003D03D4"/>
    <w:rsid w:val="003D0DEF"/>
    <w:rsid w:val="003D1528"/>
    <w:rsid w:val="003D304F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7EA"/>
    <w:rsid w:val="003F533F"/>
    <w:rsid w:val="003F62BB"/>
    <w:rsid w:val="003F6F56"/>
    <w:rsid w:val="004021B1"/>
    <w:rsid w:val="004025D6"/>
    <w:rsid w:val="00404A8C"/>
    <w:rsid w:val="00405DE6"/>
    <w:rsid w:val="00411964"/>
    <w:rsid w:val="00415595"/>
    <w:rsid w:val="00416F89"/>
    <w:rsid w:val="00417D8A"/>
    <w:rsid w:val="00420920"/>
    <w:rsid w:val="00420D69"/>
    <w:rsid w:val="00422D36"/>
    <w:rsid w:val="00425865"/>
    <w:rsid w:val="00427405"/>
    <w:rsid w:val="004275F7"/>
    <w:rsid w:val="004301CF"/>
    <w:rsid w:val="0043075C"/>
    <w:rsid w:val="004320E4"/>
    <w:rsid w:val="0043231E"/>
    <w:rsid w:val="00432605"/>
    <w:rsid w:val="00433A91"/>
    <w:rsid w:val="00433FA6"/>
    <w:rsid w:val="00441462"/>
    <w:rsid w:val="004414A2"/>
    <w:rsid w:val="00444757"/>
    <w:rsid w:val="00444DD0"/>
    <w:rsid w:val="00446438"/>
    <w:rsid w:val="00450A6B"/>
    <w:rsid w:val="00451B8C"/>
    <w:rsid w:val="0045315F"/>
    <w:rsid w:val="004551FA"/>
    <w:rsid w:val="00456A91"/>
    <w:rsid w:val="004609FB"/>
    <w:rsid w:val="0046270E"/>
    <w:rsid w:val="00462951"/>
    <w:rsid w:val="00462C47"/>
    <w:rsid w:val="00462DCA"/>
    <w:rsid w:val="004638E3"/>
    <w:rsid w:val="004670E0"/>
    <w:rsid w:val="00467E36"/>
    <w:rsid w:val="004750A4"/>
    <w:rsid w:val="004856F7"/>
    <w:rsid w:val="00486B11"/>
    <w:rsid w:val="0048774C"/>
    <w:rsid w:val="00490C08"/>
    <w:rsid w:val="00490C7F"/>
    <w:rsid w:val="004929EE"/>
    <w:rsid w:val="00493DAF"/>
    <w:rsid w:val="00496A36"/>
    <w:rsid w:val="004A0210"/>
    <w:rsid w:val="004A172C"/>
    <w:rsid w:val="004A23E8"/>
    <w:rsid w:val="004A248E"/>
    <w:rsid w:val="004A4D0C"/>
    <w:rsid w:val="004A5F5F"/>
    <w:rsid w:val="004A6331"/>
    <w:rsid w:val="004B5CDF"/>
    <w:rsid w:val="004C0D99"/>
    <w:rsid w:val="004C17B4"/>
    <w:rsid w:val="004C19B9"/>
    <w:rsid w:val="004C1E3D"/>
    <w:rsid w:val="004C2454"/>
    <w:rsid w:val="004C6667"/>
    <w:rsid w:val="004C7719"/>
    <w:rsid w:val="004C786A"/>
    <w:rsid w:val="004D059A"/>
    <w:rsid w:val="004D103D"/>
    <w:rsid w:val="004D338F"/>
    <w:rsid w:val="004D3D9A"/>
    <w:rsid w:val="004D4607"/>
    <w:rsid w:val="004D5246"/>
    <w:rsid w:val="004E1E8A"/>
    <w:rsid w:val="004E3313"/>
    <w:rsid w:val="004E5C46"/>
    <w:rsid w:val="004E6906"/>
    <w:rsid w:val="004E78A3"/>
    <w:rsid w:val="004F23AF"/>
    <w:rsid w:val="004F4B8F"/>
    <w:rsid w:val="004F52D4"/>
    <w:rsid w:val="005011E7"/>
    <w:rsid w:val="00501C9F"/>
    <w:rsid w:val="0050222A"/>
    <w:rsid w:val="00502D4B"/>
    <w:rsid w:val="005046B3"/>
    <w:rsid w:val="005132E3"/>
    <w:rsid w:val="00513DAC"/>
    <w:rsid w:val="005145EE"/>
    <w:rsid w:val="005163AE"/>
    <w:rsid w:val="00517CBC"/>
    <w:rsid w:val="00525F4D"/>
    <w:rsid w:val="00527B0D"/>
    <w:rsid w:val="00527F2E"/>
    <w:rsid w:val="00530462"/>
    <w:rsid w:val="005314B5"/>
    <w:rsid w:val="00531D40"/>
    <w:rsid w:val="00533ACC"/>
    <w:rsid w:val="005361C2"/>
    <w:rsid w:val="0053721D"/>
    <w:rsid w:val="00540570"/>
    <w:rsid w:val="00540B77"/>
    <w:rsid w:val="00540C97"/>
    <w:rsid w:val="00540CC4"/>
    <w:rsid w:val="00541814"/>
    <w:rsid w:val="0054527D"/>
    <w:rsid w:val="005479B0"/>
    <w:rsid w:val="005505A5"/>
    <w:rsid w:val="005514FA"/>
    <w:rsid w:val="00551855"/>
    <w:rsid w:val="005521D3"/>
    <w:rsid w:val="00552542"/>
    <w:rsid w:val="00553722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73CB"/>
    <w:rsid w:val="00582C18"/>
    <w:rsid w:val="005838D8"/>
    <w:rsid w:val="00584BC5"/>
    <w:rsid w:val="00584DA1"/>
    <w:rsid w:val="005856A6"/>
    <w:rsid w:val="00591836"/>
    <w:rsid w:val="00592150"/>
    <w:rsid w:val="00596740"/>
    <w:rsid w:val="00597264"/>
    <w:rsid w:val="005A140D"/>
    <w:rsid w:val="005A4A09"/>
    <w:rsid w:val="005A6746"/>
    <w:rsid w:val="005A7880"/>
    <w:rsid w:val="005B10F3"/>
    <w:rsid w:val="005B1F4A"/>
    <w:rsid w:val="005B40E7"/>
    <w:rsid w:val="005B4AA6"/>
    <w:rsid w:val="005B5C05"/>
    <w:rsid w:val="005C10B8"/>
    <w:rsid w:val="005C10F5"/>
    <w:rsid w:val="005C155F"/>
    <w:rsid w:val="005C3569"/>
    <w:rsid w:val="005C37C6"/>
    <w:rsid w:val="005C3F4B"/>
    <w:rsid w:val="005C5531"/>
    <w:rsid w:val="005C59E7"/>
    <w:rsid w:val="005C6087"/>
    <w:rsid w:val="005C6A6B"/>
    <w:rsid w:val="005C6BF3"/>
    <w:rsid w:val="005D113A"/>
    <w:rsid w:val="005D1573"/>
    <w:rsid w:val="005D2B2F"/>
    <w:rsid w:val="005D5580"/>
    <w:rsid w:val="005D5A47"/>
    <w:rsid w:val="005D6687"/>
    <w:rsid w:val="005D6F50"/>
    <w:rsid w:val="005D7C7C"/>
    <w:rsid w:val="005E0956"/>
    <w:rsid w:val="005E1C00"/>
    <w:rsid w:val="005E1C69"/>
    <w:rsid w:val="005E2163"/>
    <w:rsid w:val="005E71CE"/>
    <w:rsid w:val="005E764A"/>
    <w:rsid w:val="005F2DAA"/>
    <w:rsid w:val="005F37E6"/>
    <w:rsid w:val="005F391A"/>
    <w:rsid w:val="005F5692"/>
    <w:rsid w:val="005F6A3B"/>
    <w:rsid w:val="005F744F"/>
    <w:rsid w:val="00600D17"/>
    <w:rsid w:val="0060115F"/>
    <w:rsid w:val="00601D8C"/>
    <w:rsid w:val="00606F41"/>
    <w:rsid w:val="00607375"/>
    <w:rsid w:val="00617402"/>
    <w:rsid w:val="0062076A"/>
    <w:rsid w:val="0062178C"/>
    <w:rsid w:val="006225CD"/>
    <w:rsid w:val="00624243"/>
    <w:rsid w:val="006245E5"/>
    <w:rsid w:val="0062484A"/>
    <w:rsid w:val="006249E0"/>
    <w:rsid w:val="00625D68"/>
    <w:rsid w:val="00626747"/>
    <w:rsid w:val="00627CF5"/>
    <w:rsid w:val="00633753"/>
    <w:rsid w:val="0063439B"/>
    <w:rsid w:val="00635786"/>
    <w:rsid w:val="00635DA7"/>
    <w:rsid w:val="00637627"/>
    <w:rsid w:val="00637ED7"/>
    <w:rsid w:val="00637F35"/>
    <w:rsid w:val="00643272"/>
    <w:rsid w:val="0064421B"/>
    <w:rsid w:val="00644653"/>
    <w:rsid w:val="00646109"/>
    <w:rsid w:val="006502CF"/>
    <w:rsid w:val="00650554"/>
    <w:rsid w:val="00653404"/>
    <w:rsid w:val="006550C2"/>
    <w:rsid w:val="006560B0"/>
    <w:rsid w:val="00656C2C"/>
    <w:rsid w:val="00656DC9"/>
    <w:rsid w:val="00657524"/>
    <w:rsid w:val="00661EF1"/>
    <w:rsid w:val="00661F0D"/>
    <w:rsid w:val="006625F0"/>
    <w:rsid w:val="00667062"/>
    <w:rsid w:val="00671388"/>
    <w:rsid w:val="006725F8"/>
    <w:rsid w:val="0067698E"/>
    <w:rsid w:val="006773F3"/>
    <w:rsid w:val="00680612"/>
    <w:rsid w:val="00683F92"/>
    <w:rsid w:val="006901B5"/>
    <w:rsid w:val="00690DCF"/>
    <w:rsid w:val="006910DF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B0977"/>
    <w:rsid w:val="006B18DD"/>
    <w:rsid w:val="006B6156"/>
    <w:rsid w:val="006B69EF"/>
    <w:rsid w:val="006C17B4"/>
    <w:rsid w:val="006C1850"/>
    <w:rsid w:val="006C1AF6"/>
    <w:rsid w:val="006C4A6E"/>
    <w:rsid w:val="006C4B04"/>
    <w:rsid w:val="006C6C3C"/>
    <w:rsid w:val="006C7D43"/>
    <w:rsid w:val="006D2B26"/>
    <w:rsid w:val="006D2D33"/>
    <w:rsid w:val="006D314F"/>
    <w:rsid w:val="006D4392"/>
    <w:rsid w:val="006E1155"/>
    <w:rsid w:val="006E19C2"/>
    <w:rsid w:val="006E3E17"/>
    <w:rsid w:val="006E4429"/>
    <w:rsid w:val="006E4711"/>
    <w:rsid w:val="006E607A"/>
    <w:rsid w:val="006E6963"/>
    <w:rsid w:val="006F2881"/>
    <w:rsid w:val="006F462B"/>
    <w:rsid w:val="006F5593"/>
    <w:rsid w:val="006F649C"/>
    <w:rsid w:val="006F65D9"/>
    <w:rsid w:val="007009D1"/>
    <w:rsid w:val="00702159"/>
    <w:rsid w:val="00702DB2"/>
    <w:rsid w:val="00702FE1"/>
    <w:rsid w:val="007030F8"/>
    <w:rsid w:val="00704F68"/>
    <w:rsid w:val="00707AA5"/>
    <w:rsid w:val="0071090B"/>
    <w:rsid w:val="00712F0A"/>
    <w:rsid w:val="00713586"/>
    <w:rsid w:val="00713DA1"/>
    <w:rsid w:val="007150A0"/>
    <w:rsid w:val="00716506"/>
    <w:rsid w:val="007171C7"/>
    <w:rsid w:val="007226DB"/>
    <w:rsid w:val="00724499"/>
    <w:rsid w:val="00724983"/>
    <w:rsid w:val="0072517F"/>
    <w:rsid w:val="00725EC9"/>
    <w:rsid w:val="00730842"/>
    <w:rsid w:val="00731C24"/>
    <w:rsid w:val="007329D2"/>
    <w:rsid w:val="00732E09"/>
    <w:rsid w:val="0073334F"/>
    <w:rsid w:val="00734582"/>
    <w:rsid w:val="00734C1D"/>
    <w:rsid w:val="00737B27"/>
    <w:rsid w:val="00740A31"/>
    <w:rsid w:val="00741452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E32"/>
    <w:rsid w:val="0075484D"/>
    <w:rsid w:val="00755812"/>
    <w:rsid w:val="00755957"/>
    <w:rsid w:val="00755A10"/>
    <w:rsid w:val="00756315"/>
    <w:rsid w:val="00760DEE"/>
    <w:rsid w:val="007612D8"/>
    <w:rsid w:val="00763F99"/>
    <w:rsid w:val="007649CA"/>
    <w:rsid w:val="00765394"/>
    <w:rsid w:val="00767842"/>
    <w:rsid w:val="00770429"/>
    <w:rsid w:val="00770A70"/>
    <w:rsid w:val="00770B72"/>
    <w:rsid w:val="00774292"/>
    <w:rsid w:val="007742FB"/>
    <w:rsid w:val="00774B6C"/>
    <w:rsid w:val="00775877"/>
    <w:rsid w:val="007771CD"/>
    <w:rsid w:val="00781ABE"/>
    <w:rsid w:val="00781F64"/>
    <w:rsid w:val="00783390"/>
    <w:rsid w:val="0078359C"/>
    <w:rsid w:val="00783F33"/>
    <w:rsid w:val="0078572A"/>
    <w:rsid w:val="00785B36"/>
    <w:rsid w:val="0079166A"/>
    <w:rsid w:val="00793396"/>
    <w:rsid w:val="00794D31"/>
    <w:rsid w:val="00794F79"/>
    <w:rsid w:val="00795A7D"/>
    <w:rsid w:val="007963AE"/>
    <w:rsid w:val="007966F1"/>
    <w:rsid w:val="00796DD5"/>
    <w:rsid w:val="007A2120"/>
    <w:rsid w:val="007A5755"/>
    <w:rsid w:val="007A6195"/>
    <w:rsid w:val="007B13FF"/>
    <w:rsid w:val="007B1609"/>
    <w:rsid w:val="007B341E"/>
    <w:rsid w:val="007B5812"/>
    <w:rsid w:val="007B64A1"/>
    <w:rsid w:val="007B7C8A"/>
    <w:rsid w:val="007C11F9"/>
    <w:rsid w:val="007C1819"/>
    <w:rsid w:val="007C36F7"/>
    <w:rsid w:val="007C70A0"/>
    <w:rsid w:val="007D21B2"/>
    <w:rsid w:val="007D3708"/>
    <w:rsid w:val="007D3FCB"/>
    <w:rsid w:val="007D724A"/>
    <w:rsid w:val="007E0441"/>
    <w:rsid w:val="007E0CBA"/>
    <w:rsid w:val="007E1EEE"/>
    <w:rsid w:val="007E33FF"/>
    <w:rsid w:val="007E488F"/>
    <w:rsid w:val="007E5A8E"/>
    <w:rsid w:val="007E5BA9"/>
    <w:rsid w:val="007E7F76"/>
    <w:rsid w:val="007F0D66"/>
    <w:rsid w:val="007F3BC1"/>
    <w:rsid w:val="007F7362"/>
    <w:rsid w:val="007F7746"/>
    <w:rsid w:val="007F7F02"/>
    <w:rsid w:val="008003A2"/>
    <w:rsid w:val="008028F2"/>
    <w:rsid w:val="00805186"/>
    <w:rsid w:val="008051C5"/>
    <w:rsid w:val="00806C61"/>
    <w:rsid w:val="0081050B"/>
    <w:rsid w:val="00811E61"/>
    <w:rsid w:val="00812C88"/>
    <w:rsid w:val="0081315A"/>
    <w:rsid w:val="008131DE"/>
    <w:rsid w:val="00813E14"/>
    <w:rsid w:val="00814ED3"/>
    <w:rsid w:val="00815E6D"/>
    <w:rsid w:val="0082005E"/>
    <w:rsid w:val="00822C37"/>
    <w:rsid w:val="00826350"/>
    <w:rsid w:val="00826409"/>
    <w:rsid w:val="008324E8"/>
    <w:rsid w:val="00835E7F"/>
    <w:rsid w:val="0083716D"/>
    <w:rsid w:val="008374EF"/>
    <w:rsid w:val="00837EC3"/>
    <w:rsid w:val="0084090C"/>
    <w:rsid w:val="00840A41"/>
    <w:rsid w:val="00840EB0"/>
    <w:rsid w:val="008436C7"/>
    <w:rsid w:val="0084514E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E1F"/>
    <w:rsid w:val="0086455D"/>
    <w:rsid w:val="00864AF2"/>
    <w:rsid w:val="00866546"/>
    <w:rsid w:val="00867CA5"/>
    <w:rsid w:val="008725EF"/>
    <w:rsid w:val="008739A9"/>
    <w:rsid w:val="008767EA"/>
    <w:rsid w:val="00877732"/>
    <w:rsid w:val="00881412"/>
    <w:rsid w:val="008817F9"/>
    <w:rsid w:val="0088576E"/>
    <w:rsid w:val="00890EA9"/>
    <w:rsid w:val="008928B1"/>
    <w:rsid w:val="0089674C"/>
    <w:rsid w:val="00896888"/>
    <w:rsid w:val="00897517"/>
    <w:rsid w:val="008A0142"/>
    <w:rsid w:val="008A0EDC"/>
    <w:rsid w:val="008A1F90"/>
    <w:rsid w:val="008A4B53"/>
    <w:rsid w:val="008A51DA"/>
    <w:rsid w:val="008A5422"/>
    <w:rsid w:val="008A5C28"/>
    <w:rsid w:val="008A5CED"/>
    <w:rsid w:val="008B0A92"/>
    <w:rsid w:val="008B2D4E"/>
    <w:rsid w:val="008B4EAC"/>
    <w:rsid w:val="008B5C6E"/>
    <w:rsid w:val="008C0087"/>
    <w:rsid w:val="008C040C"/>
    <w:rsid w:val="008C1B35"/>
    <w:rsid w:val="008C208C"/>
    <w:rsid w:val="008C20CB"/>
    <w:rsid w:val="008C2D33"/>
    <w:rsid w:val="008C3FE3"/>
    <w:rsid w:val="008C44C3"/>
    <w:rsid w:val="008C4CDC"/>
    <w:rsid w:val="008C5A20"/>
    <w:rsid w:val="008C64A6"/>
    <w:rsid w:val="008D0EDB"/>
    <w:rsid w:val="008D2369"/>
    <w:rsid w:val="008E107F"/>
    <w:rsid w:val="008E2380"/>
    <w:rsid w:val="008E3533"/>
    <w:rsid w:val="008E482C"/>
    <w:rsid w:val="008E5940"/>
    <w:rsid w:val="008E5D3C"/>
    <w:rsid w:val="008E6F2A"/>
    <w:rsid w:val="008F215A"/>
    <w:rsid w:val="008F5F48"/>
    <w:rsid w:val="008F667A"/>
    <w:rsid w:val="008F7A43"/>
    <w:rsid w:val="00900D36"/>
    <w:rsid w:val="009012E4"/>
    <w:rsid w:val="00903795"/>
    <w:rsid w:val="009048FE"/>
    <w:rsid w:val="00905058"/>
    <w:rsid w:val="00907062"/>
    <w:rsid w:val="009113E3"/>
    <w:rsid w:val="00915504"/>
    <w:rsid w:val="00915652"/>
    <w:rsid w:val="00915E94"/>
    <w:rsid w:val="00920B73"/>
    <w:rsid w:val="009215E1"/>
    <w:rsid w:val="00922B43"/>
    <w:rsid w:val="0092515D"/>
    <w:rsid w:val="00930330"/>
    <w:rsid w:val="009328F0"/>
    <w:rsid w:val="009338E9"/>
    <w:rsid w:val="00933E7B"/>
    <w:rsid w:val="009347A7"/>
    <w:rsid w:val="00935A5D"/>
    <w:rsid w:val="00935B9B"/>
    <w:rsid w:val="009372D4"/>
    <w:rsid w:val="009372E4"/>
    <w:rsid w:val="009429B5"/>
    <w:rsid w:val="00944796"/>
    <w:rsid w:val="0094701D"/>
    <w:rsid w:val="00952A51"/>
    <w:rsid w:val="0095316E"/>
    <w:rsid w:val="009548B4"/>
    <w:rsid w:val="00955B8F"/>
    <w:rsid w:val="00961C8B"/>
    <w:rsid w:val="00962B21"/>
    <w:rsid w:val="0096509A"/>
    <w:rsid w:val="0096651F"/>
    <w:rsid w:val="00966585"/>
    <w:rsid w:val="009675D8"/>
    <w:rsid w:val="009701E6"/>
    <w:rsid w:val="00972D15"/>
    <w:rsid w:val="00973030"/>
    <w:rsid w:val="00977873"/>
    <w:rsid w:val="00984609"/>
    <w:rsid w:val="0099372E"/>
    <w:rsid w:val="00995D20"/>
    <w:rsid w:val="00996343"/>
    <w:rsid w:val="009979EF"/>
    <w:rsid w:val="00997EE1"/>
    <w:rsid w:val="009A0F4E"/>
    <w:rsid w:val="009A1745"/>
    <w:rsid w:val="009A2DB8"/>
    <w:rsid w:val="009A3967"/>
    <w:rsid w:val="009B04F4"/>
    <w:rsid w:val="009B0C83"/>
    <w:rsid w:val="009B21D1"/>
    <w:rsid w:val="009B3AA1"/>
    <w:rsid w:val="009B3BE1"/>
    <w:rsid w:val="009B53AC"/>
    <w:rsid w:val="009B7EDF"/>
    <w:rsid w:val="009C0742"/>
    <w:rsid w:val="009C1F64"/>
    <w:rsid w:val="009C660D"/>
    <w:rsid w:val="009D1D15"/>
    <w:rsid w:val="009D32AA"/>
    <w:rsid w:val="009D3AF0"/>
    <w:rsid w:val="009D4A08"/>
    <w:rsid w:val="009E15A2"/>
    <w:rsid w:val="009E4225"/>
    <w:rsid w:val="009E72DA"/>
    <w:rsid w:val="009F157F"/>
    <w:rsid w:val="009F1A75"/>
    <w:rsid w:val="009F32E8"/>
    <w:rsid w:val="009F3512"/>
    <w:rsid w:val="009F4A5B"/>
    <w:rsid w:val="009F7716"/>
    <w:rsid w:val="00A00789"/>
    <w:rsid w:val="00A01E2D"/>
    <w:rsid w:val="00A0260D"/>
    <w:rsid w:val="00A02B66"/>
    <w:rsid w:val="00A02F67"/>
    <w:rsid w:val="00A069A0"/>
    <w:rsid w:val="00A10BA8"/>
    <w:rsid w:val="00A1571D"/>
    <w:rsid w:val="00A17C7A"/>
    <w:rsid w:val="00A209EC"/>
    <w:rsid w:val="00A21CB6"/>
    <w:rsid w:val="00A225C2"/>
    <w:rsid w:val="00A236A0"/>
    <w:rsid w:val="00A23B27"/>
    <w:rsid w:val="00A25F9F"/>
    <w:rsid w:val="00A3009D"/>
    <w:rsid w:val="00A34330"/>
    <w:rsid w:val="00A3485B"/>
    <w:rsid w:val="00A35594"/>
    <w:rsid w:val="00A44CB1"/>
    <w:rsid w:val="00A4689E"/>
    <w:rsid w:val="00A46994"/>
    <w:rsid w:val="00A503E4"/>
    <w:rsid w:val="00A5133D"/>
    <w:rsid w:val="00A522F0"/>
    <w:rsid w:val="00A543D9"/>
    <w:rsid w:val="00A54E19"/>
    <w:rsid w:val="00A55527"/>
    <w:rsid w:val="00A57F14"/>
    <w:rsid w:val="00A6009C"/>
    <w:rsid w:val="00A60614"/>
    <w:rsid w:val="00A616AD"/>
    <w:rsid w:val="00A644DB"/>
    <w:rsid w:val="00A649C6"/>
    <w:rsid w:val="00A67A5D"/>
    <w:rsid w:val="00A67E4D"/>
    <w:rsid w:val="00A67EA8"/>
    <w:rsid w:val="00A70198"/>
    <w:rsid w:val="00A7349A"/>
    <w:rsid w:val="00A73E2F"/>
    <w:rsid w:val="00A776E3"/>
    <w:rsid w:val="00A8104D"/>
    <w:rsid w:val="00A8298C"/>
    <w:rsid w:val="00A837CF"/>
    <w:rsid w:val="00A84143"/>
    <w:rsid w:val="00A84158"/>
    <w:rsid w:val="00A849D9"/>
    <w:rsid w:val="00A8573C"/>
    <w:rsid w:val="00A9150E"/>
    <w:rsid w:val="00A940B0"/>
    <w:rsid w:val="00A95C58"/>
    <w:rsid w:val="00A96807"/>
    <w:rsid w:val="00AA082E"/>
    <w:rsid w:val="00AA1979"/>
    <w:rsid w:val="00AA40C7"/>
    <w:rsid w:val="00AA56C1"/>
    <w:rsid w:val="00AA5EFC"/>
    <w:rsid w:val="00AA7139"/>
    <w:rsid w:val="00AB1EC9"/>
    <w:rsid w:val="00AB29D7"/>
    <w:rsid w:val="00AB5912"/>
    <w:rsid w:val="00AB5962"/>
    <w:rsid w:val="00AB7B8B"/>
    <w:rsid w:val="00AB7D0B"/>
    <w:rsid w:val="00AC12BD"/>
    <w:rsid w:val="00AC1EF2"/>
    <w:rsid w:val="00AC27EF"/>
    <w:rsid w:val="00AC3C56"/>
    <w:rsid w:val="00AC58A1"/>
    <w:rsid w:val="00AC60DD"/>
    <w:rsid w:val="00AD003A"/>
    <w:rsid w:val="00AD0CB6"/>
    <w:rsid w:val="00AD1715"/>
    <w:rsid w:val="00AD3713"/>
    <w:rsid w:val="00AD5152"/>
    <w:rsid w:val="00AD5D9C"/>
    <w:rsid w:val="00AD6CF6"/>
    <w:rsid w:val="00AD7329"/>
    <w:rsid w:val="00AE1E95"/>
    <w:rsid w:val="00AE3841"/>
    <w:rsid w:val="00AE4149"/>
    <w:rsid w:val="00AE4163"/>
    <w:rsid w:val="00AE5232"/>
    <w:rsid w:val="00AE6375"/>
    <w:rsid w:val="00AF0AFA"/>
    <w:rsid w:val="00AF0C08"/>
    <w:rsid w:val="00AF2136"/>
    <w:rsid w:val="00AF21A8"/>
    <w:rsid w:val="00AF7F04"/>
    <w:rsid w:val="00B03BE0"/>
    <w:rsid w:val="00B06C84"/>
    <w:rsid w:val="00B10AB5"/>
    <w:rsid w:val="00B11BBD"/>
    <w:rsid w:val="00B135FA"/>
    <w:rsid w:val="00B139A9"/>
    <w:rsid w:val="00B142A7"/>
    <w:rsid w:val="00B1588D"/>
    <w:rsid w:val="00B1601F"/>
    <w:rsid w:val="00B22894"/>
    <w:rsid w:val="00B2394E"/>
    <w:rsid w:val="00B24D25"/>
    <w:rsid w:val="00B2643B"/>
    <w:rsid w:val="00B2684E"/>
    <w:rsid w:val="00B27588"/>
    <w:rsid w:val="00B3015A"/>
    <w:rsid w:val="00B330F3"/>
    <w:rsid w:val="00B3730A"/>
    <w:rsid w:val="00B43125"/>
    <w:rsid w:val="00B452A4"/>
    <w:rsid w:val="00B4594B"/>
    <w:rsid w:val="00B47B4C"/>
    <w:rsid w:val="00B50EBA"/>
    <w:rsid w:val="00B525BE"/>
    <w:rsid w:val="00B56041"/>
    <w:rsid w:val="00B560B1"/>
    <w:rsid w:val="00B56E46"/>
    <w:rsid w:val="00B61617"/>
    <w:rsid w:val="00B61690"/>
    <w:rsid w:val="00B6203F"/>
    <w:rsid w:val="00B63723"/>
    <w:rsid w:val="00B63D2E"/>
    <w:rsid w:val="00B70220"/>
    <w:rsid w:val="00B800E4"/>
    <w:rsid w:val="00B80792"/>
    <w:rsid w:val="00B80EB2"/>
    <w:rsid w:val="00B827B0"/>
    <w:rsid w:val="00B8356E"/>
    <w:rsid w:val="00B838BC"/>
    <w:rsid w:val="00B84527"/>
    <w:rsid w:val="00B90AAB"/>
    <w:rsid w:val="00B93198"/>
    <w:rsid w:val="00B95320"/>
    <w:rsid w:val="00B95494"/>
    <w:rsid w:val="00BA19C8"/>
    <w:rsid w:val="00BA20FF"/>
    <w:rsid w:val="00BA2910"/>
    <w:rsid w:val="00BA3502"/>
    <w:rsid w:val="00BA5B96"/>
    <w:rsid w:val="00BB3DF7"/>
    <w:rsid w:val="00BB4613"/>
    <w:rsid w:val="00BB5268"/>
    <w:rsid w:val="00BB52B4"/>
    <w:rsid w:val="00BB54D6"/>
    <w:rsid w:val="00BB5912"/>
    <w:rsid w:val="00BB6829"/>
    <w:rsid w:val="00BB7969"/>
    <w:rsid w:val="00BC2AAF"/>
    <w:rsid w:val="00BC3E84"/>
    <w:rsid w:val="00BC424E"/>
    <w:rsid w:val="00BC73A8"/>
    <w:rsid w:val="00BC7E1D"/>
    <w:rsid w:val="00BD09F7"/>
    <w:rsid w:val="00BD0AB3"/>
    <w:rsid w:val="00BD0F57"/>
    <w:rsid w:val="00BD3325"/>
    <w:rsid w:val="00BD33BF"/>
    <w:rsid w:val="00BD4EE7"/>
    <w:rsid w:val="00BD675B"/>
    <w:rsid w:val="00BD6B33"/>
    <w:rsid w:val="00BD7F94"/>
    <w:rsid w:val="00BE0085"/>
    <w:rsid w:val="00BE20B5"/>
    <w:rsid w:val="00BE4C6B"/>
    <w:rsid w:val="00BE53C6"/>
    <w:rsid w:val="00BF09E2"/>
    <w:rsid w:val="00BF0F63"/>
    <w:rsid w:val="00C01768"/>
    <w:rsid w:val="00C0187A"/>
    <w:rsid w:val="00C01EE0"/>
    <w:rsid w:val="00C01FF3"/>
    <w:rsid w:val="00C04128"/>
    <w:rsid w:val="00C0563B"/>
    <w:rsid w:val="00C06DBA"/>
    <w:rsid w:val="00C1337D"/>
    <w:rsid w:val="00C15066"/>
    <w:rsid w:val="00C15ACD"/>
    <w:rsid w:val="00C232C2"/>
    <w:rsid w:val="00C26510"/>
    <w:rsid w:val="00C2717D"/>
    <w:rsid w:val="00C30CCF"/>
    <w:rsid w:val="00C310FE"/>
    <w:rsid w:val="00C32EF4"/>
    <w:rsid w:val="00C3371C"/>
    <w:rsid w:val="00C35486"/>
    <w:rsid w:val="00C368AF"/>
    <w:rsid w:val="00C372E5"/>
    <w:rsid w:val="00C37785"/>
    <w:rsid w:val="00C379D4"/>
    <w:rsid w:val="00C420F8"/>
    <w:rsid w:val="00C427DE"/>
    <w:rsid w:val="00C436C4"/>
    <w:rsid w:val="00C43959"/>
    <w:rsid w:val="00C46B30"/>
    <w:rsid w:val="00C472DA"/>
    <w:rsid w:val="00C477BE"/>
    <w:rsid w:val="00C506A6"/>
    <w:rsid w:val="00C51B5E"/>
    <w:rsid w:val="00C52D44"/>
    <w:rsid w:val="00C54FD3"/>
    <w:rsid w:val="00C55297"/>
    <w:rsid w:val="00C57800"/>
    <w:rsid w:val="00C60871"/>
    <w:rsid w:val="00C60E07"/>
    <w:rsid w:val="00C65006"/>
    <w:rsid w:val="00C6591A"/>
    <w:rsid w:val="00C67322"/>
    <w:rsid w:val="00C71E64"/>
    <w:rsid w:val="00C72E22"/>
    <w:rsid w:val="00C74C07"/>
    <w:rsid w:val="00C753B7"/>
    <w:rsid w:val="00C80FB0"/>
    <w:rsid w:val="00C81E42"/>
    <w:rsid w:val="00C83076"/>
    <w:rsid w:val="00C83318"/>
    <w:rsid w:val="00C836DF"/>
    <w:rsid w:val="00C8488F"/>
    <w:rsid w:val="00C858A3"/>
    <w:rsid w:val="00C86247"/>
    <w:rsid w:val="00C93039"/>
    <w:rsid w:val="00C93741"/>
    <w:rsid w:val="00C94A24"/>
    <w:rsid w:val="00C95924"/>
    <w:rsid w:val="00C95EC7"/>
    <w:rsid w:val="00C968FE"/>
    <w:rsid w:val="00CA27EC"/>
    <w:rsid w:val="00CA2A7E"/>
    <w:rsid w:val="00CA3D22"/>
    <w:rsid w:val="00CA3E9F"/>
    <w:rsid w:val="00CA4F2A"/>
    <w:rsid w:val="00CA54E3"/>
    <w:rsid w:val="00CA6249"/>
    <w:rsid w:val="00CA6552"/>
    <w:rsid w:val="00CA7AF7"/>
    <w:rsid w:val="00CB375B"/>
    <w:rsid w:val="00CB408D"/>
    <w:rsid w:val="00CB4793"/>
    <w:rsid w:val="00CB6DBC"/>
    <w:rsid w:val="00CC3BE3"/>
    <w:rsid w:val="00CC6BC5"/>
    <w:rsid w:val="00CC7493"/>
    <w:rsid w:val="00CD3CD9"/>
    <w:rsid w:val="00CD704E"/>
    <w:rsid w:val="00CD7A8E"/>
    <w:rsid w:val="00CE0712"/>
    <w:rsid w:val="00CE0AF7"/>
    <w:rsid w:val="00CE1BDD"/>
    <w:rsid w:val="00CE1FDA"/>
    <w:rsid w:val="00CE27FE"/>
    <w:rsid w:val="00CE2951"/>
    <w:rsid w:val="00CE3F94"/>
    <w:rsid w:val="00CF1960"/>
    <w:rsid w:val="00D00BAB"/>
    <w:rsid w:val="00D01F23"/>
    <w:rsid w:val="00D025C8"/>
    <w:rsid w:val="00D0460B"/>
    <w:rsid w:val="00D05297"/>
    <w:rsid w:val="00D10CA4"/>
    <w:rsid w:val="00D10CCB"/>
    <w:rsid w:val="00D127DA"/>
    <w:rsid w:val="00D1311C"/>
    <w:rsid w:val="00D156B6"/>
    <w:rsid w:val="00D161A6"/>
    <w:rsid w:val="00D21B6F"/>
    <w:rsid w:val="00D21CDC"/>
    <w:rsid w:val="00D21E0D"/>
    <w:rsid w:val="00D2292F"/>
    <w:rsid w:val="00D22AED"/>
    <w:rsid w:val="00D23ABD"/>
    <w:rsid w:val="00D23B42"/>
    <w:rsid w:val="00D24055"/>
    <w:rsid w:val="00D252C9"/>
    <w:rsid w:val="00D26A58"/>
    <w:rsid w:val="00D26C50"/>
    <w:rsid w:val="00D2781E"/>
    <w:rsid w:val="00D308A5"/>
    <w:rsid w:val="00D312EB"/>
    <w:rsid w:val="00D3238F"/>
    <w:rsid w:val="00D33C22"/>
    <w:rsid w:val="00D358F6"/>
    <w:rsid w:val="00D37B4C"/>
    <w:rsid w:val="00D37BEF"/>
    <w:rsid w:val="00D423C3"/>
    <w:rsid w:val="00D44B59"/>
    <w:rsid w:val="00D44BA1"/>
    <w:rsid w:val="00D50389"/>
    <w:rsid w:val="00D50C11"/>
    <w:rsid w:val="00D51F10"/>
    <w:rsid w:val="00D53099"/>
    <w:rsid w:val="00D5341C"/>
    <w:rsid w:val="00D54D06"/>
    <w:rsid w:val="00D61A1B"/>
    <w:rsid w:val="00D6243F"/>
    <w:rsid w:val="00D62EBE"/>
    <w:rsid w:val="00D63282"/>
    <w:rsid w:val="00D63318"/>
    <w:rsid w:val="00D63C94"/>
    <w:rsid w:val="00D64CFC"/>
    <w:rsid w:val="00D6702D"/>
    <w:rsid w:val="00D730FD"/>
    <w:rsid w:val="00D749B2"/>
    <w:rsid w:val="00D751E7"/>
    <w:rsid w:val="00D80C85"/>
    <w:rsid w:val="00D80F69"/>
    <w:rsid w:val="00D84F73"/>
    <w:rsid w:val="00D87073"/>
    <w:rsid w:val="00D9108F"/>
    <w:rsid w:val="00D944D7"/>
    <w:rsid w:val="00D94BAB"/>
    <w:rsid w:val="00D976C7"/>
    <w:rsid w:val="00DA0B87"/>
    <w:rsid w:val="00DA2BF7"/>
    <w:rsid w:val="00DA3DAD"/>
    <w:rsid w:val="00DA4443"/>
    <w:rsid w:val="00DA6756"/>
    <w:rsid w:val="00DB01FB"/>
    <w:rsid w:val="00DB03BA"/>
    <w:rsid w:val="00DB1349"/>
    <w:rsid w:val="00DB3D03"/>
    <w:rsid w:val="00DB51F5"/>
    <w:rsid w:val="00DB6503"/>
    <w:rsid w:val="00DB7A3D"/>
    <w:rsid w:val="00DC06F6"/>
    <w:rsid w:val="00DC39D6"/>
    <w:rsid w:val="00DC4313"/>
    <w:rsid w:val="00DC4CA1"/>
    <w:rsid w:val="00DC5600"/>
    <w:rsid w:val="00DC726C"/>
    <w:rsid w:val="00DC76B1"/>
    <w:rsid w:val="00DC793B"/>
    <w:rsid w:val="00DC7AA8"/>
    <w:rsid w:val="00DD3078"/>
    <w:rsid w:val="00DD3CE7"/>
    <w:rsid w:val="00DD5276"/>
    <w:rsid w:val="00DD6077"/>
    <w:rsid w:val="00DD60C5"/>
    <w:rsid w:val="00DD79A8"/>
    <w:rsid w:val="00DE2554"/>
    <w:rsid w:val="00DE2747"/>
    <w:rsid w:val="00DE348B"/>
    <w:rsid w:val="00DE78C9"/>
    <w:rsid w:val="00DE7CC0"/>
    <w:rsid w:val="00DE7E34"/>
    <w:rsid w:val="00DE7EF5"/>
    <w:rsid w:val="00DE7F56"/>
    <w:rsid w:val="00DF11E8"/>
    <w:rsid w:val="00DF32B9"/>
    <w:rsid w:val="00DF3440"/>
    <w:rsid w:val="00DF3FF0"/>
    <w:rsid w:val="00DF69D7"/>
    <w:rsid w:val="00DF71F5"/>
    <w:rsid w:val="00DF75AE"/>
    <w:rsid w:val="00E00D04"/>
    <w:rsid w:val="00E01FA5"/>
    <w:rsid w:val="00E02372"/>
    <w:rsid w:val="00E02E15"/>
    <w:rsid w:val="00E02F89"/>
    <w:rsid w:val="00E0566A"/>
    <w:rsid w:val="00E05F90"/>
    <w:rsid w:val="00E11E3A"/>
    <w:rsid w:val="00E12A9E"/>
    <w:rsid w:val="00E134ED"/>
    <w:rsid w:val="00E151FD"/>
    <w:rsid w:val="00E174F7"/>
    <w:rsid w:val="00E2166B"/>
    <w:rsid w:val="00E216BF"/>
    <w:rsid w:val="00E241AE"/>
    <w:rsid w:val="00E242AB"/>
    <w:rsid w:val="00E24A2F"/>
    <w:rsid w:val="00E25CFB"/>
    <w:rsid w:val="00E261D5"/>
    <w:rsid w:val="00E26CB4"/>
    <w:rsid w:val="00E30B61"/>
    <w:rsid w:val="00E32C9B"/>
    <w:rsid w:val="00E412AC"/>
    <w:rsid w:val="00E4205E"/>
    <w:rsid w:val="00E4295D"/>
    <w:rsid w:val="00E43EDF"/>
    <w:rsid w:val="00E448BF"/>
    <w:rsid w:val="00E45AA8"/>
    <w:rsid w:val="00E46515"/>
    <w:rsid w:val="00E4740B"/>
    <w:rsid w:val="00E47A97"/>
    <w:rsid w:val="00E50C52"/>
    <w:rsid w:val="00E53EC5"/>
    <w:rsid w:val="00E54B62"/>
    <w:rsid w:val="00E55807"/>
    <w:rsid w:val="00E600CF"/>
    <w:rsid w:val="00E6050B"/>
    <w:rsid w:val="00E61722"/>
    <w:rsid w:val="00E622DE"/>
    <w:rsid w:val="00E62ABD"/>
    <w:rsid w:val="00E63C73"/>
    <w:rsid w:val="00E715A2"/>
    <w:rsid w:val="00E74D9E"/>
    <w:rsid w:val="00E756F8"/>
    <w:rsid w:val="00E80A96"/>
    <w:rsid w:val="00E81DA4"/>
    <w:rsid w:val="00E826C9"/>
    <w:rsid w:val="00E82848"/>
    <w:rsid w:val="00E830E1"/>
    <w:rsid w:val="00E83289"/>
    <w:rsid w:val="00E86407"/>
    <w:rsid w:val="00E9048A"/>
    <w:rsid w:val="00E91B7F"/>
    <w:rsid w:val="00E926A4"/>
    <w:rsid w:val="00E93A11"/>
    <w:rsid w:val="00E94437"/>
    <w:rsid w:val="00E94F46"/>
    <w:rsid w:val="00E97999"/>
    <w:rsid w:val="00EA2E39"/>
    <w:rsid w:val="00EA4FBF"/>
    <w:rsid w:val="00EB17F2"/>
    <w:rsid w:val="00EB3F66"/>
    <w:rsid w:val="00EB7497"/>
    <w:rsid w:val="00EC0D7D"/>
    <w:rsid w:val="00EC41EF"/>
    <w:rsid w:val="00EC488E"/>
    <w:rsid w:val="00EC553C"/>
    <w:rsid w:val="00ED10CE"/>
    <w:rsid w:val="00ED249D"/>
    <w:rsid w:val="00ED355E"/>
    <w:rsid w:val="00ED5C37"/>
    <w:rsid w:val="00ED6ABB"/>
    <w:rsid w:val="00EE0264"/>
    <w:rsid w:val="00EE0938"/>
    <w:rsid w:val="00EE1595"/>
    <w:rsid w:val="00EE1E5F"/>
    <w:rsid w:val="00EE4136"/>
    <w:rsid w:val="00EE6B3F"/>
    <w:rsid w:val="00EE7520"/>
    <w:rsid w:val="00EE7845"/>
    <w:rsid w:val="00EF1AE8"/>
    <w:rsid w:val="00EF3434"/>
    <w:rsid w:val="00EF3711"/>
    <w:rsid w:val="00EF5BE2"/>
    <w:rsid w:val="00EF6660"/>
    <w:rsid w:val="00EF7C3C"/>
    <w:rsid w:val="00F01BCB"/>
    <w:rsid w:val="00F03704"/>
    <w:rsid w:val="00F0581B"/>
    <w:rsid w:val="00F05E0C"/>
    <w:rsid w:val="00F07029"/>
    <w:rsid w:val="00F10F49"/>
    <w:rsid w:val="00F1233C"/>
    <w:rsid w:val="00F15D7F"/>
    <w:rsid w:val="00F1776F"/>
    <w:rsid w:val="00F20449"/>
    <w:rsid w:val="00F211A9"/>
    <w:rsid w:val="00F21253"/>
    <w:rsid w:val="00F214A1"/>
    <w:rsid w:val="00F23153"/>
    <w:rsid w:val="00F234DC"/>
    <w:rsid w:val="00F25711"/>
    <w:rsid w:val="00F265C8"/>
    <w:rsid w:val="00F32910"/>
    <w:rsid w:val="00F33694"/>
    <w:rsid w:val="00F34547"/>
    <w:rsid w:val="00F40618"/>
    <w:rsid w:val="00F42A57"/>
    <w:rsid w:val="00F44EB9"/>
    <w:rsid w:val="00F470FA"/>
    <w:rsid w:val="00F47347"/>
    <w:rsid w:val="00F511CF"/>
    <w:rsid w:val="00F517FF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720D7"/>
    <w:rsid w:val="00F726DB"/>
    <w:rsid w:val="00F817A9"/>
    <w:rsid w:val="00F82C55"/>
    <w:rsid w:val="00F82D70"/>
    <w:rsid w:val="00F87AA6"/>
    <w:rsid w:val="00F95083"/>
    <w:rsid w:val="00F954C2"/>
    <w:rsid w:val="00F969C7"/>
    <w:rsid w:val="00FA247D"/>
    <w:rsid w:val="00FA5037"/>
    <w:rsid w:val="00FA5DE1"/>
    <w:rsid w:val="00FA6A62"/>
    <w:rsid w:val="00FA7F4F"/>
    <w:rsid w:val="00FB28CC"/>
    <w:rsid w:val="00FB3816"/>
    <w:rsid w:val="00FB4465"/>
    <w:rsid w:val="00FC00B3"/>
    <w:rsid w:val="00FC0149"/>
    <w:rsid w:val="00FC0F3C"/>
    <w:rsid w:val="00FC4E3D"/>
    <w:rsid w:val="00FC6A00"/>
    <w:rsid w:val="00FD2612"/>
    <w:rsid w:val="00FD2EF1"/>
    <w:rsid w:val="00FD607E"/>
    <w:rsid w:val="00FE2A68"/>
    <w:rsid w:val="00FE3414"/>
    <w:rsid w:val="00FF3EF2"/>
    <w:rsid w:val="00FF42C7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1131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customStyle="1" w:styleId="50">
    <w:name w:val="Заголовок 5 Знак"/>
    <w:basedOn w:val="a0"/>
    <w:link w:val="5"/>
    <w:rsid w:val="001131BF"/>
    <w:rPr>
      <w:rFonts w:ascii="Times New Roman" w:eastAsia="Times New Roman" w:hAnsi="Times New Roman"/>
      <w:b/>
      <w:shadow/>
      <w:spacing w:val="60"/>
      <w:sz w:val="48"/>
    </w:rPr>
  </w:style>
  <w:style w:type="paragraph" w:styleId="af2">
    <w:name w:val="No Spacing"/>
    <w:uiPriority w:val="1"/>
    <w:qFormat/>
    <w:rsid w:val="0014633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9510-87B7-4561-8EB1-2D8AAB6D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2972</TotalTime>
  <Pages>1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443</cp:revision>
  <cp:lastPrinted>2020-11-11T13:38:00Z</cp:lastPrinted>
  <dcterms:created xsi:type="dcterms:W3CDTF">2019-10-09T12:44:00Z</dcterms:created>
  <dcterms:modified xsi:type="dcterms:W3CDTF">2020-12-18T06:49:00Z</dcterms:modified>
</cp:coreProperties>
</file>