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634"/>
        <w:tblW w:w="10455" w:type="dxa"/>
        <w:tblLayout w:type="fixed"/>
        <w:tblCellMar>
          <w:left w:w="107" w:type="dxa"/>
          <w:right w:w="107" w:type="dxa"/>
        </w:tblCellMar>
        <w:tblLook w:val="0000"/>
      </w:tblPr>
      <w:tblGrid>
        <w:gridCol w:w="4502"/>
        <w:gridCol w:w="1354"/>
        <w:gridCol w:w="4599"/>
      </w:tblGrid>
      <w:tr w:rsidR="003C4068" w:rsidTr="008A6C5B">
        <w:trPr>
          <w:cantSplit/>
          <w:trHeight w:val="1041"/>
        </w:trPr>
        <w:tc>
          <w:tcPr>
            <w:tcW w:w="4502" w:type="dxa"/>
          </w:tcPr>
          <w:p w:rsidR="003C4068" w:rsidRPr="00E67CA3" w:rsidRDefault="003C4068" w:rsidP="008A6C5B">
            <w:pPr>
              <w:pStyle w:val="Heading2"/>
              <w:rPr>
                <w:rFonts w:ascii="Times Cyr Bash Normal" w:hAnsi="Times Cyr Bash Normal"/>
                <w:spacing w:val="20"/>
                <w:lang w:val="ru-RU"/>
              </w:rPr>
            </w:pPr>
            <w:r w:rsidRPr="00E67CA3">
              <w:rPr>
                <w:rFonts w:ascii="Times Cyr Bash Normal Cyr" w:hAnsi="Times Cyr Bash Normal Cyr"/>
                <w:spacing w:val="20"/>
                <w:lang w:val="ru-RU"/>
              </w:rPr>
              <w:t>БАШ</w:t>
            </w:r>
            <w:r w:rsidRPr="000F6797">
              <w:rPr>
                <w:rFonts w:ascii="Times Cyr Bash Normal" w:eastAsia="MS Mincho" w:hAnsi="MS Mincho" w:cs="MS Mincho"/>
                <w:spacing w:val="20"/>
                <w:lang w:val="ru-RU"/>
              </w:rPr>
              <w:t>?</w:t>
            </w:r>
            <w:r w:rsidRPr="00E67CA3">
              <w:rPr>
                <w:rFonts w:ascii="Times Cyr Bash Normal Cyr" w:hAnsi="Times Cyr Bash Normal Cyr"/>
                <w:spacing w:val="20"/>
                <w:lang w:val="ru-RU"/>
              </w:rPr>
              <w:t>ОРТОСТАН РЕСПУБЛИКА№Ы</w:t>
            </w:r>
          </w:p>
          <w:p w:rsidR="003C4068" w:rsidRDefault="003C4068" w:rsidP="008A6C5B">
            <w:pPr>
              <w:jc w:val="center"/>
              <w:rPr>
                <w:rFonts w:ascii="Times Cyr Bash Normal" w:hAnsi="Times Cyr Bash Normal"/>
                <w:b/>
                <w:sz w:val="20"/>
                <w:szCs w:val="20"/>
              </w:rPr>
            </w:pPr>
            <w:r w:rsidRPr="000F6797">
              <w:rPr>
                <w:b/>
                <w:sz w:val="20"/>
                <w:szCs w:val="20"/>
                <w:lang w:val="be-BY"/>
              </w:rPr>
              <w:t>Ғ</w:t>
            </w:r>
            <w:r w:rsidRPr="000F6797">
              <w:rPr>
                <w:rFonts w:ascii="Times Cyr Bash Normal Cyr" w:hAnsi="Times Cyr Bash Normal Cyr"/>
                <w:b/>
                <w:sz w:val="20"/>
                <w:szCs w:val="20"/>
              </w:rPr>
              <w:t xml:space="preserve">АФУРИ РАЙОНЫ </w:t>
            </w:r>
          </w:p>
          <w:p w:rsidR="003C4068" w:rsidRPr="000F6797" w:rsidRDefault="003C4068" w:rsidP="008A6C5B">
            <w:pPr>
              <w:jc w:val="center"/>
              <w:rPr>
                <w:rFonts w:ascii="Times Cyr Bash Normal" w:hAnsi="Times Cyr Bash Normal"/>
                <w:b/>
                <w:sz w:val="20"/>
                <w:szCs w:val="20"/>
              </w:rPr>
            </w:pPr>
            <w:r w:rsidRPr="000F6797">
              <w:rPr>
                <w:rFonts w:ascii="Times Cyr Bash Normal Cyr" w:hAnsi="Times Cyr Bash Normal Cyr"/>
                <w:b/>
                <w:sz w:val="20"/>
                <w:szCs w:val="20"/>
              </w:rPr>
              <w:t>МУНИЦИПАЛЬ РАЙОНЫНЫ</w:t>
            </w:r>
            <w:r w:rsidRPr="000F6797">
              <w:rPr>
                <w:b/>
                <w:sz w:val="20"/>
                <w:szCs w:val="20"/>
                <w:lang w:val="be-BY"/>
              </w:rPr>
              <w:t>Ң</w:t>
            </w:r>
            <w:r w:rsidRPr="000F6797">
              <w:rPr>
                <w:rFonts w:ascii="Times Cyr Bash Normal Cyr" w:hAnsi="Times Cyr Bash Normal Cyr"/>
                <w:b/>
                <w:sz w:val="20"/>
                <w:szCs w:val="20"/>
              </w:rPr>
              <w:t xml:space="preserve"> ТАШБ</w:t>
            </w:r>
            <w:r w:rsidRPr="000F6797">
              <w:rPr>
                <w:b/>
                <w:sz w:val="20"/>
                <w:szCs w:val="20"/>
                <w:lang w:val="be-BY"/>
              </w:rPr>
              <w:t>Ү</w:t>
            </w:r>
            <w:r w:rsidRPr="000F6797">
              <w:rPr>
                <w:rFonts w:ascii="Times Cyr Bash Normal Cyr" w:hAnsi="Times Cyr Bash Normal Cyr"/>
                <w:b/>
                <w:sz w:val="20"/>
                <w:szCs w:val="20"/>
              </w:rPr>
              <w:t>К</w:t>
            </w:r>
            <w:r w:rsidRPr="000F6797">
              <w:rPr>
                <w:b/>
                <w:sz w:val="20"/>
                <w:szCs w:val="20"/>
                <w:lang w:val="be-BY"/>
              </w:rPr>
              <w:t>Ә</w:t>
            </w:r>
            <w:r w:rsidRPr="000F6797">
              <w:rPr>
                <w:rFonts w:ascii="Times Cyr Bash Normal Cyr" w:hAnsi="Times Cyr Bash Normal Cyr"/>
                <w:b/>
                <w:sz w:val="20"/>
                <w:szCs w:val="20"/>
              </w:rPr>
              <w:t>Н</w:t>
            </w:r>
            <w:r>
              <w:rPr>
                <w:rFonts w:ascii="Times Cyr Bash Normal" w:hAnsi="Times Cyr Bash Normal"/>
                <w:b/>
                <w:sz w:val="20"/>
                <w:szCs w:val="20"/>
              </w:rPr>
              <w:t xml:space="preserve"> </w:t>
            </w:r>
            <w:r w:rsidRPr="000F6797">
              <w:rPr>
                <w:rFonts w:ascii="Times Cyr Bash Normal Cyr" w:hAnsi="Times Cyr Bash Normal Cyr"/>
                <w:b/>
                <w:sz w:val="20"/>
                <w:szCs w:val="20"/>
              </w:rPr>
              <w:t>АУЫЛ СОВЕТЫ</w:t>
            </w:r>
          </w:p>
          <w:p w:rsidR="003C4068" w:rsidRPr="00E67CA3" w:rsidRDefault="003C4068" w:rsidP="008A6C5B">
            <w:pPr>
              <w:pStyle w:val="Heading7"/>
              <w:rPr>
                <w:rFonts w:ascii="Times Cyr Bash Normal" w:hAnsi="Times Cyr Bash Normal"/>
                <w:b/>
              </w:rPr>
            </w:pPr>
            <w:r w:rsidRPr="00E67CA3">
              <w:rPr>
                <w:rFonts w:ascii="Times Cyr Bash Normal Cyr" w:hAnsi="Times Cyr Bash Normal Cyr"/>
                <w:b/>
              </w:rPr>
              <w:t>АУЫЛ БИЛ</w:t>
            </w:r>
            <w:r w:rsidRPr="00E67CA3">
              <w:rPr>
                <w:rFonts w:ascii="Times New Roman" w:hAnsi="Times New Roman"/>
                <w:b/>
                <w:lang w:val="be-BY"/>
              </w:rPr>
              <w:t>Ә</w:t>
            </w:r>
            <w:r w:rsidRPr="00E67CA3">
              <w:rPr>
                <w:rFonts w:ascii="Times Cyr Bash Normal Cyr" w:hAnsi="Times Cyr Bash Normal Cyr"/>
                <w:b/>
              </w:rPr>
              <w:t>М</w:t>
            </w:r>
            <w:r w:rsidRPr="00E67CA3">
              <w:rPr>
                <w:rFonts w:ascii="Times New Roman" w:hAnsi="Times New Roman"/>
                <w:b/>
                <w:lang w:val="be-BY"/>
              </w:rPr>
              <w:t>ӘҺ</w:t>
            </w:r>
            <w:r w:rsidRPr="00E67CA3">
              <w:rPr>
                <w:rFonts w:ascii="Times Cyr Bash Normal Cyr" w:hAnsi="Times Cyr Bash Normal Cyr"/>
                <w:b/>
              </w:rPr>
              <w:t>Е</w:t>
            </w:r>
          </w:p>
          <w:p w:rsidR="003C4068" w:rsidRPr="00E67CA3" w:rsidRDefault="003C4068" w:rsidP="008A6C5B">
            <w:pPr>
              <w:pStyle w:val="Heading7"/>
              <w:rPr>
                <w:rFonts w:ascii="Times Cyr Bash Normal" w:hAnsi="Times Cyr Bash Normal" w:cs="Arial"/>
                <w:b/>
                <w:bCs/>
                <w:sz w:val="24"/>
              </w:rPr>
            </w:pPr>
            <w:r w:rsidRPr="00E67CA3">
              <w:rPr>
                <w:rFonts w:ascii="Times Cyr Bash Normal Cyr" w:hAnsi="Times Cyr Bash Normal Cyr"/>
                <w:b/>
              </w:rPr>
              <w:t>СОВЕТЫ</w:t>
            </w:r>
          </w:p>
        </w:tc>
        <w:tc>
          <w:tcPr>
            <w:tcW w:w="1354" w:type="dxa"/>
          </w:tcPr>
          <w:p w:rsidR="003C4068" w:rsidRDefault="003C4068" w:rsidP="008A6C5B">
            <w:pPr>
              <w:spacing w:before="120"/>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7" o:spid="_x0000_s1026" type="#_x0000_t75" style="position:absolute;margin-left:-5.35pt;margin-top:.65pt;width:63pt;height:77.25pt;z-index:-251658240;visibility:visible;mso-position-horizontal-relative:text;mso-position-vertical-relative:text" wrapcoords="-257 0 -257 21390 21600 21390 21600 0 -257 0">
                  <v:imagedata r:id="rId5" o:title=""/>
                  <w10:wrap type="through"/>
                </v:shape>
              </w:pict>
            </w:r>
          </w:p>
        </w:tc>
        <w:tc>
          <w:tcPr>
            <w:tcW w:w="4599" w:type="dxa"/>
          </w:tcPr>
          <w:p w:rsidR="003C4068" w:rsidRPr="000F6797" w:rsidRDefault="003C4068" w:rsidP="008A6C5B">
            <w:pPr>
              <w:jc w:val="center"/>
              <w:rPr>
                <w:rFonts w:ascii="Times Cyr Bash Normal" w:hAnsi="Times Cyr Bash Normal"/>
                <w:b/>
                <w:sz w:val="20"/>
                <w:szCs w:val="20"/>
              </w:rPr>
            </w:pPr>
            <w:r w:rsidRPr="000F6797">
              <w:rPr>
                <w:rFonts w:ascii="Times Cyr Bash Normal Cyr" w:hAnsi="Times Cyr Bash Normal Cyr"/>
                <w:b/>
                <w:sz w:val="20"/>
                <w:szCs w:val="20"/>
              </w:rPr>
              <w:t xml:space="preserve">СОВЕТ  </w:t>
            </w:r>
          </w:p>
          <w:p w:rsidR="003C4068" w:rsidRPr="000F6797" w:rsidRDefault="003C4068" w:rsidP="008A6C5B">
            <w:pPr>
              <w:jc w:val="center"/>
              <w:rPr>
                <w:rFonts w:ascii="Times Cyr Bash Normal" w:hAnsi="Times Cyr Bash Normal"/>
                <w:b/>
                <w:sz w:val="20"/>
                <w:szCs w:val="20"/>
              </w:rPr>
            </w:pPr>
            <w:r w:rsidRPr="000F6797">
              <w:rPr>
                <w:rFonts w:ascii="Times Cyr Bash Normal Cyr" w:hAnsi="Times Cyr Bash Normal Cyr"/>
                <w:b/>
                <w:sz w:val="20"/>
                <w:szCs w:val="20"/>
              </w:rPr>
              <w:t>СЕЛЬСКОГО ПОСЕЛЕНИЯ ТАШБУКАНОВСКИЙ СЕЛЬСОВЕТ</w:t>
            </w:r>
          </w:p>
          <w:p w:rsidR="003C4068" w:rsidRDefault="003C4068" w:rsidP="008A6C5B">
            <w:pPr>
              <w:jc w:val="center"/>
              <w:rPr>
                <w:b/>
              </w:rPr>
            </w:pPr>
            <w:r w:rsidRPr="000F6797">
              <w:rPr>
                <w:rFonts w:ascii="Times Cyr Bash Normal Cyr" w:hAnsi="Times Cyr Bash Normal Cyr"/>
                <w:b/>
                <w:sz w:val="20"/>
                <w:szCs w:val="20"/>
              </w:rPr>
              <w:t>МУНИЦИПАЛЬНОГО РАЙОНА ГАФУРИЙСКИЙ РАЙОН</w:t>
            </w:r>
            <w:r>
              <w:rPr>
                <w:b/>
              </w:rPr>
              <w:t xml:space="preserve"> </w:t>
            </w:r>
          </w:p>
          <w:p w:rsidR="003C4068" w:rsidRPr="000F6797" w:rsidRDefault="003C4068" w:rsidP="008A6C5B">
            <w:pPr>
              <w:jc w:val="center"/>
              <w:rPr>
                <w:sz w:val="20"/>
                <w:szCs w:val="20"/>
              </w:rPr>
            </w:pPr>
            <w:r w:rsidRPr="000F6797">
              <w:rPr>
                <w:rFonts w:ascii="Times Cyr Bash Normal Cyr" w:hAnsi="Times Cyr Bash Normal Cyr" w:cs="Arial"/>
                <w:b/>
                <w:sz w:val="20"/>
                <w:szCs w:val="20"/>
              </w:rPr>
              <w:t>РЕСПУБЛИКИ БАШКОРТОСТАН</w:t>
            </w:r>
          </w:p>
        </w:tc>
      </w:tr>
    </w:tbl>
    <w:p w:rsidR="003C4068" w:rsidRPr="009C53CE" w:rsidRDefault="003C4068" w:rsidP="00D46719">
      <w:pPr>
        <w:rPr>
          <w:vanish/>
        </w:rPr>
      </w:pPr>
    </w:p>
    <w:tbl>
      <w:tblPr>
        <w:tblW w:w="9923" w:type="dxa"/>
        <w:tblInd w:w="-459" w:type="dxa"/>
        <w:tblBorders>
          <w:top w:val="thickThinMediumGap" w:sz="24" w:space="0" w:color="auto"/>
        </w:tblBorders>
        <w:tblLook w:val="0000"/>
      </w:tblPr>
      <w:tblGrid>
        <w:gridCol w:w="9923"/>
      </w:tblGrid>
      <w:tr w:rsidR="003C4068" w:rsidTr="008A6C5B">
        <w:trPr>
          <w:trHeight w:val="100"/>
        </w:trPr>
        <w:tc>
          <w:tcPr>
            <w:tcW w:w="9923" w:type="dxa"/>
            <w:tcBorders>
              <w:top w:val="thickThinMediumGap" w:sz="24" w:space="0" w:color="auto"/>
            </w:tcBorders>
          </w:tcPr>
          <w:p w:rsidR="003C4068" w:rsidRDefault="003C4068" w:rsidP="008A6C5B">
            <w:pPr>
              <w:ind w:left="-108"/>
              <w:jc w:val="center"/>
              <w:rPr>
                <w:rFonts w:ascii="Times Cyr Bash Normal" w:hAnsi="Times Cyr Bash Normal"/>
                <w:b/>
                <w:sz w:val="28"/>
                <w:szCs w:val="28"/>
              </w:rPr>
            </w:pPr>
          </w:p>
        </w:tc>
      </w:tr>
    </w:tbl>
    <w:p w:rsidR="003C4068" w:rsidRDefault="003C4068" w:rsidP="00D46719">
      <w:pPr>
        <w:jc w:val="both"/>
        <w:rPr>
          <w:rFonts w:ascii="Times Cyr Bash Normal" w:hAnsi="Times Cyr Bash Normal"/>
          <w:b/>
          <w:sz w:val="28"/>
          <w:szCs w:val="28"/>
        </w:rPr>
      </w:pPr>
    </w:p>
    <w:tbl>
      <w:tblPr>
        <w:tblpPr w:leftFromText="180" w:rightFromText="180" w:vertAnchor="text" w:horzAnchor="margin" w:tblpX="-601" w:tblpY="-105"/>
        <w:tblOverlap w:val="never"/>
        <w:tblW w:w="0" w:type="auto"/>
        <w:tblLook w:val="00A0"/>
      </w:tblPr>
      <w:tblGrid>
        <w:gridCol w:w="3148"/>
        <w:gridCol w:w="3149"/>
        <w:gridCol w:w="3149"/>
      </w:tblGrid>
      <w:tr w:rsidR="003C4068" w:rsidRPr="004E0B35" w:rsidTr="008A6C5B">
        <w:tc>
          <w:tcPr>
            <w:tcW w:w="3148" w:type="dxa"/>
          </w:tcPr>
          <w:p w:rsidR="003C4068" w:rsidRPr="004E0B35" w:rsidRDefault="003C4068" w:rsidP="008A6C5B">
            <w:pPr>
              <w:jc w:val="center"/>
              <w:rPr>
                <w:rFonts w:ascii="Times Cyr Bash Normal" w:hAnsi="Times Cyr Bash Normal"/>
                <w:b/>
                <w:sz w:val="28"/>
                <w:szCs w:val="28"/>
              </w:rPr>
            </w:pPr>
            <w:r w:rsidRPr="004E0B35">
              <w:rPr>
                <w:rFonts w:ascii="Times Cyr Bash Normal Cyr" w:hAnsi="Times Cyr Bash Normal Cyr"/>
                <w:b/>
                <w:sz w:val="28"/>
                <w:szCs w:val="28"/>
              </w:rPr>
              <w:t>? А Р А Р</w:t>
            </w:r>
          </w:p>
        </w:tc>
        <w:tc>
          <w:tcPr>
            <w:tcW w:w="3149" w:type="dxa"/>
          </w:tcPr>
          <w:p w:rsidR="003C4068" w:rsidRPr="004E0B35" w:rsidRDefault="003C4068" w:rsidP="008A6C5B">
            <w:pPr>
              <w:jc w:val="center"/>
              <w:rPr>
                <w:rFonts w:ascii="Times Cyr Bash Normal" w:hAnsi="Times Cyr Bash Normal"/>
                <w:b/>
                <w:sz w:val="28"/>
                <w:szCs w:val="28"/>
              </w:rPr>
            </w:pPr>
          </w:p>
        </w:tc>
        <w:tc>
          <w:tcPr>
            <w:tcW w:w="3149" w:type="dxa"/>
          </w:tcPr>
          <w:p w:rsidR="003C4068" w:rsidRPr="004E0B35" w:rsidRDefault="003C4068" w:rsidP="008A6C5B">
            <w:pPr>
              <w:jc w:val="center"/>
              <w:rPr>
                <w:rFonts w:ascii="Times Cyr Bash Normal" w:hAnsi="Times Cyr Bash Normal"/>
                <w:b/>
                <w:sz w:val="28"/>
                <w:szCs w:val="28"/>
              </w:rPr>
            </w:pPr>
            <w:r w:rsidRPr="004E0B35">
              <w:rPr>
                <w:rFonts w:ascii="Times Cyr Bash Normal Cyr" w:hAnsi="Times Cyr Bash Normal Cyr"/>
                <w:b/>
                <w:sz w:val="28"/>
                <w:szCs w:val="28"/>
              </w:rPr>
              <w:t>Р Е Ш Е Н И Е</w:t>
            </w:r>
          </w:p>
        </w:tc>
      </w:tr>
    </w:tbl>
    <w:p w:rsidR="003C4068" w:rsidRDefault="003C4068" w:rsidP="00BB05F4">
      <w:pPr>
        <w:jc w:val="both"/>
      </w:pPr>
    </w:p>
    <w:p w:rsidR="003C4068" w:rsidRDefault="003C4068" w:rsidP="00BB05F4">
      <w:pPr>
        <w:jc w:val="both"/>
      </w:pPr>
    </w:p>
    <w:p w:rsidR="003C4068" w:rsidRDefault="003C4068" w:rsidP="00247F3D">
      <w:pPr>
        <w:autoSpaceDE w:val="0"/>
        <w:jc w:val="center"/>
        <w:rPr>
          <w:b/>
          <w:sz w:val="28"/>
          <w:szCs w:val="28"/>
        </w:rPr>
      </w:pPr>
      <w:r>
        <w:rPr>
          <w:b/>
          <w:sz w:val="28"/>
          <w:szCs w:val="28"/>
        </w:rPr>
        <w:t xml:space="preserve">Об утверждении муниципальных нормативов градостроительного проектирования сельского поселения </w:t>
      </w:r>
      <w:r w:rsidRPr="00C23C5C">
        <w:rPr>
          <w:b/>
          <w:sz w:val="28"/>
          <w:szCs w:val="28"/>
        </w:rPr>
        <w:t>Ташбукановский</w:t>
      </w:r>
      <w:r>
        <w:rPr>
          <w:sz w:val="28"/>
          <w:szCs w:val="28"/>
        </w:rPr>
        <w:t xml:space="preserve"> </w:t>
      </w:r>
      <w:r>
        <w:rPr>
          <w:b/>
          <w:sz w:val="28"/>
          <w:szCs w:val="28"/>
        </w:rPr>
        <w:t xml:space="preserve"> сельсовет муниципального района </w:t>
      </w:r>
      <w:r w:rsidRPr="00C23C5C">
        <w:rPr>
          <w:b/>
          <w:sz w:val="28"/>
          <w:szCs w:val="28"/>
        </w:rPr>
        <w:t>Гафурийский</w:t>
      </w:r>
      <w:r>
        <w:rPr>
          <w:b/>
          <w:sz w:val="28"/>
          <w:szCs w:val="28"/>
        </w:rPr>
        <w:t xml:space="preserve"> район</w:t>
      </w:r>
    </w:p>
    <w:p w:rsidR="003C4068" w:rsidRDefault="003C4068" w:rsidP="00247F3D">
      <w:pPr>
        <w:autoSpaceDE w:val="0"/>
        <w:jc w:val="center"/>
        <w:rPr>
          <w:b/>
          <w:sz w:val="28"/>
          <w:szCs w:val="28"/>
        </w:rPr>
      </w:pPr>
      <w:r>
        <w:rPr>
          <w:b/>
          <w:sz w:val="28"/>
          <w:szCs w:val="28"/>
        </w:rPr>
        <w:t>Республики Башкортостан</w:t>
      </w:r>
    </w:p>
    <w:p w:rsidR="003C4068" w:rsidRDefault="003C4068" w:rsidP="00247F3D">
      <w:pPr>
        <w:autoSpaceDE w:val="0"/>
        <w:rPr>
          <w:b/>
          <w:sz w:val="28"/>
          <w:szCs w:val="28"/>
        </w:rPr>
      </w:pPr>
    </w:p>
    <w:p w:rsidR="003C4068" w:rsidRDefault="003C4068" w:rsidP="00247F3D">
      <w:pPr>
        <w:autoSpaceDE w:val="0"/>
        <w:ind w:firstLine="567"/>
        <w:jc w:val="both"/>
        <w:rPr>
          <w:sz w:val="28"/>
          <w:szCs w:val="28"/>
        </w:rPr>
      </w:pPr>
      <w:r>
        <w:rPr>
          <w:sz w:val="28"/>
          <w:szCs w:val="28"/>
        </w:rPr>
        <w:t xml:space="preserve">В соответствии с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Уставом сельского поселения Ташбукановский сельсовет муниципального района Гафурийский район Республики Башкортостан Совет сельского поселения </w:t>
      </w:r>
      <w:r>
        <w:rPr>
          <w:color w:val="000000"/>
          <w:sz w:val="28"/>
          <w:szCs w:val="28"/>
        </w:rPr>
        <w:t>Ашкадарский</w:t>
      </w:r>
      <w:r>
        <w:rPr>
          <w:sz w:val="28"/>
          <w:szCs w:val="28"/>
        </w:rPr>
        <w:t xml:space="preserve"> сельсовет муниципального района Гафурийский район Республики Башкортостан, РЕШИЛ:</w:t>
      </w:r>
    </w:p>
    <w:p w:rsidR="003C4068" w:rsidRDefault="003C4068" w:rsidP="00247F3D">
      <w:pPr>
        <w:numPr>
          <w:ilvl w:val="0"/>
          <w:numId w:val="7"/>
        </w:numPr>
        <w:tabs>
          <w:tab w:val="num" w:pos="0"/>
        </w:tabs>
        <w:autoSpaceDE w:val="0"/>
        <w:ind w:left="0" w:firstLine="567"/>
        <w:jc w:val="both"/>
        <w:rPr>
          <w:sz w:val="28"/>
          <w:szCs w:val="28"/>
        </w:rPr>
      </w:pPr>
      <w:r>
        <w:rPr>
          <w:sz w:val="28"/>
          <w:szCs w:val="28"/>
        </w:rPr>
        <w:t>Утвердить муниципальные нормативы градостроительного проектирования сельского поселения Ташбукановский сельсовет муниципального района Гафурийский район Республики Башкортостан (прилагается).</w:t>
      </w:r>
    </w:p>
    <w:p w:rsidR="003C4068" w:rsidRDefault="003C4068" w:rsidP="00247F3D">
      <w:pPr>
        <w:numPr>
          <w:ilvl w:val="0"/>
          <w:numId w:val="7"/>
        </w:numPr>
        <w:autoSpaceDE w:val="0"/>
        <w:ind w:left="0" w:firstLine="567"/>
        <w:jc w:val="both"/>
        <w:rPr>
          <w:sz w:val="28"/>
          <w:szCs w:val="28"/>
        </w:rPr>
      </w:pPr>
      <w:r>
        <w:rPr>
          <w:sz w:val="28"/>
          <w:szCs w:val="28"/>
        </w:rPr>
        <w:t>Решение вступает в силу со дня подписания и подлежит обнародованию путем размещения на официальном сайте сельского поселения Ташбукановский сельсовет муниципального района Гафурийский район Республики Башкортостан в сети Интернет.</w:t>
      </w:r>
    </w:p>
    <w:p w:rsidR="003C4068" w:rsidRDefault="003C4068" w:rsidP="00247F3D">
      <w:pPr>
        <w:numPr>
          <w:ilvl w:val="0"/>
          <w:numId w:val="7"/>
        </w:numPr>
        <w:tabs>
          <w:tab w:val="num" w:pos="0"/>
        </w:tabs>
        <w:autoSpaceDE w:val="0"/>
        <w:ind w:left="0" w:firstLine="567"/>
        <w:jc w:val="both"/>
        <w:rPr>
          <w:color w:val="000000"/>
          <w:sz w:val="28"/>
          <w:szCs w:val="28"/>
        </w:rPr>
      </w:pPr>
      <w:r>
        <w:rPr>
          <w:sz w:val="28"/>
          <w:szCs w:val="28"/>
        </w:rPr>
        <w:t>Контроль исполнения настоящего решения возложить на постоянную комиссию Совета сельского поселения Ташбукановский</w:t>
      </w:r>
      <w:r>
        <w:rPr>
          <w:color w:val="000000"/>
          <w:sz w:val="28"/>
          <w:szCs w:val="28"/>
        </w:rPr>
        <w:t xml:space="preserve"> </w:t>
      </w:r>
      <w:r>
        <w:rPr>
          <w:sz w:val="28"/>
          <w:szCs w:val="28"/>
        </w:rPr>
        <w:t xml:space="preserve">сельсовет муниципального района Гафурийский район Республики Башкортостан </w:t>
      </w:r>
      <w:r>
        <w:rPr>
          <w:color w:val="000000"/>
          <w:sz w:val="28"/>
          <w:szCs w:val="28"/>
        </w:rPr>
        <w:t>по аграрным вопросам, использованию земель и природных ресурсов, экологии и чрезвычайным ситуациям.</w:t>
      </w:r>
    </w:p>
    <w:p w:rsidR="003C4068" w:rsidRDefault="003C4068" w:rsidP="00247F3D">
      <w:pPr>
        <w:ind w:firstLine="567"/>
        <w:jc w:val="both"/>
        <w:rPr>
          <w:sz w:val="28"/>
          <w:szCs w:val="28"/>
        </w:rPr>
      </w:pPr>
    </w:p>
    <w:p w:rsidR="003C4068" w:rsidRDefault="003C4068" w:rsidP="00247F3D">
      <w:pPr>
        <w:rPr>
          <w:sz w:val="28"/>
          <w:szCs w:val="28"/>
        </w:rPr>
      </w:pPr>
      <w:r>
        <w:rPr>
          <w:sz w:val="28"/>
          <w:szCs w:val="28"/>
        </w:rPr>
        <w:t>Глава сельского поселения</w:t>
      </w:r>
    </w:p>
    <w:p w:rsidR="003C4068" w:rsidRDefault="003C4068" w:rsidP="00247F3D">
      <w:pPr>
        <w:rPr>
          <w:sz w:val="28"/>
          <w:szCs w:val="28"/>
        </w:rPr>
      </w:pPr>
      <w:r>
        <w:rPr>
          <w:sz w:val="28"/>
          <w:szCs w:val="28"/>
        </w:rPr>
        <w:t>Ташбукановский сельсовет</w:t>
      </w:r>
    </w:p>
    <w:p w:rsidR="003C4068" w:rsidRDefault="003C4068" w:rsidP="00247F3D">
      <w:pPr>
        <w:rPr>
          <w:sz w:val="28"/>
          <w:szCs w:val="28"/>
        </w:rPr>
      </w:pPr>
      <w:r>
        <w:rPr>
          <w:sz w:val="28"/>
          <w:szCs w:val="28"/>
        </w:rPr>
        <w:t>муниципального района</w:t>
      </w:r>
    </w:p>
    <w:p w:rsidR="003C4068" w:rsidRDefault="003C4068" w:rsidP="00247F3D">
      <w:pPr>
        <w:rPr>
          <w:sz w:val="28"/>
          <w:szCs w:val="28"/>
        </w:rPr>
      </w:pPr>
      <w:r>
        <w:rPr>
          <w:sz w:val="28"/>
          <w:szCs w:val="28"/>
        </w:rPr>
        <w:t>Гафурийский район</w:t>
      </w:r>
    </w:p>
    <w:p w:rsidR="003C4068" w:rsidRDefault="003C4068" w:rsidP="00247F3D">
      <w:pPr>
        <w:rPr>
          <w:sz w:val="28"/>
          <w:szCs w:val="28"/>
        </w:rPr>
      </w:pPr>
      <w:r>
        <w:rPr>
          <w:sz w:val="28"/>
          <w:szCs w:val="28"/>
        </w:rPr>
        <w:t xml:space="preserve">Республика Башкортостан                                                 Г.Х. Азимова                                                              </w:t>
      </w:r>
    </w:p>
    <w:p w:rsidR="003C4068" w:rsidRDefault="003C4068" w:rsidP="00247F3D">
      <w:pPr>
        <w:rPr>
          <w:sz w:val="28"/>
          <w:szCs w:val="28"/>
        </w:rPr>
      </w:pPr>
    </w:p>
    <w:p w:rsidR="003C4068" w:rsidRPr="00247F3D" w:rsidRDefault="003C4068" w:rsidP="00247F3D">
      <w:r w:rsidRPr="00247F3D">
        <w:t>31 июля 2015г</w:t>
      </w:r>
    </w:p>
    <w:p w:rsidR="003C4068" w:rsidRPr="00247F3D" w:rsidRDefault="003C4068" w:rsidP="00247F3D">
      <w:r w:rsidRPr="00247F3D">
        <w:t>№ 91-263з</w:t>
      </w:r>
    </w:p>
    <w:p w:rsidR="003C4068" w:rsidRDefault="003C4068" w:rsidP="00247F3D">
      <w:r w:rsidRPr="00247F3D">
        <w:t>с.Нижний Ташбукан</w:t>
      </w:r>
    </w:p>
    <w:p w:rsidR="003C4068" w:rsidRDefault="003C4068" w:rsidP="00247F3D"/>
    <w:p w:rsidR="003C4068" w:rsidRDefault="003C4068" w:rsidP="00247F3D"/>
    <w:p w:rsidR="003C4068" w:rsidRDefault="003C4068" w:rsidP="00247F3D"/>
    <w:p w:rsidR="003C4068" w:rsidRDefault="003C4068" w:rsidP="00247F3D"/>
    <w:p w:rsidR="003C4068" w:rsidRDefault="003C4068" w:rsidP="00247F3D"/>
    <w:p w:rsidR="003C4068" w:rsidRDefault="003C4068" w:rsidP="00575DC9">
      <w:pPr>
        <w:jc w:val="right"/>
      </w:pPr>
      <w:r>
        <w:t>Утверждены</w:t>
      </w:r>
    </w:p>
    <w:p w:rsidR="003C4068" w:rsidRDefault="003C4068" w:rsidP="00575DC9">
      <w:pPr>
        <w:jc w:val="right"/>
      </w:pPr>
      <w:r>
        <w:t>решением Совета</w:t>
      </w:r>
    </w:p>
    <w:p w:rsidR="003C4068" w:rsidRDefault="003C4068" w:rsidP="00575DC9">
      <w:pPr>
        <w:jc w:val="right"/>
      </w:pPr>
      <w:r>
        <w:t xml:space="preserve">№ 91-263з от 31 июля 2015г. </w:t>
      </w:r>
    </w:p>
    <w:p w:rsidR="003C4068" w:rsidRDefault="003C4068" w:rsidP="00575DC9">
      <w:pPr>
        <w:jc w:val="center"/>
      </w:pPr>
      <w:r>
        <w:t xml:space="preserve">                                                                                                  </w:t>
      </w:r>
    </w:p>
    <w:p w:rsidR="003C4068" w:rsidRDefault="003C4068" w:rsidP="00575DC9">
      <w:pPr>
        <w:jc w:val="center"/>
        <w:rPr>
          <w:b/>
        </w:rPr>
      </w:pPr>
      <w:r>
        <w:rPr>
          <w:b/>
        </w:rPr>
        <w:t>Нормативы градостроительного проектирования сельского поселения Ташбукановский сельсовет муниципального района Гафурийский район Республики Башкортостан</w:t>
      </w:r>
    </w:p>
    <w:p w:rsidR="003C4068" w:rsidRDefault="003C4068" w:rsidP="00575DC9">
      <w:pPr>
        <w:jc w:val="center"/>
        <w:rPr>
          <w:b/>
        </w:rPr>
      </w:pPr>
    </w:p>
    <w:p w:rsidR="003C4068" w:rsidRDefault="003C4068" w:rsidP="00575DC9">
      <w:pPr>
        <w:jc w:val="center"/>
        <w:rPr>
          <w:b/>
        </w:rPr>
      </w:pPr>
    </w:p>
    <w:p w:rsidR="003C4068" w:rsidRDefault="003C4068" w:rsidP="00575DC9">
      <w:pPr>
        <w:jc w:val="center"/>
        <w:rPr>
          <w:b/>
        </w:rPr>
      </w:pPr>
    </w:p>
    <w:p w:rsidR="003C4068" w:rsidRDefault="003C4068" w:rsidP="00575DC9">
      <w:pPr>
        <w:jc w:val="center"/>
        <w:rPr>
          <w:b/>
        </w:rPr>
      </w:pPr>
      <w:r>
        <w:rPr>
          <w:b/>
        </w:rPr>
        <w:t>Содержание:</w:t>
      </w:r>
    </w:p>
    <w:tbl>
      <w:tblPr>
        <w:tblW w:w="9525" w:type="dxa"/>
        <w:tblLayout w:type="fixed"/>
        <w:tblLook w:val="00A0"/>
      </w:tblPr>
      <w:tblGrid>
        <w:gridCol w:w="648"/>
        <w:gridCol w:w="648"/>
        <w:gridCol w:w="7448"/>
        <w:gridCol w:w="781"/>
      </w:tblGrid>
      <w:tr w:rsidR="003C4068" w:rsidTr="00575DC9">
        <w:tc>
          <w:tcPr>
            <w:tcW w:w="648" w:type="dxa"/>
          </w:tcPr>
          <w:p w:rsidR="003C4068" w:rsidRDefault="003C4068">
            <w:pPr>
              <w:widowControl w:val="0"/>
              <w:suppressAutoHyphens/>
              <w:jc w:val="center"/>
              <w:rPr>
                <w:kern w:val="2"/>
                <w:lang w:eastAsia="en-US"/>
              </w:rPr>
            </w:pPr>
            <w:r>
              <w:rPr>
                <w:kern w:val="2"/>
              </w:rPr>
              <w:t>1.</w:t>
            </w:r>
          </w:p>
        </w:tc>
        <w:tc>
          <w:tcPr>
            <w:tcW w:w="8096" w:type="dxa"/>
            <w:gridSpan w:val="2"/>
          </w:tcPr>
          <w:p w:rsidR="003C4068" w:rsidRDefault="003C4068">
            <w:pPr>
              <w:widowControl w:val="0"/>
              <w:suppressAutoHyphens/>
              <w:jc w:val="both"/>
              <w:rPr>
                <w:kern w:val="2"/>
                <w:lang w:eastAsia="en-US"/>
              </w:rPr>
            </w:pPr>
            <w:r>
              <w:t>Общие положения…………………….…………………………………………..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t>2.</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жилых зон……………………………………………………………</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3.</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общественно-деловых зон………..………………………………...</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4.</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5.</w:t>
            </w:r>
          </w:p>
        </w:tc>
        <w:tc>
          <w:tcPr>
            <w:tcW w:w="8096" w:type="dxa"/>
            <w:gridSpan w:val="2"/>
          </w:tcPr>
          <w:p w:rsidR="003C4068" w:rsidRDefault="003C4068">
            <w:pPr>
              <w:widowControl w:val="0"/>
              <w:suppressAutoHyphens/>
              <w:jc w:val="both"/>
              <w:rPr>
                <w:kern w:val="2"/>
                <w:lang w:eastAsia="en-US"/>
              </w:rPr>
            </w:pPr>
            <w: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6.</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садоводческих и огороднических объединений……………………</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t>7.</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8.</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9.</w:t>
            </w:r>
          </w:p>
        </w:tc>
        <w:tc>
          <w:tcPr>
            <w:tcW w:w="8096" w:type="dxa"/>
            <w:gridSpan w:val="2"/>
          </w:tcPr>
          <w:p w:rsidR="003C4068" w:rsidRDefault="003C4068">
            <w:pPr>
              <w:widowControl w:val="0"/>
              <w:suppressAutoHyphens/>
              <w:jc w:val="both"/>
              <w:rPr>
                <w:kern w:val="2"/>
                <w:lang w:eastAsia="en-US"/>
              </w:rPr>
            </w:pPr>
            <w: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3C4068" w:rsidRDefault="003C4068">
            <w:pPr>
              <w:widowControl w:val="0"/>
              <w:suppressAutoHyphens/>
              <w:jc w:val="center"/>
              <w:rPr>
                <w:kern w:val="2"/>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10.</w:t>
            </w:r>
          </w:p>
        </w:tc>
        <w:tc>
          <w:tcPr>
            <w:tcW w:w="8096" w:type="dxa"/>
            <w:gridSpan w:val="2"/>
          </w:tcPr>
          <w:p w:rsidR="003C4068" w:rsidRDefault="003C4068">
            <w:pPr>
              <w:widowControl w:val="0"/>
              <w:suppressAutoHyphens/>
              <w:jc w:val="both"/>
              <w:rPr>
                <w:lang w:eastAsia="en-US"/>
              </w:rPr>
            </w:pPr>
            <w: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11.</w:t>
            </w:r>
          </w:p>
        </w:tc>
        <w:tc>
          <w:tcPr>
            <w:tcW w:w="8096" w:type="dxa"/>
            <w:gridSpan w:val="2"/>
          </w:tcPr>
          <w:p w:rsidR="003C4068" w:rsidRDefault="003C4068">
            <w:pPr>
              <w:widowControl w:val="0"/>
              <w:suppressAutoHyphens/>
              <w:jc w:val="both"/>
              <w:rPr>
                <w:kern w:val="2"/>
                <w:lang w:eastAsia="en-US"/>
              </w:rPr>
            </w:pPr>
            <w: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3C4068" w:rsidRDefault="003C4068">
            <w:pPr>
              <w:widowControl w:val="0"/>
              <w:suppressAutoHyphens/>
              <w:jc w:val="center"/>
              <w:rPr>
                <w:kern w:val="2"/>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12.</w:t>
            </w:r>
          </w:p>
        </w:tc>
        <w:tc>
          <w:tcPr>
            <w:tcW w:w="8096" w:type="dxa"/>
            <w:gridSpan w:val="2"/>
          </w:tcPr>
          <w:p w:rsidR="003C4068" w:rsidRDefault="003C4068">
            <w:pPr>
              <w:widowControl w:val="0"/>
              <w:suppressAutoHyphens/>
              <w:jc w:val="both"/>
              <w:rPr>
                <w:lang w:eastAsia="en-US"/>
              </w:rPr>
            </w:pPr>
            <w: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13.</w:t>
            </w:r>
          </w:p>
        </w:tc>
        <w:tc>
          <w:tcPr>
            <w:tcW w:w="8096" w:type="dxa"/>
            <w:gridSpan w:val="2"/>
          </w:tcPr>
          <w:p w:rsidR="003C4068" w:rsidRDefault="003C4068">
            <w:pPr>
              <w:widowControl w:val="0"/>
              <w:suppressAutoHyphens/>
              <w:jc w:val="both"/>
              <w:rPr>
                <w:kern w:val="2"/>
                <w:lang w:eastAsia="en-US"/>
              </w:rPr>
            </w:pPr>
            <w:r>
              <w:t>Охрана объектов культурного наследия……………………………………..…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14.</w:t>
            </w:r>
          </w:p>
        </w:tc>
        <w:tc>
          <w:tcPr>
            <w:tcW w:w="8096" w:type="dxa"/>
            <w:gridSpan w:val="2"/>
          </w:tcPr>
          <w:p w:rsidR="003C4068" w:rsidRDefault="003C4068">
            <w:pPr>
              <w:widowControl w:val="0"/>
              <w:suppressAutoHyphens/>
              <w:jc w:val="both"/>
              <w:rPr>
                <w:kern w:val="2"/>
                <w:lang w:eastAsia="en-US"/>
              </w:rPr>
            </w:pPr>
            <w:r>
              <w:t>Зоны особо охраняемых природных территорий……………………….………</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rPr>
                <w:kern w:val="2"/>
                <w:lang w:eastAsia="en-US"/>
              </w:rPr>
            </w:pPr>
            <w:r>
              <w:rPr>
                <w:kern w:val="2"/>
              </w:rPr>
              <w:t xml:space="preserve"> 15.</w:t>
            </w:r>
          </w:p>
        </w:tc>
        <w:tc>
          <w:tcPr>
            <w:tcW w:w="8096" w:type="dxa"/>
            <w:gridSpan w:val="2"/>
          </w:tcPr>
          <w:p w:rsidR="003C4068" w:rsidRDefault="003C4068">
            <w:pPr>
              <w:widowControl w:val="0"/>
              <w:suppressAutoHyphens/>
              <w:jc w:val="both"/>
              <w:rPr>
                <w:kern w:val="2"/>
                <w:lang w:eastAsia="en-US"/>
              </w:rPr>
            </w:pPr>
            <w:r>
              <w:t>Охрана окружающей среды………………………………………….………….</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rPr>
                <w:kern w:val="2"/>
                <w:lang w:eastAsia="en-US"/>
              </w:rPr>
            </w:pPr>
            <w:r>
              <w:rPr>
                <w:kern w:val="2"/>
              </w:rPr>
              <w:t xml:space="preserve"> 16.</w:t>
            </w:r>
          </w:p>
        </w:tc>
        <w:tc>
          <w:tcPr>
            <w:tcW w:w="8096" w:type="dxa"/>
            <w:gridSpan w:val="2"/>
          </w:tcPr>
          <w:p w:rsidR="003C4068" w:rsidRDefault="003C4068">
            <w:pPr>
              <w:widowControl w:val="0"/>
              <w:suppressAutoHyphens/>
              <w:jc w:val="both"/>
              <w:rPr>
                <w:kern w:val="2"/>
                <w:lang w:eastAsia="en-US"/>
              </w:rPr>
            </w:pPr>
            <w:r>
              <w:t>Пожарная безопасность…………………………….……………………………</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r>
              <w:rPr>
                <w:kern w:val="2"/>
              </w:rPr>
              <w:t>17.</w:t>
            </w:r>
          </w:p>
        </w:tc>
        <w:tc>
          <w:tcPr>
            <w:tcW w:w="8096" w:type="dxa"/>
            <w:gridSpan w:val="2"/>
          </w:tcPr>
          <w:p w:rsidR="003C4068" w:rsidRDefault="003C4068">
            <w:pPr>
              <w:widowControl w:val="0"/>
              <w:suppressAutoHyphens/>
              <w:jc w:val="both"/>
              <w:rPr>
                <w:kern w:val="2"/>
                <w:lang w:eastAsia="en-US"/>
              </w:rPr>
            </w:pPr>
            <w:r>
              <w:t>Приложения………………………………………………………………………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p>
        </w:tc>
        <w:tc>
          <w:tcPr>
            <w:tcW w:w="648" w:type="dxa"/>
          </w:tcPr>
          <w:p w:rsidR="003C4068" w:rsidRDefault="003C4068">
            <w:pPr>
              <w:widowControl w:val="0"/>
              <w:suppressAutoHyphens/>
              <w:jc w:val="center"/>
              <w:rPr>
                <w:kern w:val="2"/>
                <w:lang w:eastAsia="en-US"/>
              </w:rPr>
            </w:pPr>
            <w:r>
              <w:rPr>
                <w:kern w:val="2"/>
              </w:rPr>
              <w:t>1.</w:t>
            </w:r>
          </w:p>
        </w:tc>
        <w:tc>
          <w:tcPr>
            <w:tcW w:w="7448" w:type="dxa"/>
          </w:tcPr>
          <w:p w:rsidR="003C4068" w:rsidRDefault="003C4068">
            <w:pPr>
              <w:widowControl w:val="0"/>
              <w:suppressAutoHyphens/>
              <w:jc w:val="both"/>
              <w:rPr>
                <w:kern w:val="2"/>
                <w:lang w:eastAsia="en-US"/>
              </w:rPr>
            </w:pPr>
            <w:r>
              <w:t>Термины и определения…………………….……………………………</w:t>
            </w:r>
          </w:p>
        </w:tc>
        <w:tc>
          <w:tcPr>
            <w:tcW w:w="781" w:type="dxa"/>
            <w:vAlign w:val="bottom"/>
          </w:tcPr>
          <w:p w:rsidR="003C4068" w:rsidRDefault="003C4068">
            <w:pPr>
              <w:rPr>
                <w:lang w:eastAsia="en-US"/>
              </w:rPr>
            </w:pPr>
          </w:p>
        </w:tc>
      </w:tr>
      <w:tr w:rsidR="003C4068" w:rsidTr="00575DC9">
        <w:tc>
          <w:tcPr>
            <w:tcW w:w="648" w:type="dxa"/>
          </w:tcPr>
          <w:p w:rsidR="003C4068" w:rsidRDefault="003C4068">
            <w:pPr>
              <w:widowControl w:val="0"/>
              <w:suppressAutoHyphens/>
              <w:jc w:val="center"/>
              <w:rPr>
                <w:kern w:val="2"/>
                <w:lang w:eastAsia="en-US"/>
              </w:rPr>
            </w:pPr>
          </w:p>
        </w:tc>
        <w:tc>
          <w:tcPr>
            <w:tcW w:w="648" w:type="dxa"/>
          </w:tcPr>
          <w:p w:rsidR="003C4068" w:rsidRDefault="003C4068">
            <w:pPr>
              <w:widowControl w:val="0"/>
              <w:suppressAutoHyphens/>
              <w:jc w:val="center"/>
              <w:rPr>
                <w:kern w:val="2"/>
                <w:lang w:eastAsia="en-US"/>
              </w:rPr>
            </w:pPr>
            <w:r>
              <w:rPr>
                <w:kern w:val="2"/>
              </w:rPr>
              <w:t>2.</w:t>
            </w:r>
          </w:p>
        </w:tc>
        <w:tc>
          <w:tcPr>
            <w:tcW w:w="7448" w:type="dxa"/>
          </w:tcPr>
          <w:p w:rsidR="003C4068" w:rsidRDefault="003C4068">
            <w:pPr>
              <w:widowControl w:val="0"/>
              <w:suppressAutoHyphens/>
              <w:jc w:val="both"/>
              <w:rPr>
                <w:kern w:val="2"/>
                <w:lang w:eastAsia="en-US"/>
              </w:rPr>
            </w:pPr>
            <w:r>
              <w:t>Перечень законодательных и нормативных документов………………</w:t>
            </w:r>
          </w:p>
        </w:tc>
        <w:tc>
          <w:tcPr>
            <w:tcW w:w="781" w:type="dxa"/>
            <w:vAlign w:val="bottom"/>
          </w:tcPr>
          <w:p w:rsidR="003C4068" w:rsidRDefault="003C4068">
            <w:pPr>
              <w:rPr>
                <w:lang w:eastAsia="en-US"/>
              </w:rPr>
            </w:pPr>
          </w:p>
        </w:tc>
      </w:tr>
    </w:tbl>
    <w:p w:rsidR="003C4068" w:rsidRDefault="003C4068" w:rsidP="00575DC9">
      <w:pPr>
        <w:rPr>
          <w:lang w:eastAsia="en-US"/>
        </w:rPr>
      </w:pPr>
    </w:p>
    <w:p w:rsidR="003C4068" w:rsidRDefault="003C4068" w:rsidP="00575DC9">
      <w:r>
        <w:br w:type="page"/>
      </w:r>
    </w:p>
    <w:p w:rsidR="003C4068" w:rsidRDefault="003C4068" w:rsidP="00575DC9">
      <w:pPr>
        <w:ind w:firstLine="567"/>
        <w:rPr>
          <w:b/>
        </w:rPr>
      </w:pPr>
      <w:r>
        <w:rPr>
          <w:b/>
        </w:rPr>
        <w:t>1. ОБЩИЕ ПОЛОЖЕНИЯ</w:t>
      </w:r>
    </w:p>
    <w:p w:rsidR="003C4068" w:rsidRDefault="003C4068" w:rsidP="00575DC9">
      <w:pPr>
        <w:ind w:firstLine="567"/>
        <w:rPr>
          <w:b/>
        </w:rPr>
      </w:pPr>
    </w:p>
    <w:p w:rsidR="003C4068" w:rsidRDefault="003C4068" w:rsidP="00575DC9">
      <w:pPr>
        <w:ind w:firstLine="567"/>
        <w:rPr>
          <w:b/>
        </w:rPr>
      </w:pPr>
      <w:r>
        <w:rPr>
          <w:b/>
        </w:rPr>
        <w:t>1.1. Назначение и область применения местных градостроительных нормативов</w:t>
      </w:r>
    </w:p>
    <w:p w:rsidR="003C4068" w:rsidRDefault="003C4068" w:rsidP="00575DC9">
      <w:pPr>
        <w:ind w:firstLine="567"/>
      </w:pPr>
      <w: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3C4068" w:rsidRDefault="003C4068" w:rsidP="00575DC9">
      <w:pPr>
        <w:ind w:firstLine="567"/>
      </w:pPr>
      <w: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3C4068" w:rsidRDefault="003C4068" w:rsidP="00575DC9">
      <w:pPr>
        <w:ind w:firstLine="567"/>
      </w:pPr>
      <w: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3C4068" w:rsidRDefault="003C4068" w:rsidP="00575DC9">
      <w:pPr>
        <w:ind w:firstLine="567"/>
      </w:pPr>
      <w: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3C4068" w:rsidRDefault="003C4068" w:rsidP="00575DC9">
      <w:pPr>
        <w:ind w:firstLine="567"/>
      </w:pPr>
      <w: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3C4068" w:rsidRDefault="003C4068" w:rsidP="00575DC9">
      <w:pPr>
        <w:ind w:firstLine="567"/>
      </w:pPr>
      <w: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3C4068" w:rsidRDefault="003C4068" w:rsidP="00575DC9">
      <w:pPr>
        <w:ind w:firstLine="567"/>
      </w:pPr>
      <w: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3C4068" w:rsidRDefault="003C4068" w:rsidP="00575DC9">
      <w:pPr>
        <w:ind w:firstLine="567"/>
      </w:pPr>
      <w:r>
        <w:t>1.1.8. Основные термины и определения, используемые в настоящих нормативах, приведены в разделе 17.1.</w:t>
      </w:r>
    </w:p>
    <w:p w:rsidR="003C4068" w:rsidRDefault="003C4068" w:rsidP="00575DC9">
      <w:pPr>
        <w:ind w:firstLine="567"/>
      </w:pPr>
      <w: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3C4068" w:rsidRDefault="003C4068" w:rsidP="00575DC9">
      <w:pPr>
        <w:ind w:firstLine="567"/>
      </w:pPr>
    </w:p>
    <w:p w:rsidR="003C4068" w:rsidRDefault="003C4068" w:rsidP="00575DC9">
      <w:pPr>
        <w:ind w:firstLine="567"/>
        <w:rPr>
          <w:b/>
        </w:rPr>
      </w:pPr>
      <w:r>
        <w:rPr>
          <w:b/>
        </w:rPr>
        <w:t>1.2. Общая организация территории сельских поселений</w:t>
      </w:r>
    </w:p>
    <w:p w:rsidR="003C4068" w:rsidRDefault="003C4068" w:rsidP="00575DC9">
      <w:pPr>
        <w:ind w:firstLine="567"/>
      </w:pPr>
      <w:r>
        <w:t>1.2.1. 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3C4068" w:rsidRDefault="003C4068" w:rsidP="00575DC9">
      <w:pPr>
        <w:ind w:firstLine="567"/>
      </w:pPr>
      <w:r>
        <w:t>При этом необходимо учитывать:</w:t>
      </w:r>
    </w:p>
    <w:p w:rsidR="003C4068" w:rsidRDefault="003C4068" w:rsidP="00575DC9">
      <w:pPr>
        <w:ind w:firstLine="567"/>
      </w:pPr>
      <w: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3C4068" w:rsidRDefault="003C4068" w:rsidP="00575DC9">
      <w:pPr>
        <w:ind w:firstLine="567"/>
      </w:pPr>
      <w: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3C4068" w:rsidRDefault="003C4068" w:rsidP="00575DC9">
      <w:pPr>
        <w:ind w:firstLine="567"/>
      </w:pPr>
      <w: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3C4068" w:rsidRDefault="003C4068" w:rsidP="00575DC9">
      <w:pPr>
        <w:ind w:firstLine="567"/>
      </w:pPr>
      <w:r>
        <w:t>- требования законодательства по развитию рынка земли и жилья;</w:t>
      </w:r>
    </w:p>
    <w:p w:rsidR="003C4068" w:rsidRDefault="003C4068" w:rsidP="00575DC9">
      <w:pPr>
        <w:ind w:firstLine="567"/>
      </w:pPr>
      <w:r>
        <w:t>- возможности бюджета и привлечения негосударственных инвестиций для программ развития сельских поселений.</w:t>
      </w:r>
    </w:p>
    <w:p w:rsidR="003C4068" w:rsidRDefault="003C4068" w:rsidP="00575DC9">
      <w:pPr>
        <w:ind w:firstLine="567"/>
      </w:pPr>
      <w:r>
        <w:t>По функциональному использованию территории сельского поселения подразделяются на селитебную, производственную и ландшафтно-рекреационную.</w:t>
      </w:r>
    </w:p>
    <w:p w:rsidR="003C4068" w:rsidRDefault="003C4068" w:rsidP="00575DC9">
      <w:pPr>
        <w:ind w:firstLine="567"/>
      </w:pPr>
      <w: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3C4068" w:rsidRDefault="003C4068" w:rsidP="00575DC9">
      <w:pPr>
        <w:ind w:firstLine="567"/>
      </w:pPr>
      <w: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3C4068" w:rsidRDefault="003C4068" w:rsidP="00575DC9">
      <w:pPr>
        <w:ind w:firstLine="567"/>
      </w:pPr>
      <w: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3C4068" w:rsidRDefault="003C4068" w:rsidP="00575DC9">
      <w:pPr>
        <w:ind w:firstLine="567"/>
      </w:pPr>
      <w: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3C4068" w:rsidRDefault="003C4068" w:rsidP="00575DC9">
      <w:pPr>
        <w:ind w:firstLine="567"/>
      </w:pPr>
      <w:r>
        <w:t>1.2.6. В пределах указанных территорий в результате градостроительного зонирования могут устанавливаться следующие территориальные зоны:</w:t>
      </w:r>
    </w:p>
    <w:p w:rsidR="003C4068" w:rsidRDefault="003C4068" w:rsidP="00575DC9">
      <w:pPr>
        <w:ind w:firstLine="567"/>
      </w:pPr>
      <w:r>
        <w:t>- жилые;</w:t>
      </w:r>
    </w:p>
    <w:p w:rsidR="003C4068" w:rsidRDefault="003C4068" w:rsidP="00575DC9">
      <w:pPr>
        <w:ind w:firstLine="567"/>
      </w:pPr>
      <w:r>
        <w:t>- общественно-деловые;</w:t>
      </w:r>
    </w:p>
    <w:p w:rsidR="003C4068" w:rsidRDefault="003C4068" w:rsidP="00575DC9">
      <w:pPr>
        <w:ind w:firstLine="567"/>
      </w:pPr>
      <w:r>
        <w:t>- производственные;</w:t>
      </w:r>
    </w:p>
    <w:p w:rsidR="003C4068" w:rsidRDefault="003C4068" w:rsidP="00575DC9">
      <w:pPr>
        <w:ind w:firstLine="567"/>
      </w:pPr>
      <w:r>
        <w:t>- инженерной инфраструктуры;</w:t>
      </w:r>
    </w:p>
    <w:p w:rsidR="003C4068" w:rsidRDefault="003C4068" w:rsidP="00575DC9">
      <w:pPr>
        <w:ind w:firstLine="567"/>
      </w:pPr>
      <w:r>
        <w:t>- транспортной инфраструктуры;</w:t>
      </w:r>
    </w:p>
    <w:p w:rsidR="003C4068" w:rsidRDefault="003C4068" w:rsidP="00575DC9">
      <w:pPr>
        <w:ind w:firstLine="567"/>
      </w:pPr>
      <w:r>
        <w:t>- сельскохозяйственного использования;</w:t>
      </w:r>
    </w:p>
    <w:p w:rsidR="003C4068" w:rsidRDefault="003C4068" w:rsidP="00575DC9">
      <w:pPr>
        <w:ind w:firstLine="567"/>
      </w:pPr>
      <w:r>
        <w:t>- рекреационного назначения;</w:t>
      </w:r>
    </w:p>
    <w:p w:rsidR="003C4068" w:rsidRDefault="003C4068" w:rsidP="00575DC9">
      <w:pPr>
        <w:ind w:firstLine="567"/>
      </w:pPr>
      <w:r>
        <w:t>- особо охраняемых территорий;</w:t>
      </w:r>
    </w:p>
    <w:p w:rsidR="003C4068" w:rsidRDefault="003C4068" w:rsidP="00575DC9">
      <w:pPr>
        <w:ind w:firstLine="567"/>
      </w:pPr>
      <w:r>
        <w:t>- специального назначения;</w:t>
      </w:r>
    </w:p>
    <w:p w:rsidR="003C4068" w:rsidRDefault="003C4068" w:rsidP="00575DC9">
      <w:pPr>
        <w:ind w:firstLine="567"/>
      </w:pPr>
      <w:r>
        <w:t>- иные виды территориальных зон.</w:t>
      </w:r>
    </w:p>
    <w:p w:rsidR="003C4068" w:rsidRDefault="003C4068" w:rsidP="00575DC9">
      <w:pPr>
        <w:ind w:firstLine="567"/>
      </w:pPr>
      <w:r>
        <w:t>1.2.7. В состав жилых зон включаются зоны застройки индивидуальными, малоэтажными, среднеэтажными жилыми зданиями и жилой застройки иных видов.</w:t>
      </w:r>
    </w:p>
    <w:p w:rsidR="003C4068" w:rsidRDefault="003C4068" w:rsidP="00575DC9">
      <w:pPr>
        <w:ind w:firstLine="567"/>
      </w:pPr>
      <w:r>
        <w:t>1.2.8. В состав общественно-деловых зон включаются:</w:t>
      </w:r>
    </w:p>
    <w:p w:rsidR="003C4068" w:rsidRDefault="003C4068" w:rsidP="00575DC9">
      <w:pPr>
        <w:ind w:firstLine="567"/>
      </w:pPr>
      <w:r>
        <w:t>- зоны делового, общественного и коммерческого назначения;</w:t>
      </w:r>
    </w:p>
    <w:p w:rsidR="003C4068" w:rsidRDefault="003C4068" w:rsidP="00575DC9">
      <w:pPr>
        <w:ind w:firstLine="567"/>
      </w:pPr>
      <w:r>
        <w:t>- зоны размещения объектов социального и коммунально-бытового назначения;</w:t>
      </w:r>
    </w:p>
    <w:p w:rsidR="003C4068" w:rsidRDefault="003C4068" w:rsidP="00575DC9">
      <w:pPr>
        <w:ind w:firstLine="567"/>
      </w:pPr>
      <w:r>
        <w:t>- зоны обслуживания объектов, необходимых для осуществления производственной деятельности;</w:t>
      </w:r>
    </w:p>
    <w:p w:rsidR="003C4068" w:rsidRDefault="003C4068" w:rsidP="00575DC9">
      <w:pPr>
        <w:ind w:firstLine="567"/>
      </w:pPr>
      <w:r>
        <w:t>- общественно-деловые зоны иных видов.</w:t>
      </w:r>
    </w:p>
    <w:p w:rsidR="003C4068" w:rsidRDefault="003C4068" w:rsidP="00575DC9">
      <w:pPr>
        <w:ind w:firstLine="567"/>
      </w:pPr>
      <w:r>
        <w:t>1.2.9. В состав производственных зон, зон инженерной и транспортной инфраструктур  включаются:</w:t>
      </w:r>
    </w:p>
    <w:p w:rsidR="003C4068" w:rsidRDefault="003C4068" w:rsidP="00575DC9">
      <w:pPr>
        <w:ind w:firstLine="567"/>
      </w:pPr>
      <w: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3C4068" w:rsidRDefault="003C4068" w:rsidP="00575DC9">
      <w:pPr>
        <w:ind w:firstLine="567"/>
      </w:pPr>
      <w:r>
        <w:t>- производственные зоны – зоны размещения производственных объектов с различными нормативами воздействия на окружающую среду;</w:t>
      </w:r>
    </w:p>
    <w:p w:rsidR="003C4068" w:rsidRDefault="003C4068" w:rsidP="00575DC9">
      <w:pPr>
        <w:ind w:firstLine="567"/>
      </w:pPr>
      <w:r>
        <w:t>- иные виды зон производственной, инженерной и транспортной инфраструктур.</w:t>
      </w:r>
    </w:p>
    <w:p w:rsidR="003C4068" w:rsidRDefault="003C4068" w:rsidP="00575DC9">
      <w:pPr>
        <w:ind w:firstLine="567"/>
      </w:pPr>
      <w:r>
        <w:t>1.2.10. В состав зон сельскохозяйственного назначения включаются:</w:t>
      </w:r>
    </w:p>
    <w:p w:rsidR="003C4068" w:rsidRDefault="003C4068" w:rsidP="00575DC9">
      <w:pPr>
        <w:ind w:firstLine="567"/>
      </w:pPr>
      <w: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3C4068" w:rsidRDefault="003C4068" w:rsidP="00575DC9">
      <w:pPr>
        <w:ind w:firstLine="567"/>
      </w:pPr>
      <w: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3C4068" w:rsidRDefault="003C4068" w:rsidP="00575DC9">
      <w:pPr>
        <w:ind w:firstLine="567"/>
      </w:pPr>
      <w: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C4068" w:rsidRDefault="003C4068" w:rsidP="00575DC9">
      <w:pPr>
        <w:ind w:firstLine="567"/>
      </w:pPr>
      <w: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3C4068" w:rsidRDefault="003C4068" w:rsidP="00575DC9">
      <w:pPr>
        <w:ind w:firstLine="567"/>
      </w:pPr>
      <w: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C4068" w:rsidRDefault="003C4068" w:rsidP="00575DC9">
      <w:pPr>
        <w:ind w:firstLine="567"/>
      </w:pPr>
      <w:r>
        <w:t>1.2.14. В состав территориальных зон могут включаться зоны размещения военных объектов и иные зоны специального назначения.</w:t>
      </w:r>
    </w:p>
    <w:p w:rsidR="003C4068" w:rsidRDefault="003C4068" w:rsidP="00575DC9">
      <w:pPr>
        <w:ind w:firstLine="567"/>
      </w:pPr>
      <w: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3C4068" w:rsidRDefault="003C4068" w:rsidP="00575DC9">
      <w:pPr>
        <w:ind w:firstLine="567"/>
      </w:pPr>
      <w: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3C4068" w:rsidRDefault="003C4068" w:rsidP="00575DC9">
      <w:pPr>
        <w:ind w:firstLine="567"/>
      </w:pPr>
      <w:r>
        <w:t>1.2.16. Границы территориальных зон устанавливаются с учетом:</w:t>
      </w:r>
    </w:p>
    <w:p w:rsidR="003C4068" w:rsidRDefault="003C4068" w:rsidP="00575DC9">
      <w:pPr>
        <w:ind w:firstLine="567"/>
      </w:pPr>
      <w: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3C4068" w:rsidRDefault="003C4068" w:rsidP="00575DC9">
      <w:pPr>
        <w:ind w:firstLine="567"/>
      </w:pPr>
      <w:r>
        <w:t>- сложившейся планировки территории и существующего землепользования;</w:t>
      </w:r>
    </w:p>
    <w:p w:rsidR="003C4068" w:rsidRDefault="003C4068" w:rsidP="00575DC9">
      <w:pPr>
        <w:ind w:firstLine="567"/>
      </w:pPr>
      <w: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3C4068" w:rsidRDefault="003C4068" w:rsidP="00575DC9">
      <w:pPr>
        <w:ind w:firstLine="567"/>
      </w:pPr>
      <w:r>
        <w:t>- предотвращения возможности причинения вреда объектам капитального строительства, расположенным на смежных земельных участках.</w:t>
      </w:r>
    </w:p>
    <w:p w:rsidR="003C4068" w:rsidRDefault="003C4068" w:rsidP="00575DC9">
      <w:pPr>
        <w:ind w:firstLine="567"/>
      </w:pPr>
      <w:r>
        <w:t>1.2.17. Границы территориальных зон могут устанавливаться по:</w:t>
      </w:r>
    </w:p>
    <w:p w:rsidR="003C4068" w:rsidRDefault="003C4068" w:rsidP="00575DC9">
      <w:pPr>
        <w:ind w:firstLine="567"/>
      </w:pPr>
      <w:r>
        <w:t>- линиям улиц, проездов, разделяющим транспортные потоки противоположных направлений;</w:t>
      </w:r>
    </w:p>
    <w:p w:rsidR="003C4068" w:rsidRDefault="003C4068" w:rsidP="00575DC9">
      <w:pPr>
        <w:ind w:firstLine="567"/>
      </w:pPr>
      <w:r>
        <w:t>- красным линиям;</w:t>
      </w:r>
    </w:p>
    <w:p w:rsidR="003C4068" w:rsidRDefault="003C4068" w:rsidP="00575DC9">
      <w:pPr>
        <w:ind w:firstLine="567"/>
      </w:pPr>
      <w:r>
        <w:t>- границам земельных участков;</w:t>
      </w:r>
    </w:p>
    <w:p w:rsidR="003C4068" w:rsidRDefault="003C4068" w:rsidP="00575DC9">
      <w:pPr>
        <w:ind w:firstLine="567"/>
      </w:pPr>
      <w:r>
        <w:t>- границам населенных пунктов в пределах муниципальных образований;</w:t>
      </w:r>
    </w:p>
    <w:p w:rsidR="003C4068" w:rsidRDefault="003C4068" w:rsidP="00575DC9">
      <w:pPr>
        <w:ind w:firstLine="567"/>
      </w:pPr>
      <w:r>
        <w:t>- границам муниципальных образований;</w:t>
      </w:r>
    </w:p>
    <w:p w:rsidR="003C4068" w:rsidRDefault="003C4068" w:rsidP="00575DC9">
      <w:pPr>
        <w:ind w:firstLine="567"/>
      </w:pPr>
      <w:r>
        <w:t>- естественным границам природных объектов;</w:t>
      </w:r>
    </w:p>
    <w:p w:rsidR="003C4068" w:rsidRDefault="003C4068" w:rsidP="00575DC9">
      <w:pPr>
        <w:ind w:firstLine="567"/>
      </w:pPr>
      <w:r>
        <w:t>- иным границам.</w:t>
      </w:r>
    </w:p>
    <w:p w:rsidR="003C4068" w:rsidRDefault="003C4068" w:rsidP="00575DC9">
      <w:pPr>
        <w:ind w:firstLine="567"/>
      </w:pPr>
      <w: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3C4068" w:rsidRDefault="003C4068" w:rsidP="00575DC9">
      <w:pPr>
        <w:ind w:firstLine="567"/>
      </w:pPr>
      <w: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3C4068" w:rsidRDefault="003C4068" w:rsidP="00575DC9">
      <w:pPr>
        <w:ind w:firstLine="567"/>
      </w:pPr>
      <w: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3C4068" w:rsidRDefault="003C4068" w:rsidP="00575DC9">
      <w:pPr>
        <w:ind w:firstLine="567"/>
      </w:pPr>
      <w:r>
        <w:t>1.2.21. Для территорий, подлежащих застройке, документацией</w:t>
      </w:r>
      <w: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3C4068" w:rsidRDefault="003C4068" w:rsidP="00575DC9">
      <w:pPr>
        <w:ind w:firstLine="567"/>
      </w:pPr>
      <w: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3C4068" w:rsidRDefault="003C4068" w:rsidP="00575DC9">
      <w:pPr>
        <w:ind w:firstLine="567"/>
      </w:pPr>
      <w: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3C4068" w:rsidRDefault="003C4068" w:rsidP="00575DC9">
      <w:pPr>
        <w:ind w:firstLine="567"/>
      </w:pPr>
      <w:r>
        <w:t>1.2.24. Планировочное структурное членение территории сельского поселения должно предусматривать:</w:t>
      </w:r>
    </w:p>
    <w:p w:rsidR="003C4068" w:rsidRDefault="003C4068" w:rsidP="00575DC9">
      <w:pPr>
        <w:ind w:firstLine="567"/>
      </w:pPr>
      <w: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3C4068" w:rsidRDefault="003C4068" w:rsidP="00575DC9">
      <w:pPr>
        <w:ind w:firstLine="567"/>
      </w:pPr>
      <w: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3C4068" w:rsidRDefault="003C4068" w:rsidP="00575DC9">
      <w:pPr>
        <w:ind w:firstLine="567"/>
      </w:pPr>
      <w:r>
        <w:t>- интенсивность использования территории с учетом ее кадастровой ценности, допустимой плотности застройки, размеров земельных участков;</w:t>
      </w:r>
    </w:p>
    <w:p w:rsidR="003C4068" w:rsidRDefault="003C4068" w:rsidP="00575DC9">
      <w:pPr>
        <w:ind w:firstLine="567"/>
      </w:pPr>
      <w:r>
        <w:t>- организацию системы общественных центров сельских поселений в увязке с инженерной и транспортной инфраструктурами;</w:t>
      </w:r>
    </w:p>
    <w:p w:rsidR="003C4068" w:rsidRDefault="003C4068" w:rsidP="00575DC9">
      <w:pPr>
        <w:ind w:firstLine="567"/>
      </w:pPr>
      <w:r>
        <w:t>- сохранение объектов культурного наследия и исторической планировки и застройки;</w:t>
      </w:r>
    </w:p>
    <w:p w:rsidR="003C4068" w:rsidRDefault="003C4068" w:rsidP="00575DC9">
      <w:pPr>
        <w:ind w:firstLine="567"/>
      </w:pPr>
      <w:r>
        <w:t>- сохранение и развитие природного комплекса как части системы зеленой зоны населенных пунктов.</w:t>
      </w:r>
    </w:p>
    <w:p w:rsidR="003C4068" w:rsidRDefault="003C4068" w:rsidP="00575DC9">
      <w:pPr>
        <w:ind w:firstLine="567"/>
      </w:pPr>
      <w: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3C4068" w:rsidRDefault="003C4068" w:rsidP="00575DC9">
      <w:pPr>
        <w:ind w:firstLine="567"/>
      </w:pPr>
    </w:p>
    <w:p w:rsidR="003C4068" w:rsidRDefault="003C4068" w:rsidP="00575DC9">
      <w:pPr>
        <w:ind w:firstLine="567"/>
        <w:rPr>
          <w:b/>
        </w:rPr>
      </w:pPr>
      <w:r>
        <w:rPr>
          <w:b/>
        </w:rPr>
        <w:t>1.3. Резервные территории</w:t>
      </w:r>
    </w:p>
    <w:p w:rsidR="003C4068" w:rsidRDefault="003C4068" w:rsidP="00575DC9">
      <w:pPr>
        <w:ind w:firstLine="567"/>
      </w:pPr>
      <w: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3C4068" w:rsidRDefault="003C4068" w:rsidP="00575DC9">
      <w:pPr>
        <w:ind w:firstLine="567"/>
      </w:pPr>
      <w:r>
        <w:t>1.3.2. Под резервные территории возможен выкуп сельскохозяйственных земель с низкой кадастровой стоимостью сельхозугодий.</w:t>
      </w:r>
    </w:p>
    <w:p w:rsidR="003C4068" w:rsidRDefault="003C4068" w:rsidP="00575DC9">
      <w:pPr>
        <w:ind w:firstLine="567"/>
      </w:pPr>
      <w: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3C4068" w:rsidRDefault="003C4068" w:rsidP="00575DC9">
      <w:pPr>
        <w:ind w:firstLine="567"/>
      </w:pPr>
      <w: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C4068" w:rsidRDefault="003C4068" w:rsidP="00575DC9">
      <w:pPr>
        <w:ind w:firstLine="567"/>
      </w:pPr>
      <w: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сельского поселения.</w:t>
      </w:r>
    </w:p>
    <w:p w:rsidR="003C4068" w:rsidRDefault="003C4068" w:rsidP="00575DC9">
      <w:pPr>
        <w:ind w:firstLine="567"/>
      </w:pPr>
      <w: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3C4068" w:rsidRDefault="003C4068" w:rsidP="00575DC9">
      <w:pPr>
        <w:ind w:firstLine="567"/>
      </w:pPr>
      <w: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3C4068" w:rsidRDefault="003C4068" w:rsidP="00575DC9">
      <w:pPr>
        <w:ind w:firstLine="567"/>
      </w:pPr>
      <w:r>
        <w:t>1.3.8. 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расширения.</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 Селитебная территория </w:t>
      </w:r>
    </w:p>
    <w:p w:rsidR="003C4068" w:rsidRDefault="003C4068" w:rsidP="00575DC9">
      <w:pPr>
        <w:ind w:firstLine="567"/>
      </w:pPr>
      <w: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3C4068" w:rsidRDefault="003C4068" w:rsidP="00575DC9">
      <w:pPr>
        <w:ind w:firstLine="567"/>
      </w:pPr>
      <w: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3C4068" w:rsidRDefault="003C4068" w:rsidP="00575DC9">
      <w:pPr>
        <w:rPr>
          <w:b/>
        </w:rPr>
      </w:pPr>
      <w:r>
        <w:rPr>
          <w:b/>
        </w:rPr>
        <w:br w:type="page"/>
      </w:r>
    </w:p>
    <w:p w:rsidR="003C4068" w:rsidRDefault="003C4068" w:rsidP="00575DC9">
      <w:pPr>
        <w:ind w:firstLine="567"/>
        <w:rPr>
          <w:b/>
        </w:rPr>
      </w:pPr>
      <w:r>
        <w:rPr>
          <w:b/>
        </w:rPr>
        <w:t>2. РАСЧЕТНЫЕ ПОКАЗАТЕЛИ ОБЕСПЕЧЕННОСТИ И ИНТЕНСИВНОСТИ ИСПОЛЬЗОВАНИЯ ТЕРРИТОРИЙ ЖИЛЫХ ЗОН</w:t>
      </w:r>
    </w:p>
    <w:p w:rsidR="003C4068" w:rsidRPr="00575DC9" w:rsidRDefault="003C4068" w:rsidP="00575DC9">
      <w:pPr>
        <w:pStyle w:val="Heading2"/>
        <w:ind w:firstLine="567"/>
        <w:rPr>
          <w:sz w:val="24"/>
          <w:szCs w:val="24"/>
          <w:lang w:val="ru-RU"/>
        </w:rPr>
      </w:pPr>
      <w:r w:rsidRPr="00575DC9">
        <w:rPr>
          <w:i/>
          <w:sz w:val="24"/>
          <w:szCs w:val="24"/>
          <w:lang w:val="ru-RU"/>
        </w:rPr>
        <w:t>2.1.Типология и классификация сельских населенных пунктов</w:t>
      </w:r>
    </w:p>
    <w:p w:rsidR="003C4068" w:rsidRDefault="003C4068" w:rsidP="00575DC9">
      <w:pPr>
        <w:jc w:val="right"/>
        <w:rPr>
          <w:lang w:eastAsia="ar-SA"/>
        </w:rPr>
      </w:pPr>
      <w:r>
        <w:rPr>
          <w:lang w:eastAsia="ar-SA"/>
        </w:rPr>
        <w:t>Таблица 1</w:t>
      </w:r>
    </w:p>
    <w:tbl>
      <w:tblPr>
        <w:tblW w:w="0" w:type="auto"/>
        <w:tblInd w:w="-5" w:type="dxa"/>
        <w:tblLayout w:type="fixed"/>
        <w:tblLook w:val="00A0"/>
      </w:tblPr>
      <w:tblGrid>
        <w:gridCol w:w="5508"/>
        <w:gridCol w:w="1693"/>
        <w:gridCol w:w="1559"/>
        <w:gridCol w:w="1560"/>
      </w:tblGrid>
      <w:tr w:rsidR="003C4068" w:rsidTr="00575DC9">
        <w:tc>
          <w:tcPr>
            <w:tcW w:w="5508" w:type="dxa"/>
            <w:vMerge w:val="restart"/>
            <w:tcBorders>
              <w:top w:val="single" w:sz="4" w:space="0" w:color="000000"/>
              <w:left w:val="single" w:sz="4" w:space="0" w:color="000000"/>
              <w:bottom w:val="single" w:sz="4" w:space="0" w:color="000000"/>
              <w:right w:val="nil"/>
            </w:tcBorders>
            <w:vAlign w:val="center"/>
          </w:tcPr>
          <w:p w:rsidR="003C4068" w:rsidRDefault="003C4068">
            <w:pPr>
              <w:jc w:val="center"/>
              <w:rPr>
                <w:lang w:eastAsia="en-US"/>
              </w:rPr>
            </w:pPr>
            <w: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Классификация населенных пунктов по численности населения, тыс. чел.</w:t>
            </w:r>
          </w:p>
        </w:tc>
      </w:tr>
      <w:tr w:rsidR="003C4068" w:rsidTr="00575DC9">
        <w:tc>
          <w:tcPr>
            <w:tcW w:w="10320"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693"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большие</w:t>
            </w:r>
          </w:p>
        </w:tc>
        <w:tc>
          <w:tcPr>
            <w:tcW w:w="1559"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малые</w:t>
            </w:r>
          </w:p>
        </w:tc>
      </w:tr>
      <w:tr w:rsidR="003C4068" w:rsidTr="00575DC9">
        <w:tc>
          <w:tcPr>
            <w:tcW w:w="10320" w:type="dxa"/>
            <w:gridSpan w:val="4"/>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СЕЛЬСКИЕ НАСЕЛЕННЫЕ ПУНКТЫ</w:t>
            </w:r>
          </w:p>
        </w:tc>
      </w:tr>
      <w:tr w:rsidR="003C4068" w:rsidTr="00575DC9">
        <w:tc>
          <w:tcPr>
            <w:tcW w:w="5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Село (центр сельской администрации)</w:t>
            </w:r>
          </w:p>
        </w:tc>
        <w:tc>
          <w:tcPr>
            <w:tcW w:w="1693"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3-5</w:t>
            </w:r>
          </w:p>
        </w:tc>
        <w:tc>
          <w:tcPr>
            <w:tcW w:w="1559"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1-3</w:t>
            </w:r>
          </w:p>
        </w:tc>
        <w:tc>
          <w:tcPr>
            <w:tcW w:w="156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b/>
                <w:lang w:eastAsia="en-US"/>
              </w:rPr>
            </w:pPr>
            <w:r>
              <w:rPr>
                <w:b/>
              </w:rPr>
              <w:t>до 1</w:t>
            </w:r>
          </w:p>
        </w:tc>
      </w:tr>
      <w:tr w:rsidR="003C4068" w:rsidTr="00575DC9">
        <w:tc>
          <w:tcPr>
            <w:tcW w:w="5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Село</w:t>
            </w:r>
          </w:p>
        </w:tc>
        <w:tc>
          <w:tcPr>
            <w:tcW w:w="1693"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1-3</w:t>
            </w:r>
          </w:p>
        </w:tc>
        <w:tc>
          <w:tcPr>
            <w:tcW w:w="1559"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0,2-1</w:t>
            </w:r>
          </w:p>
        </w:tc>
        <w:tc>
          <w:tcPr>
            <w:tcW w:w="156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b/>
                <w:lang w:eastAsia="en-US"/>
              </w:rPr>
            </w:pPr>
            <w:r>
              <w:rPr>
                <w:b/>
              </w:rPr>
              <w:t>0,05-0,2</w:t>
            </w:r>
          </w:p>
        </w:tc>
      </w:tr>
      <w:tr w:rsidR="003C4068" w:rsidTr="00575DC9">
        <w:tc>
          <w:tcPr>
            <w:tcW w:w="5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Деревня</w:t>
            </w:r>
          </w:p>
        </w:tc>
        <w:tc>
          <w:tcPr>
            <w:tcW w:w="1693"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w:t>
            </w:r>
          </w:p>
        </w:tc>
        <w:tc>
          <w:tcPr>
            <w:tcW w:w="1559" w:type="dxa"/>
            <w:tcBorders>
              <w:top w:val="single" w:sz="4" w:space="0" w:color="000000"/>
              <w:left w:val="single" w:sz="4" w:space="0" w:color="000000"/>
              <w:bottom w:val="single" w:sz="4" w:space="0" w:color="000000"/>
              <w:right w:val="nil"/>
            </w:tcBorders>
          </w:tcPr>
          <w:p w:rsidR="003C4068" w:rsidRDefault="003C4068">
            <w:pPr>
              <w:snapToGrid w:val="0"/>
              <w:jc w:val="center"/>
              <w:rPr>
                <w:b/>
                <w:lang w:eastAsia="en-US"/>
              </w:rPr>
            </w:pPr>
            <w:r>
              <w:rPr>
                <w:b/>
              </w:rPr>
              <w:t>0,2-1</w:t>
            </w:r>
          </w:p>
        </w:tc>
        <w:tc>
          <w:tcPr>
            <w:tcW w:w="156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b/>
                <w:lang w:eastAsia="en-US"/>
              </w:rPr>
            </w:pPr>
            <w:r>
              <w:rPr>
                <w:b/>
              </w:rPr>
              <w:t>до 0,05</w:t>
            </w:r>
          </w:p>
        </w:tc>
      </w:tr>
    </w:tbl>
    <w:p w:rsidR="003C4068" w:rsidRDefault="003C4068" w:rsidP="00575DC9">
      <w:pPr>
        <w:jc w:val="center"/>
        <w:rPr>
          <w:lang w:eastAsia="en-US"/>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2.2. Общие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2.2.2. В состав жилых зон могут включаться: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зоны застройки среднеэтажными жилыми домами;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зоны жилой застройки иных видов.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 15  "Охрана окружающей среды" настоящих нормативов. </w:t>
      </w:r>
    </w:p>
    <w:p w:rsidR="003C4068" w:rsidRDefault="003C4068" w:rsidP="00575DC9">
      <w:pPr>
        <w:ind w:firstLine="567"/>
      </w:pPr>
      <w:r>
        <w:t>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4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5 этажей.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3C4068" w:rsidRDefault="003C4068" w:rsidP="00575DC9">
      <w:pPr>
        <w:ind w:firstLine="567"/>
      </w:pPr>
      <w:r>
        <w:t>2.2.16. Расчетную плотность населения на территории сельского поселения рекомендуется принимать в соответствии с рекомендуемыми нормами.</w:t>
      </w:r>
    </w:p>
    <w:p w:rsidR="003C4068" w:rsidRDefault="003C4068" w:rsidP="00575DC9">
      <w:pPr>
        <w:ind w:firstLine="567"/>
      </w:pPr>
    </w:p>
    <w:p w:rsidR="003C4068" w:rsidRDefault="003C4068" w:rsidP="00575DC9">
      <w:pPr>
        <w:ind w:firstLine="567"/>
        <w:rPr>
          <w:b/>
        </w:rPr>
      </w:pPr>
      <w:r>
        <w:rPr>
          <w:b/>
        </w:rPr>
        <w:t>2.3. Предварительные параметры жилой застройки</w:t>
      </w:r>
    </w:p>
    <w:p w:rsidR="003C4068" w:rsidRDefault="003C4068" w:rsidP="00575DC9">
      <w:pPr>
        <w:ind w:firstLine="567"/>
      </w:pPr>
      <w: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Pr>
          <w:b/>
        </w:rPr>
        <w:t xml:space="preserve">, </w:t>
      </w:r>
      <w: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3C4068" w:rsidRDefault="003C4068" w:rsidP="00575DC9">
      <w:pPr>
        <w:pStyle w:val="Default"/>
        <w:rPr>
          <w:rFonts w:ascii="Times New Roman" w:hAnsi="Times New Roman" w:cs="Times New Roman"/>
        </w:rPr>
      </w:pPr>
    </w:p>
    <w:p w:rsidR="003C4068" w:rsidRDefault="003C4068" w:rsidP="00575DC9">
      <w:pPr>
        <w:pStyle w:val="Default"/>
        <w:jc w:val="right"/>
        <w:rPr>
          <w:rFonts w:ascii="Times New Roman" w:hAnsi="Times New Roman" w:cs="Times New Roman"/>
        </w:rPr>
      </w:pPr>
      <w:r>
        <w:rPr>
          <w:rFonts w:ascii="Times New Roman" w:hAnsi="Times New Roman" w:cs="Times New Roman"/>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2"/>
        <w:gridCol w:w="2110"/>
        <w:gridCol w:w="2110"/>
        <w:gridCol w:w="2110"/>
        <w:gridCol w:w="2110"/>
      </w:tblGrid>
      <w:tr w:rsidR="003C4068" w:rsidTr="00575DC9">
        <w:trPr>
          <w:trHeight w:val="863"/>
        </w:trPr>
        <w:tc>
          <w:tcPr>
            <w:tcW w:w="1004"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Наименование минимальной обеспеченности </w:t>
            </w:r>
          </w:p>
        </w:tc>
        <w:tc>
          <w:tcPr>
            <w:tcW w:w="1998"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Отчет по годам </w:t>
            </w:r>
          </w:p>
        </w:tc>
        <w:tc>
          <w:tcPr>
            <w:tcW w:w="1998"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Расчетные периоды по годам </w:t>
            </w:r>
          </w:p>
        </w:tc>
      </w:tr>
      <w:tr w:rsidR="003C4068" w:rsidTr="00575DC9">
        <w:trPr>
          <w:trHeight w:val="220"/>
        </w:trPr>
        <w:tc>
          <w:tcPr>
            <w:tcW w:w="0" w:type="auto"/>
            <w:vMerge/>
            <w:vAlign w:val="center"/>
          </w:tcPr>
          <w:p w:rsidR="003C4068" w:rsidRDefault="003C4068">
            <w:pPr>
              <w:rPr>
                <w:color w:val="000000"/>
                <w:lang w:eastAsia="en-US"/>
              </w:rPr>
            </w:pP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2001</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2006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2010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2020 </w:t>
            </w:r>
          </w:p>
        </w:tc>
      </w:tr>
      <w:tr w:rsidR="003C4068" w:rsidTr="00575DC9">
        <w:trPr>
          <w:trHeight w:val="758"/>
        </w:trPr>
        <w:tc>
          <w:tcPr>
            <w:tcW w:w="10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Минимальная обеспеченность общей площадью жилых помещений,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том числе: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18,0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19,2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20,2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24,1 </w:t>
            </w:r>
          </w:p>
        </w:tc>
      </w:tr>
      <w:tr w:rsidR="003C4068" w:rsidTr="00575DC9">
        <w:trPr>
          <w:trHeight w:val="220"/>
        </w:trPr>
        <w:tc>
          <w:tcPr>
            <w:tcW w:w="10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городской местности,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17,5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19,0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19,7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23,2 </w:t>
            </w:r>
          </w:p>
        </w:tc>
      </w:tr>
      <w:tr w:rsidR="003C4068" w:rsidTr="00575DC9">
        <w:trPr>
          <w:trHeight w:val="489"/>
        </w:trPr>
        <w:tc>
          <w:tcPr>
            <w:tcW w:w="10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из них государственное и муниципальное жилье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18,0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18</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w:t>
            </w:r>
          </w:p>
        </w:tc>
      </w:tr>
      <w:tr w:rsidR="003C4068" w:rsidTr="00575DC9">
        <w:trPr>
          <w:trHeight w:val="220"/>
        </w:trPr>
        <w:tc>
          <w:tcPr>
            <w:tcW w:w="10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сельской местности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18,9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19,5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21,1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25,6 </w:t>
            </w:r>
          </w:p>
        </w:tc>
      </w:tr>
    </w:tbl>
    <w:p w:rsidR="003C4068" w:rsidRDefault="003C4068" w:rsidP="00575DC9">
      <w:pPr>
        <w:pStyle w:val="Default"/>
        <w:ind w:firstLine="708"/>
        <w:rPr>
          <w:rFonts w:ascii="Times New Roman" w:hAnsi="Times New Roman" w:cs="Times New Roman"/>
          <w:sz w:val="20"/>
          <w:szCs w:val="20"/>
        </w:rPr>
      </w:pPr>
      <w:r>
        <w:rPr>
          <w:rFonts w:ascii="Times New Roman" w:hAnsi="Times New Roman" w:cs="Times New Roman"/>
          <w:sz w:val="20"/>
          <w:szCs w:val="20"/>
        </w:rPr>
        <w:t xml:space="preserve">Примечания: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3C4068" w:rsidRDefault="003C4068" w:rsidP="00575DC9">
      <w:pPr>
        <w:ind w:firstLine="567"/>
        <w:rPr>
          <w:sz w:val="20"/>
          <w:szCs w:val="20"/>
        </w:rPr>
      </w:pPr>
      <w:r>
        <w:rPr>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3C4068" w:rsidRDefault="003C4068" w:rsidP="00575DC9">
      <w:pPr>
        <w:ind w:firstLine="567"/>
      </w:pPr>
    </w:p>
    <w:p w:rsidR="003C4068" w:rsidRDefault="003C4068" w:rsidP="00575DC9">
      <w:pPr>
        <w:ind w:firstLine="567"/>
      </w:pPr>
      <w: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3C4068" w:rsidRDefault="003C4068" w:rsidP="00575DC9">
      <w:pPr>
        <w:ind w:firstLine="567"/>
      </w:pPr>
      <w:r>
        <w:t>2.3.3. муниципальное жилье – 16м2;</w:t>
      </w:r>
    </w:p>
    <w:p w:rsidR="003C4068" w:rsidRDefault="003C4068" w:rsidP="00575DC9">
      <w:pPr>
        <w:ind w:firstLine="567"/>
      </w:pPr>
      <w:r>
        <w:t>2.3.4. общежитие (не менее) – 6 м2.</w:t>
      </w:r>
    </w:p>
    <w:p w:rsidR="003C4068" w:rsidRDefault="003C4068" w:rsidP="00575DC9">
      <w:pPr>
        <w:ind w:firstLine="567"/>
      </w:pPr>
      <w:r>
        <w:t>Примечание: - расчетные показатели жилищной обеспеченности для индивидуальной жилой застройки не нормируются.</w:t>
      </w:r>
    </w:p>
    <w:p w:rsidR="003C4068" w:rsidRDefault="003C4068" w:rsidP="00575DC9">
      <w:pPr>
        <w:ind w:firstLine="567"/>
      </w:pPr>
      <w:r>
        <w:t>2.3.5. Предварительное определение потребности в территории жилых зон (кол. га на 1 тыс. чел.):</w:t>
      </w:r>
    </w:p>
    <w:p w:rsidR="003C4068" w:rsidRDefault="003C4068" w:rsidP="00575DC9">
      <w:pPr>
        <w:pStyle w:val="ListBullet2"/>
        <w:numPr>
          <w:ilvl w:val="0"/>
          <w:numId w:val="0"/>
        </w:numPr>
        <w:tabs>
          <w:tab w:val="left" w:pos="708"/>
        </w:tabs>
        <w:ind w:left="786"/>
        <w:rPr>
          <w:b/>
        </w:rPr>
      </w:pPr>
      <w:r>
        <w:t xml:space="preserve">- зоны застройки среднеэтажными жилыми домами (4-5 этажей) – </w:t>
      </w:r>
      <w:r>
        <w:rPr>
          <w:b/>
        </w:rPr>
        <w:t xml:space="preserve">8 га </w:t>
      </w:r>
      <w:r>
        <w:t>при застройке без земельных участков</w:t>
      </w:r>
      <w:r>
        <w:rPr>
          <w:b/>
        </w:rPr>
        <w:t>;</w:t>
      </w:r>
    </w:p>
    <w:p w:rsidR="003C4068" w:rsidRDefault="003C4068" w:rsidP="00575DC9">
      <w:pPr>
        <w:pStyle w:val="ListBullet2"/>
        <w:numPr>
          <w:ilvl w:val="0"/>
          <w:numId w:val="0"/>
        </w:numPr>
        <w:tabs>
          <w:tab w:val="left" w:pos="708"/>
        </w:tabs>
        <w:ind w:left="786"/>
        <w:rPr>
          <w:b/>
        </w:rPr>
      </w:pPr>
      <w:r>
        <w:t xml:space="preserve">- зоны застройки малоэтажными жилыми домами (1-3 этажа) при застройке без земельных участков – </w:t>
      </w:r>
      <w:r>
        <w:rPr>
          <w:b/>
        </w:rPr>
        <w:t>10 га;</w:t>
      </w:r>
    </w:p>
    <w:p w:rsidR="003C4068" w:rsidRDefault="003C4068" w:rsidP="00575DC9">
      <w:pPr>
        <w:pStyle w:val="ListBullet2"/>
        <w:numPr>
          <w:ilvl w:val="0"/>
          <w:numId w:val="0"/>
        </w:numPr>
        <w:tabs>
          <w:tab w:val="left" w:pos="708"/>
        </w:tabs>
        <w:ind w:left="786"/>
        <w:rPr>
          <w:b/>
          <w:spacing w:val="-6"/>
        </w:rPr>
      </w:pPr>
      <w:r>
        <w:t>-зоны застройки объектами индивидуального жилищного строительства</w:t>
      </w:r>
      <w:r>
        <w:rPr>
          <w:spacing w:val="-6"/>
        </w:rPr>
        <w:t xml:space="preserve"> с земельным участком (от 400 до 600 м2) – </w:t>
      </w:r>
      <w:r>
        <w:rPr>
          <w:b/>
          <w:spacing w:val="-6"/>
        </w:rPr>
        <w:t>25 га;</w:t>
      </w:r>
    </w:p>
    <w:p w:rsidR="003C4068" w:rsidRDefault="003C4068" w:rsidP="00575DC9">
      <w:pPr>
        <w:pStyle w:val="ListBullet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(от 600 до 1200 м2) – </w:t>
      </w:r>
      <w:r>
        <w:rPr>
          <w:b/>
          <w:spacing w:val="-8"/>
        </w:rPr>
        <w:t>50 га;</w:t>
      </w:r>
    </w:p>
    <w:p w:rsidR="003C4068" w:rsidRDefault="003C4068" w:rsidP="00575DC9">
      <w:pPr>
        <w:pStyle w:val="ListBullet2"/>
        <w:numPr>
          <w:ilvl w:val="0"/>
          <w:numId w:val="0"/>
        </w:numPr>
        <w:tabs>
          <w:tab w:val="left" w:pos="708"/>
        </w:tabs>
        <w:ind w:left="786"/>
        <w:rPr>
          <w:b/>
          <w:spacing w:val="-8"/>
        </w:rPr>
      </w:pPr>
      <w:r>
        <w:t>- зоны застройки объектами индивидуального жилищного строительства</w:t>
      </w:r>
      <w:r>
        <w:rPr>
          <w:spacing w:val="-6"/>
        </w:rPr>
        <w:t xml:space="preserve"> </w:t>
      </w:r>
      <w:r>
        <w:rPr>
          <w:spacing w:val="-8"/>
        </w:rPr>
        <w:t xml:space="preserve">с земельным участком ( от 1200 м2 и более) – </w:t>
      </w:r>
      <w:r>
        <w:rPr>
          <w:b/>
          <w:spacing w:val="-8"/>
        </w:rPr>
        <w:t xml:space="preserve">70 га. </w:t>
      </w:r>
    </w:p>
    <w:p w:rsidR="003C4068" w:rsidRPr="00575DC9" w:rsidRDefault="003C4068" w:rsidP="00575DC9">
      <w:pPr>
        <w:pStyle w:val="Heading2"/>
        <w:rPr>
          <w:b w:val="0"/>
          <w:sz w:val="24"/>
          <w:szCs w:val="24"/>
          <w:lang w:val="ru-RU"/>
        </w:rPr>
      </w:pPr>
      <w:r w:rsidRPr="00575DC9">
        <w:rPr>
          <w:b w:val="0"/>
          <w:i/>
          <w:sz w:val="24"/>
          <w:szCs w:val="24"/>
          <w:lang w:val="ru-RU"/>
        </w:rPr>
        <w:tab/>
        <w:t>2.3.6. Предварительное определение потребности в территории жилых зон сельского населенного пункта (кол. га на 1 дом, квартиру):</w:t>
      </w:r>
    </w:p>
    <w:p w:rsidR="003C4068" w:rsidRDefault="003C4068" w:rsidP="00575DC9">
      <w:pPr>
        <w:rPr>
          <w:rFonts w:ascii="Arial" w:hAnsi="Arial" w:cs="Arial"/>
          <w:lang w:eastAsia="ar-SA"/>
        </w:rPr>
      </w:pPr>
    </w:p>
    <w:p w:rsidR="003C4068" w:rsidRDefault="003C4068" w:rsidP="00575DC9">
      <w:pPr>
        <w:jc w:val="right"/>
        <w:rPr>
          <w:lang w:eastAsia="ar-SA"/>
        </w:rPr>
      </w:pPr>
      <w:r>
        <w:rPr>
          <w:lang w:eastAsia="ar-SA"/>
        </w:rPr>
        <w:t xml:space="preserve">Таблица 3 </w:t>
      </w:r>
    </w:p>
    <w:tbl>
      <w:tblPr>
        <w:tblW w:w="5000" w:type="pct"/>
        <w:tblLook w:val="00A0"/>
      </w:tblPr>
      <w:tblGrid>
        <w:gridCol w:w="4313"/>
        <w:gridCol w:w="3095"/>
        <w:gridCol w:w="3154"/>
      </w:tblGrid>
      <w:tr w:rsidR="003C4068" w:rsidTr="00575DC9">
        <w:trPr>
          <w:trHeight w:val="674"/>
        </w:trPr>
        <w:tc>
          <w:tcPr>
            <w:tcW w:w="204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Тип застройки</w:t>
            </w: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Показатель, га</w:t>
            </w:r>
          </w:p>
        </w:tc>
      </w:tr>
      <w:tr w:rsidR="003C4068" w:rsidTr="00575DC9">
        <w:trPr>
          <w:trHeight w:hRule="exact" w:val="301"/>
        </w:trPr>
        <w:tc>
          <w:tcPr>
            <w:tcW w:w="2042"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0,25-0,27</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0,21-0,23</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0,17-0,20</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0,15-0,17</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0,15-0,17</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0,12-0,15</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0,08-0,12</w:t>
            </w:r>
          </w:p>
        </w:tc>
      </w:tr>
      <w:tr w:rsidR="003C4068" w:rsidTr="00575DC9">
        <w:trPr>
          <w:trHeight w:hRule="exact" w:val="301"/>
        </w:trPr>
        <w:tc>
          <w:tcPr>
            <w:tcW w:w="2042"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0,04-0,06</w:t>
            </w:r>
          </w:p>
        </w:tc>
      </w:tr>
      <w:tr w:rsidR="003C4068" w:rsidTr="00575DC9">
        <w:trPr>
          <w:trHeight w:hRule="exact" w:val="30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0,03-0,04</w:t>
            </w:r>
          </w:p>
        </w:tc>
      </w:tr>
      <w:tr w:rsidR="003C4068" w:rsidTr="00575DC9">
        <w:trPr>
          <w:trHeight w:hRule="exact" w:val="57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4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0,02-0,03</w:t>
            </w:r>
          </w:p>
        </w:tc>
      </w:tr>
    </w:tbl>
    <w:p w:rsidR="003C4068" w:rsidRDefault="003C4068" w:rsidP="00575DC9">
      <w:pPr>
        <w:pStyle w:val="BodyText"/>
        <w:spacing w:after="0"/>
        <w:rPr>
          <w:u w:val="single"/>
        </w:rPr>
      </w:pPr>
    </w:p>
    <w:p w:rsidR="003C4068" w:rsidRDefault="003C4068" w:rsidP="00575DC9">
      <w:pPr>
        <w:pStyle w:val="BodyText"/>
        <w:spacing w:after="0"/>
      </w:pPr>
      <w:r>
        <w:rPr>
          <w:sz w:val="20"/>
          <w:szCs w:val="20"/>
          <w:u w:val="single"/>
        </w:rPr>
        <w:t>Примечание:</w:t>
      </w:r>
      <w:r>
        <w:rPr>
          <w:sz w:val="20"/>
          <w:szCs w:val="20"/>
        </w:rPr>
        <w:t xml:space="preserve"> Нижний предел принимается для крупных и больших поселений, верхний – для средних и малых</w:t>
      </w:r>
      <w:r>
        <w:t>.</w:t>
      </w:r>
    </w:p>
    <w:p w:rsidR="003C4068" w:rsidRDefault="003C4068" w:rsidP="00575DC9">
      <w:pPr>
        <w:pStyle w:val="BodyText"/>
        <w:spacing w:after="0"/>
      </w:pPr>
    </w:p>
    <w:p w:rsidR="003C4068" w:rsidRDefault="003C4068" w:rsidP="00575DC9">
      <w:pPr>
        <w:pStyle w:val="BodyText"/>
        <w:spacing w:after="0"/>
      </w:pPr>
    </w:p>
    <w:p w:rsidR="003C4068" w:rsidRPr="00575DC9" w:rsidRDefault="003C4068" w:rsidP="00575DC9">
      <w:pPr>
        <w:pStyle w:val="Heading2"/>
        <w:rPr>
          <w:b w:val="0"/>
          <w:sz w:val="24"/>
          <w:szCs w:val="24"/>
          <w:lang w:val="ru-RU"/>
        </w:rPr>
      </w:pPr>
      <w:r w:rsidRPr="00575DC9">
        <w:rPr>
          <w:b w:val="0"/>
          <w:i/>
          <w:sz w:val="24"/>
          <w:szCs w:val="24"/>
          <w:lang w:val="ru-RU"/>
        </w:rPr>
        <w:tab/>
        <w:t>2.3.7. Предельные размеры земельных участков для ведения:</w:t>
      </w:r>
    </w:p>
    <w:p w:rsidR="003C4068" w:rsidRDefault="003C4068" w:rsidP="00575DC9">
      <w:pPr>
        <w:rPr>
          <w:lang w:eastAsia="ar-SA"/>
        </w:rPr>
      </w:pPr>
    </w:p>
    <w:p w:rsidR="003C4068" w:rsidRDefault="003C4068" w:rsidP="00575DC9">
      <w:pPr>
        <w:rPr>
          <w:lang w:eastAsia="ar-SA"/>
        </w:rPr>
      </w:pPr>
    </w:p>
    <w:p w:rsidR="003C4068" w:rsidRDefault="003C4068" w:rsidP="00575DC9">
      <w:pPr>
        <w:jc w:val="right"/>
        <w:rPr>
          <w:lang w:eastAsia="ar-SA"/>
        </w:rPr>
      </w:pPr>
      <w:r>
        <w:rPr>
          <w:lang w:eastAsia="ar-SA"/>
        </w:rPr>
        <w:t>Таблица 4</w:t>
      </w:r>
    </w:p>
    <w:tbl>
      <w:tblPr>
        <w:tblW w:w="0" w:type="auto"/>
        <w:tblInd w:w="-5" w:type="dxa"/>
        <w:tblLayout w:type="fixed"/>
        <w:tblLook w:val="00A0"/>
      </w:tblPr>
      <w:tblGrid>
        <w:gridCol w:w="5500"/>
        <w:gridCol w:w="2410"/>
        <w:gridCol w:w="2410"/>
      </w:tblGrid>
      <w:tr w:rsidR="003C4068" w:rsidTr="00575DC9">
        <w:trPr>
          <w:cantSplit/>
          <w:trHeight w:hRule="exact" w:val="382"/>
        </w:trPr>
        <w:tc>
          <w:tcPr>
            <w:tcW w:w="5500" w:type="dxa"/>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Размеры земельных участков, га</w:t>
            </w:r>
          </w:p>
        </w:tc>
      </w:tr>
      <w:tr w:rsidR="003C4068" w:rsidTr="00575DC9">
        <w:trPr>
          <w:cantSplit/>
        </w:trPr>
        <w:tc>
          <w:tcPr>
            <w:tcW w:w="5500"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максимальные</w:t>
            </w:r>
          </w:p>
        </w:tc>
      </w:tr>
      <w:tr w:rsidR="003C4068" w:rsidTr="00575DC9">
        <w:tc>
          <w:tcPr>
            <w:tcW w:w="5500"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индивидуального жилищного строительства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0,15</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для ведения личного подсобного хозяйства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0,5</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животноводства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3,0</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садоводства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0,30</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огородничества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0,30</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дачного строительства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0,2</w:t>
            </w:r>
          </w:p>
        </w:tc>
      </w:tr>
      <w:tr w:rsidR="003C4068" w:rsidTr="00575DC9">
        <w:tc>
          <w:tcPr>
            <w:tcW w:w="5500"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крестьянско-фермерского хозяйства</w:t>
            </w:r>
          </w:p>
        </w:tc>
        <w:tc>
          <w:tcPr>
            <w:tcW w:w="241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50,0</w:t>
            </w:r>
          </w:p>
        </w:tc>
      </w:tr>
    </w:tbl>
    <w:p w:rsidR="003C4068" w:rsidRDefault="003C4068" w:rsidP="00575DC9">
      <w:pPr>
        <w:pStyle w:val="ListBullet"/>
        <w:numPr>
          <w:ilvl w:val="0"/>
          <w:numId w:val="0"/>
        </w:numPr>
        <w:tabs>
          <w:tab w:val="left" w:pos="708"/>
        </w:tabs>
        <w:suppressAutoHyphens/>
        <w:ind w:left="360"/>
        <w:rPr>
          <w:rFonts w:ascii="Times New Roman" w:hAnsi="Times New Roman" w:cs="Times New Roman"/>
        </w:rPr>
      </w:pPr>
      <w:r>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3C4068" w:rsidRPr="00575DC9" w:rsidRDefault="003C4068" w:rsidP="00575DC9">
      <w:pPr>
        <w:pStyle w:val="Heading2"/>
        <w:rPr>
          <w:b w:val="0"/>
          <w:sz w:val="24"/>
          <w:szCs w:val="24"/>
          <w:lang w:val="ru-RU"/>
        </w:rPr>
      </w:pPr>
      <w:r w:rsidRPr="00575DC9">
        <w:rPr>
          <w:b w:val="0"/>
          <w:i/>
          <w:sz w:val="24"/>
          <w:szCs w:val="24"/>
          <w:lang w:val="ru-RU"/>
        </w:rPr>
        <w:tab/>
      </w:r>
    </w:p>
    <w:p w:rsidR="003C4068" w:rsidRPr="00575DC9" w:rsidRDefault="003C4068" w:rsidP="00575DC9">
      <w:pPr>
        <w:pStyle w:val="Heading2"/>
        <w:ind w:firstLine="360"/>
        <w:rPr>
          <w:b w:val="0"/>
          <w:i/>
          <w:sz w:val="24"/>
          <w:szCs w:val="24"/>
          <w:lang w:val="ru-RU"/>
        </w:rPr>
      </w:pPr>
      <w:r w:rsidRPr="00575DC9">
        <w:rPr>
          <w:b w:val="0"/>
          <w:i/>
          <w:sz w:val="24"/>
          <w:szCs w:val="24"/>
          <w:lang w:val="ru-RU"/>
        </w:rPr>
        <w:t>2.3.8. Показатели предельно допустимых параметров плотности застройки индивидуального жилищного строительства</w:t>
      </w:r>
    </w:p>
    <w:p w:rsidR="003C4068" w:rsidRDefault="003C4068" w:rsidP="00575DC9">
      <w:pPr>
        <w:jc w:val="right"/>
        <w:rPr>
          <w:lang w:eastAsia="ar-SA"/>
        </w:rPr>
      </w:pPr>
      <w:r>
        <w:rPr>
          <w:lang w:eastAsia="ar-SA"/>
        </w:rPr>
        <w:t>Таблица 5</w:t>
      </w:r>
    </w:p>
    <w:tbl>
      <w:tblPr>
        <w:tblpPr w:leftFromText="180" w:rightFromText="180" w:vertAnchor="text" w:horzAnchor="margin" w:tblpY="25"/>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3"/>
        <w:gridCol w:w="1702"/>
        <w:gridCol w:w="1702"/>
        <w:gridCol w:w="1843"/>
      </w:tblGrid>
      <w:tr w:rsidR="003C4068" w:rsidTr="00575DC9">
        <w:tc>
          <w:tcPr>
            <w:tcW w:w="5070" w:type="dxa"/>
            <w:vMerge w:val="restart"/>
            <w:vAlign w:val="center"/>
          </w:tcPr>
          <w:p w:rsidR="003C4068" w:rsidRDefault="003C4068">
            <w:pPr>
              <w:jc w:val="center"/>
              <w:rPr>
                <w:lang w:eastAsia="en-US"/>
              </w:rPr>
            </w:pPr>
            <w:r>
              <w:t>Типы застройки</w:t>
            </w:r>
          </w:p>
        </w:tc>
        <w:tc>
          <w:tcPr>
            <w:tcW w:w="3402" w:type="dxa"/>
            <w:gridSpan w:val="2"/>
          </w:tcPr>
          <w:p w:rsidR="003C4068" w:rsidRDefault="003C4068">
            <w:pPr>
              <w:jc w:val="center"/>
              <w:rPr>
                <w:lang w:eastAsia="en-US"/>
              </w:rPr>
            </w:pPr>
            <w:r>
              <w:t>Коэффициент плотности застройки</w:t>
            </w:r>
          </w:p>
        </w:tc>
        <w:tc>
          <w:tcPr>
            <w:tcW w:w="1842" w:type="dxa"/>
            <w:vMerge w:val="restart"/>
          </w:tcPr>
          <w:p w:rsidR="003C4068" w:rsidRDefault="003C4068">
            <w:pPr>
              <w:jc w:val="center"/>
              <w:rPr>
                <w:lang w:eastAsia="en-US"/>
              </w:rPr>
            </w:pPr>
            <w:r>
              <w:t>Коэффициент застройки</w:t>
            </w:r>
          </w:p>
        </w:tc>
      </w:tr>
      <w:tr w:rsidR="003C4068" w:rsidTr="00575DC9">
        <w:tc>
          <w:tcPr>
            <w:tcW w:w="5070" w:type="dxa"/>
            <w:vMerge/>
            <w:vAlign w:val="center"/>
          </w:tcPr>
          <w:p w:rsidR="003C4068" w:rsidRDefault="003C4068">
            <w:pPr>
              <w:rPr>
                <w:lang w:eastAsia="en-US"/>
              </w:rPr>
            </w:pPr>
          </w:p>
        </w:tc>
        <w:tc>
          <w:tcPr>
            <w:tcW w:w="1701" w:type="dxa"/>
          </w:tcPr>
          <w:p w:rsidR="003C4068" w:rsidRDefault="003C4068">
            <w:pPr>
              <w:jc w:val="center"/>
              <w:rPr>
                <w:lang w:eastAsia="en-US"/>
              </w:rPr>
            </w:pPr>
            <w:r>
              <w:t>«брутто»</w:t>
            </w:r>
          </w:p>
        </w:tc>
        <w:tc>
          <w:tcPr>
            <w:tcW w:w="1701" w:type="dxa"/>
          </w:tcPr>
          <w:p w:rsidR="003C4068" w:rsidRDefault="003C4068">
            <w:pPr>
              <w:jc w:val="center"/>
              <w:rPr>
                <w:lang w:eastAsia="en-US"/>
              </w:rPr>
            </w:pPr>
            <w:r>
              <w:t>«нетто»</w:t>
            </w:r>
          </w:p>
        </w:tc>
        <w:tc>
          <w:tcPr>
            <w:tcW w:w="1842" w:type="dxa"/>
            <w:vMerge/>
            <w:vAlign w:val="center"/>
          </w:tcPr>
          <w:p w:rsidR="003C4068" w:rsidRDefault="003C4068">
            <w:pPr>
              <w:rPr>
                <w:lang w:eastAsia="en-US"/>
              </w:rPr>
            </w:pPr>
          </w:p>
        </w:tc>
      </w:tr>
      <w:tr w:rsidR="003C4068" w:rsidTr="00575DC9">
        <w:tc>
          <w:tcPr>
            <w:tcW w:w="5070" w:type="dxa"/>
            <w:vAlign w:val="center"/>
          </w:tcPr>
          <w:p w:rsidR="003C4068" w:rsidRDefault="003C4068">
            <w:pPr>
              <w:rPr>
                <w:lang w:eastAsia="en-US"/>
              </w:rPr>
            </w:pPr>
            <w:r>
              <w:t>многоквартирная среднеэтажная застройка (4-5 этажей)</w:t>
            </w:r>
          </w:p>
        </w:tc>
        <w:tc>
          <w:tcPr>
            <w:tcW w:w="1701" w:type="dxa"/>
            <w:vAlign w:val="center"/>
          </w:tcPr>
          <w:p w:rsidR="003C4068" w:rsidRDefault="003C4068">
            <w:pPr>
              <w:jc w:val="center"/>
              <w:rPr>
                <w:lang w:eastAsia="en-US"/>
              </w:rPr>
            </w:pPr>
            <w:r>
              <w:t>0,70</w:t>
            </w:r>
          </w:p>
        </w:tc>
        <w:tc>
          <w:tcPr>
            <w:tcW w:w="1701" w:type="dxa"/>
            <w:vAlign w:val="center"/>
          </w:tcPr>
          <w:p w:rsidR="003C4068" w:rsidRDefault="003C4068">
            <w:pPr>
              <w:jc w:val="center"/>
              <w:rPr>
                <w:lang w:eastAsia="en-US"/>
              </w:rPr>
            </w:pPr>
            <w:r>
              <w:t>0,90</w:t>
            </w:r>
          </w:p>
        </w:tc>
        <w:tc>
          <w:tcPr>
            <w:tcW w:w="1842" w:type="dxa"/>
            <w:vAlign w:val="center"/>
          </w:tcPr>
          <w:p w:rsidR="003C4068" w:rsidRDefault="003C4068">
            <w:pPr>
              <w:jc w:val="center"/>
              <w:rPr>
                <w:lang w:eastAsia="en-US"/>
              </w:rPr>
            </w:pPr>
            <w:r>
              <w:t>0,25</w:t>
            </w:r>
          </w:p>
        </w:tc>
      </w:tr>
      <w:tr w:rsidR="003C4068" w:rsidTr="00575DC9">
        <w:tc>
          <w:tcPr>
            <w:tcW w:w="5070" w:type="dxa"/>
          </w:tcPr>
          <w:p w:rsidR="003C4068" w:rsidRDefault="003C4068">
            <w:pPr>
              <w:jc w:val="both"/>
              <w:rPr>
                <w:lang w:eastAsia="en-US"/>
              </w:rPr>
            </w:pPr>
            <w:r>
              <w:t>малоэтажная застройка (1-3 этажа)</w:t>
            </w:r>
          </w:p>
        </w:tc>
        <w:tc>
          <w:tcPr>
            <w:tcW w:w="1701" w:type="dxa"/>
            <w:vAlign w:val="center"/>
          </w:tcPr>
          <w:p w:rsidR="003C4068" w:rsidRDefault="003C4068">
            <w:pPr>
              <w:jc w:val="center"/>
              <w:rPr>
                <w:lang w:eastAsia="en-US"/>
              </w:rPr>
            </w:pPr>
            <w:r>
              <w:t>0,45</w:t>
            </w:r>
          </w:p>
        </w:tc>
        <w:tc>
          <w:tcPr>
            <w:tcW w:w="1701" w:type="dxa"/>
            <w:vAlign w:val="center"/>
          </w:tcPr>
          <w:p w:rsidR="003C4068" w:rsidRDefault="003C4068">
            <w:pPr>
              <w:jc w:val="center"/>
              <w:rPr>
                <w:lang w:eastAsia="en-US"/>
              </w:rPr>
            </w:pPr>
            <w:r>
              <w:t>0,50</w:t>
            </w:r>
          </w:p>
        </w:tc>
        <w:tc>
          <w:tcPr>
            <w:tcW w:w="1842" w:type="dxa"/>
            <w:vAlign w:val="center"/>
          </w:tcPr>
          <w:p w:rsidR="003C4068" w:rsidRDefault="003C4068">
            <w:pPr>
              <w:jc w:val="center"/>
              <w:rPr>
                <w:lang w:eastAsia="en-US"/>
              </w:rPr>
            </w:pPr>
            <w:r>
              <w:t>0,25</w:t>
            </w:r>
          </w:p>
        </w:tc>
      </w:tr>
      <w:tr w:rsidR="003C4068" w:rsidTr="00575DC9">
        <w:tc>
          <w:tcPr>
            <w:tcW w:w="5070" w:type="dxa"/>
          </w:tcPr>
          <w:p w:rsidR="003C4068" w:rsidRDefault="003C4068">
            <w:pPr>
              <w:jc w:val="both"/>
              <w:rPr>
                <w:lang w:eastAsia="en-US"/>
              </w:rPr>
            </w:pPr>
            <w:r>
              <w:t>малоэтажная блокированная застройка (1-3 этажа)</w:t>
            </w:r>
          </w:p>
        </w:tc>
        <w:tc>
          <w:tcPr>
            <w:tcW w:w="1701" w:type="dxa"/>
            <w:vAlign w:val="center"/>
          </w:tcPr>
          <w:p w:rsidR="003C4068" w:rsidRDefault="003C4068">
            <w:pPr>
              <w:jc w:val="center"/>
              <w:rPr>
                <w:lang w:eastAsia="en-US"/>
              </w:rPr>
            </w:pPr>
            <w:r>
              <w:t>0,60</w:t>
            </w:r>
          </w:p>
        </w:tc>
        <w:tc>
          <w:tcPr>
            <w:tcW w:w="1701" w:type="dxa"/>
            <w:vAlign w:val="center"/>
          </w:tcPr>
          <w:p w:rsidR="003C4068" w:rsidRDefault="003C4068">
            <w:pPr>
              <w:jc w:val="center"/>
              <w:rPr>
                <w:lang w:eastAsia="en-US"/>
              </w:rPr>
            </w:pPr>
            <w:r>
              <w:t>0,80</w:t>
            </w:r>
          </w:p>
        </w:tc>
        <w:tc>
          <w:tcPr>
            <w:tcW w:w="1842" w:type="dxa"/>
            <w:vAlign w:val="center"/>
          </w:tcPr>
          <w:p w:rsidR="003C4068" w:rsidRDefault="003C4068">
            <w:pPr>
              <w:jc w:val="center"/>
              <w:rPr>
                <w:lang w:eastAsia="en-US"/>
              </w:rPr>
            </w:pPr>
            <w:r>
              <w:t>0,30</w:t>
            </w:r>
          </w:p>
        </w:tc>
      </w:tr>
      <w:tr w:rsidR="003C4068" w:rsidTr="00575DC9">
        <w:tc>
          <w:tcPr>
            <w:tcW w:w="5070" w:type="dxa"/>
            <w:tcBorders>
              <w:bottom w:val="nil"/>
            </w:tcBorders>
          </w:tcPr>
          <w:p w:rsidR="003C4068" w:rsidRDefault="003C4068">
            <w:pPr>
              <w:jc w:val="both"/>
              <w:rPr>
                <w:lang w:eastAsia="en-US"/>
              </w:rPr>
            </w:pPr>
            <w:r>
              <w:t>индивидуальная застройка домами с участком:</w:t>
            </w:r>
          </w:p>
        </w:tc>
        <w:tc>
          <w:tcPr>
            <w:tcW w:w="1701" w:type="dxa"/>
            <w:tcBorders>
              <w:bottom w:val="nil"/>
            </w:tcBorders>
            <w:vAlign w:val="center"/>
          </w:tcPr>
          <w:p w:rsidR="003C4068" w:rsidRDefault="003C4068">
            <w:pPr>
              <w:jc w:val="center"/>
            </w:pPr>
          </w:p>
          <w:p w:rsidR="003C4068" w:rsidRDefault="003C4068">
            <w:pPr>
              <w:jc w:val="center"/>
              <w:rPr>
                <w:lang w:eastAsia="en-US"/>
              </w:rPr>
            </w:pPr>
          </w:p>
        </w:tc>
        <w:tc>
          <w:tcPr>
            <w:tcW w:w="1701" w:type="dxa"/>
            <w:tcBorders>
              <w:bottom w:val="nil"/>
            </w:tcBorders>
            <w:vAlign w:val="center"/>
          </w:tcPr>
          <w:p w:rsidR="003C4068" w:rsidRDefault="003C4068">
            <w:pPr>
              <w:jc w:val="center"/>
              <w:rPr>
                <w:lang w:eastAsia="en-US"/>
              </w:rPr>
            </w:pPr>
          </w:p>
        </w:tc>
        <w:tc>
          <w:tcPr>
            <w:tcW w:w="1842" w:type="dxa"/>
            <w:vAlign w:val="center"/>
          </w:tcPr>
          <w:p w:rsidR="003C4068" w:rsidRDefault="003C4068"/>
          <w:p w:rsidR="003C4068" w:rsidRDefault="003C4068">
            <w:pPr>
              <w:jc w:val="center"/>
              <w:rPr>
                <w:lang w:eastAsia="en-US"/>
              </w:rPr>
            </w:pPr>
          </w:p>
        </w:tc>
      </w:tr>
      <w:tr w:rsidR="003C4068" w:rsidTr="00575DC9">
        <w:tc>
          <w:tcPr>
            <w:tcW w:w="5070" w:type="dxa"/>
            <w:tcBorders>
              <w:top w:val="nil"/>
              <w:bottom w:val="nil"/>
            </w:tcBorders>
          </w:tcPr>
          <w:p w:rsidR="003C4068" w:rsidRDefault="003C4068">
            <w:pPr>
              <w:jc w:val="right"/>
              <w:rPr>
                <w:lang w:eastAsia="en-US"/>
              </w:rPr>
            </w:pPr>
            <w:r>
              <w:t>400-600 м</w:t>
            </w:r>
            <w:r>
              <w:rPr>
                <w:vertAlign w:val="superscript"/>
              </w:rPr>
              <w:t>2</w:t>
            </w:r>
            <w:r>
              <w:t>;</w:t>
            </w:r>
          </w:p>
        </w:tc>
        <w:tc>
          <w:tcPr>
            <w:tcW w:w="1701" w:type="dxa"/>
            <w:tcBorders>
              <w:top w:val="nil"/>
              <w:bottom w:val="nil"/>
            </w:tcBorders>
            <w:vAlign w:val="center"/>
          </w:tcPr>
          <w:p w:rsidR="003C4068" w:rsidRDefault="003C4068">
            <w:pPr>
              <w:jc w:val="center"/>
              <w:rPr>
                <w:lang w:eastAsia="en-US"/>
              </w:rPr>
            </w:pPr>
            <w:r>
              <w:t>0,10</w:t>
            </w:r>
          </w:p>
        </w:tc>
        <w:tc>
          <w:tcPr>
            <w:tcW w:w="1701" w:type="dxa"/>
            <w:tcBorders>
              <w:top w:val="nil"/>
              <w:bottom w:val="nil"/>
            </w:tcBorders>
            <w:vAlign w:val="center"/>
          </w:tcPr>
          <w:p w:rsidR="003C4068" w:rsidRDefault="003C4068">
            <w:pPr>
              <w:jc w:val="center"/>
              <w:rPr>
                <w:lang w:eastAsia="en-US"/>
              </w:rPr>
            </w:pPr>
            <w:r>
              <w:t>0,15</w:t>
            </w:r>
          </w:p>
        </w:tc>
        <w:tc>
          <w:tcPr>
            <w:tcW w:w="1842" w:type="dxa"/>
          </w:tcPr>
          <w:p w:rsidR="003C4068" w:rsidRDefault="003C4068">
            <w:pPr>
              <w:jc w:val="center"/>
              <w:rPr>
                <w:lang w:eastAsia="en-US"/>
              </w:rPr>
            </w:pPr>
            <w:r>
              <w:t>0,20</w:t>
            </w:r>
          </w:p>
        </w:tc>
      </w:tr>
      <w:tr w:rsidR="003C4068" w:rsidTr="00575DC9">
        <w:tc>
          <w:tcPr>
            <w:tcW w:w="5070" w:type="dxa"/>
            <w:tcBorders>
              <w:top w:val="nil"/>
              <w:bottom w:val="nil"/>
            </w:tcBorders>
          </w:tcPr>
          <w:p w:rsidR="003C4068" w:rsidRDefault="003C4068">
            <w:pPr>
              <w:jc w:val="right"/>
              <w:rPr>
                <w:lang w:eastAsia="en-US"/>
              </w:rPr>
            </w:pPr>
            <w:r>
              <w:t>600-1500 м</w:t>
            </w:r>
            <w:r>
              <w:rPr>
                <w:vertAlign w:val="superscript"/>
              </w:rPr>
              <w:t>2</w:t>
            </w:r>
            <w:r>
              <w:t>;</w:t>
            </w:r>
          </w:p>
        </w:tc>
        <w:tc>
          <w:tcPr>
            <w:tcW w:w="1701" w:type="dxa"/>
            <w:tcBorders>
              <w:top w:val="nil"/>
              <w:bottom w:val="nil"/>
            </w:tcBorders>
            <w:vAlign w:val="center"/>
          </w:tcPr>
          <w:p w:rsidR="003C4068" w:rsidRDefault="003C4068">
            <w:pPr>
              <w:jc w:val="center"/>
              <w:rPr>
                <w:lang w:eastAsia="en-US"/>
              </w:rPr>
            </w:pPr>
            <w:r>
              <w:t>0,05</w:t>
            </w:r>
          </w:p>
        </w:tc>
        <w:tc>
          <w:tcPr>
            <w:tcW w:w="1701" w:type="dxa"/>
            <w:tcBorders>
              <w:top w:val="nil"/>
              <w:bottom w:val="nil"/>
            </w:tcBorders>
            <w:vAlign w:val="center"/>
          </w:tcPr>
          <w:p w:rsidR="003C4068" w:rsidRDefault="003C4068">
            <w:pPr>
              <w:jc w:val="center"/>
              <w:rPr>
                <w:lang w:eastAsia="en-US"/>
              </w:rPr>
            </w:pPr>
            <w:r>
              <w:t>0,08</w:t>
            </w:r>
          </w:p>
        </w:tc>
        <w:tc>
          <w:tcPr>
            <w:tcW w:w="1842" w:type="dxa"/>
          </w:tcPr>
          <w:p w:rsidR="003C4068" w:rsidRDefault="003C4068">
            <w:pPr>
              <w:jc w:val="center"/>
              <w:rPr>
                <w:lang w:eastAsia="en-US"/>
              </w:rPr>
            </w:pPr>
            <w:r>
              <w:t>0,20</w:t>
            </w:r>
          </w:p>
        </w:tc>
      </w:tr>
      <w:tr w:rsidR="003C4068" w:rsidTr="00575DC9">
        <w:tc>
          <w:tcPr>
            <w:tcW w:w="5070" w:type="dxa"/>
            <w:tcBorders>
              <w:top w:val="nil"/>
            </w:tcBorders>
          </w:tcPr>
          <w:p w:rsidR="003C4068" w:rsidRDefault="003C4068">
            <w:pPr>
              <w:jc w:val="right"/>
              <w:rPr>
                <w:lang w:eastAsia="en-US"/>
              </w:rPr>
            </w:pPr>
            <w:r>
              <w:t>более 1500 м</w:t>
            </w:r>
            <w:r>
              <w:rPr>
                <w:vertAlign w:val="superscript"/>
              </w:rPr>
              <w:t>2</w:t>
            </w:r>
            <w:r>
              <w:t>.</w:t>
            </w:r>
          </w:p>
        </w:tc>
        <w:tc>
          <w:tcPr>
            <w:tcW w:w="1701" w:type="dxa"/>
            <w:tcBorders>
              <w:top w:val="nil"/>
            </w:tcBorders>
            <w:vAlign w:val="center"/>
          </w:tcPr>
          <w:p w:rsidR="003C4068" w:rsidRDefault="003C4068">
            <w:pPr>
              <w:jc w:val="center"/>
              <w:rPr>
                <w:lang w:eastAsia="en-US"/>
              </w:rPr>
            </w:pPr>
            <w:r>
              <w:t>0,04</w:t>
            </w:r>
          </w:p>
        </w:tc>
        <w:tc>
          <w:tcPr>
            <w:tcW w:w="1701" w:type="dxa"/>
            <w:tcBorders>
              <w:top w:val="nil"/>
            </w:tcBorders>
            <w:vAlign w:val="center"/>
          </w:tcPr>
          <w:p w:rsidR="003C4068" w:rsidRDefault="003C4068">
            <w:pPr>
              <w:jc w:val="center"/>
              <w:rPr>
                <w:lang w:eastAsia="en-US"/>
              </w:rPr>
            </w:pPr>
            <w:r>
              <w:t>0,06</w:t>
            </w:r>
          </w:p>
        </w:tc>
        <w:tc>
          <w:tcPr>
            <w:tcW w:w="1842" w:type="dxa"/>
          </w:tcPr>
          <w:p w:rsidR="003C4068" w:rsidRDefault="003C4068">
            <w:pPr>
              <w:jc w:val="center"/>
              <w:rPr>
                <w:lang w:eastAsia="en-US"/>
              </w:rPr>
            </w:pPr>
          </w:p>
        </w:tc>
      </w:tr>
    </w:tbl>
    <w:p w:rsidR="003C4068" w:rsidRDefault="003C4068" w:rsidP="00575DC9">
      <w:pPr>
        <w:pStyle w:val="Caption"/>
        <w:rPr>
          <w:b w:val="0"/>
        </w:rPr>
      </w:pPr>
      <w:r>
        <w:rPr>
          <w:b w:val="0"/>
        </w:rPr>
        <w:t>Примечание:</w:t>
      </w:r>
    </w:p>
    <w:p w:rsidR="003C4068" w:rsidRDefault="003C4068" w:rsidP="00575DC9">
      <w:pPr>
        <w:pStyle w:val="List"/>
        <w:numPr>
          <w:ilvl w:val="0"/>
          <w:numId w:val="11"/>
        </w:numPr>
        <w:spacing w:after="0"/>
        <w:rPr>
          <w:rFonts w:ascii="Times New Roman" w:hAnsi="Times New Roman" w:cs="Times New Roman"/>
          <w:sz w:val="20"/>
          <w:szCs w:val="20"/>
        </w:rPr>
      </w:pPr>
      <w:r>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3C4068" w:rsidRDefault="003C4068" w:rsidP="00575DC9">
      <w:pPr>
        <w:pStyle w:val="List"/>
        <w:numPr>
          <w:ilvl w:val="0"/>
          <w:numId w:val="11"/>
        </w:numPr>
        <w:spacing w:after="0"/>
        <w:rPr>
          <w:rFonts w:ascii="Times New Roman" w:hAnsi="Times New Roman" w:cs="Times New Roman"/>
          <w:sz w:val="20"/>
          <w:szCs w:val="20"/>
        </w:rPr>
      </w:pPr>
      <w:r>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Pr>
          <w:rFonts w:ascii="Times New Roman" w:hAnsi="Times New Roman" w:cs="Times New Roman"/>
          <w:sz w:val="20"/>
          <w:szCs w:val="20"/>
          <w:vertAlign w:val="superscript"/>
        </w:rPr>
        <w:t>2</w:t>
      </w:r>
      <w:r>
        <w:rPr>
          <w:rFonts w:ascii="Times New Roman" w:hAnsi="Times New Roman" w:cs="Times New Roman"/>
          <w:sz w:val="20"/>
          <w:szCs w:val="20"/>
        </w:rPr>
        <w:t>/га;</w:t>
      </w:r>
    </w:p>
    <w:p w:rsidR="003C4068" w:rsidRDefault="003C4068" w:rsidP="00575DC9">
      <w:pPr>
        <w:ind w:firstLine="709"/>
        <w:rPr>
          <w:sz w:val="20"/>
          <w:szCs w:val="20"/>
        </w:rPr>
      </w:pPr>
      <w:r>
        <w:rPr>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3C4068" w:rsidRDefault="003C4068" w:rsidP="00575DC9">
      <w:pPr>
        <w:ind w:firstLine="709"/>
      </w:pP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2.3.9. Расчетная плотность населения на территории жилых зон сельского населенного пункта</w:t>
      </w:r>
    </w:p>
    <w:p w:rsidR="003C4068" w:rsidRDefault="003C4068" w:rsidP="00575DC9">
      <w:pPr>
        <w:pStyle w:val="List2"/>
        <w:jc w:val="right"/>
        <w:rPr>
          <w:rFonts w:ascii="Times New Roman" w:hAnsi="Times New Roman" w:cs="Times New Roman"/>
        </w:rPr>
      </w:pPr>
      <w:r>
        <w:rPr>
          <w:rFonts w:ascii="Times New Roman" w:hAnsi="Times New Roman" w:cs="Times New Roman"/>
        </w:rPr>
        <w:t>Таблица 6</w:t>
      </w:r>
    </w:p>
    <w:tbl>
      <w:tblPr>
        <w:tblW w:w="0" w:type="auto"/>
        <w:tblInd w:w="-5" w:type="dxa"/>
        <w:tblLayout w:type="fixed"/>
        <w:tblLook w:val="00A0"/>
      </w:tblPr>
      <w:tblGrid>
        <w:gridCol w:w="3515"/>
        <w:gridCol w:w="992"/>
        <w:gridCol w:w="977"/>
        <w:gridCol w:w="977"/>
        <w:gridCol w:w="977"/>
        <w:gridCol w:w="977"/>
        <w:gridCol w:w="977"/>
        <w:gridCol w:w="876"/>
      </w:tblGrid>
      <w:tr w:rsidR="003C4068" w:rsidTr="00575DC9">
        <w:trPr>
          <w:cantSplit/>
        </w:trPr>
        <w:tc>
          <w:tcPr>
            <w:tcW w:w="4507" w:type="dxa"/>
            <w:gridSpan w:val="2"/>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Плотность населения, чел/га, при среднем размере семьи, чел.</w:t>
            </w:r>
          </w:p>
        </w:tc>
      </w:tr>
      <w:tr w:rsidR="003C4068" w:rsidTr="00575DC9">
        <w:trPr>
          <w:cantSplit/>
        </w:trPr>
        <w:tc>
          <w:tcPr>
            <w:tcW w:w="5499" w:type="dxa"/>
            <w:gridSpan w:val="2"/>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7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2,5</w:t>
            </w:r>
          </w:p>
        </w:tc>
        <w:tc>
          <w:tcPr>
            <w:tcW w:w="97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w:t>
            </w:r>
          </w:p>
        </w:tc>
        <w:tc>
          <w:tcPr>
            <w:tcW w:w="97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3,5</w:t>
            </w:r>
          </w:p>
        </w:tc>
        <w:tc>
          <w:tcPr>
            <w:tcW w:w="97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w:t>
            </w:r>
          </w:p>
        </w:tc>
        <w:tc>
          <w:tcPr>
            <w:tcW w:w="97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w:t>
            </w:r>
          </w:p>
        </w:tc>
      </w:tr>
      <w:tr w:rsidR="003C4068" w:rsidTr="00575DC9">
        <w:trPr>
          <w:cantSplit/>
        </w:trPr>
        <w:tc>
          <w:tcPr>
            <w:tcW w:w="3515" w:type="dxa"/>
            <w:vMerge w:val="restart"/>
            <w:tcBorders>
              <w:top w:val="single" w:sz="4" w:space="0" w:color="000000"/>
              <w:left w:val="single" w:sz="4" w:space="0" w:color="000000"/>
              <w:bottom w:val="single" w:sz="4" w:space="0" w:color="000000"/>
              <w:right w:val="nil"/>
            </w:tcBorders>
          </w:tcPr>
          <w:p w:rsidR="003C4068" w:rsidRDefault="003C4068">
            <w:pPr>
              <w:snapToGrid w:val="0"/>
            </w:pPr>
            <w:r>
              <w:t>Застройка объектами индивидуального жилищного строительства с участками при доме, м2</w:t>
            </w:r>
          </w:p>
          <w:p w:rsidR="003C4068" w:rsidRDefault="003C4068">
            <w:pPr>
              <w:snapToGrid w:val="0"/>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2000-2500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12</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14</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16</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18</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20</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13</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17</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22</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25</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1200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17</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21</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23</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28</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32</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24</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28</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32</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35</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800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33</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38</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42</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600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33</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41</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44</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48</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44</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45</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50</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54</w:t>
            </w:r>
          </w:p>
        </w:tc>
      </w:tr>
      <w:tr w:rsidR="003C4068" w:rsidTr="00575DC9">
        <w:trPr>
          <w:cantSplit/>
        </w:trPr>
        <w:tc>
          <w:tcPr>
            <w:tcW w:w="3515" w:type="dxa"/>
            <w:vMerge w:val="restart"/>
            <w:tcBorders>
              <w:top w:val="single" w:sz="4" w:space="0" w:color="000000"/>
              <w:left w:val="single" w:sz="4" w:space="0" w:color="000000"/>
              <w:bottom w:val="single" w:sz="4" w:space="0" w:color="000000"/>
              <w:right w:val="nil"/>
            </w:tcBorders>
          </w:tcPr>
          <w:p w:rsidR="003C4068" w:rsidRDefault="003C4068">
            <w:pPr>
              <w:snapToGrid w:val="0"/>
              <w:rPr>
                <w:spacing w:val="-6"/>
                <w:lang w:eastAsia="en-US"/>
              </w:rPr>
            </w:pPr>
            <w:r>
              <w:rPr>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130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spacing w:val="-6"/>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150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w:t>
            </w:r>
          </w:p>
        </w:tc>
      </w:tr>
      <w:tr w:rsidR="003C4068" w:rsidTr="00575DC9">
        <w:trPr>
          <w:cantSplit/>
        </w:trPr>
        <w:tc>
          <w:tcPr>
            <w:tcW w:w="4507" w:type="dxa"/>
            <w:vMerge/>
            <w:tcBorders>
              <w:top w:val="single" w:sz="4" w:space="0" w:color="000000"/>
              <w:left w:val="single" w:sz="4" w:space="0" w:color="000000"/>
              <w:bottom w:val="single" w:sz="4" w:space="0" w:color="000000"/>
              <w:right w:val="nil"/>
            </w:tcBorders>
            <w:vAlign w:val="center"/>
          </w:tcPr>
          <w:p w:rsidR="003C4068" w:rsidRDefault="003C4068">
            <w:pPr>
              <w:rPr>
                <w:spacing w:val="-6"/>
                <w:lang w:eastAsia="en-US"/>
              </w:rPr>
            </w:pPr>
          </w:p>
        </w:tc>
        <w:tc>
          <w:tcPr>
            <w:tcW w:w="99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170</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97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876"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w:t>
            </w:r>
          </w:p>
        </w:tc>
      </w:tr>
    </w:tbl>
    <w:p w:rsidR="003C4068" w:rsidRDefault="003C4068" w:rsidP="00575DC9">
      <w:pPr>
        <w:jc w:val="both"/>
        <w:rPr>
          <w:lang w:eastAsia="en-US"/>
        </w:rPr>
      </w:pPr>
    </w:p>
    <w:p w:rsidR="003C4068" w:rsidRDefault="003C4068" w:rsidP="00575DC9">
      <w:pPr>
        <w:pStyle w:val="Heading3"/>
        <w:spacing w:before="0"/>
        <w:ind w:firstLine="708"/>
        <w:rPr>
          <w:rFonts w:ascii="Times New Roman" w:hAnsi="Times New Roman"/>
          <w:b w:val="0"/>
          <w:color w:val="auto"/>
        </w:rPr>
      </w:pPr>
      <w:r>
        <w:rPr>
          <w:rFonts w:ascii="Times New Roman" w:hAnsi="Times New Roman"/>
          <w:b w:val="0"/>
          <w:color w:val="auto"/>
        </w:rPr>
        <w:t>2.3.10. Расстояние до красной линии от построек на приусадебном земельном участке</w:t>
      </w:r>
    </w:p>
    <w:p w:rsidR="003C4068" w:rsidRDefault="003C4068" w:rsidP="00575DC9">
      <w:pPr>
        <w:rPr>
          <w:rFonts w:ascii="Arial" w:hAnsi="Arial" w:cs="Arial"/>
        </w:rPr>
      </w:pPr>
    </w:p>
    <w:p w:rsidR="003C4068" w:rsidRDefault="003C4068" w:rsidP="00575DC9">
      <w:pPr>
        <w:jc w:val="right"/>
      </w:pPr>
      <w:r>
        <w:t>Таблица 7</w:t>
      </w:r>
    </w:p>
    <w:tbl>
      <w:tblPr>
        <w:tblW w:w="0" w:type="auto"/>
        <w:tblInd w:w="-5" w:type="dxa"/>
        <w:tblLayout w:type="fixed"/>
        <w:tblLook w:val="00A0"/>
      </w:tblPr>
      <w:tblGrid>
        <w:gridCol w:w="5925"/>
        <w:gridCol w:w="2222"/>
        <w:gridCol w:w="2126"/>
      </w:tblGrid>
      <w:tr w:rsidR="003C4068" w:rsidTr="00575DC9">
        <w:trPr>
          <w:cantSplit/>
          <w:trHeight w:hRule="exact" w:val="613"/>
        </w:trPr>
        <w:tc>
          <w:tcPr>
            <w:tcW w:w="5925" w:type="dxa"/>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Расстояние от красной линии (не менее)</w:t>
            </w:r>
          </w:p>
        </w:tc>
      </w:tr>
      <w:tr w:rsidR="003C4068" w:rsidTr="00575DC9">
        <w:trPr>
          <w:cantSplit/>
        </w:trPr>
        <w:tc>
          <w:tcPr>
            <w:tcW w:w="5925"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2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проездов</w:t>
            </w:r>
          </w:p>
        </w:tc>
      </w:tr>
      <w:tr w:rsidR="003C4068" w:rsidTr="00575DC9">
        <w:tc>
          <w:tcPr>
            <w:tcW w:w="5925"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w:t>
            </w:r>
          </w:p>
        </w:tc>
      </w:tr>
      <w:tr w:rsidR="003C4068" w:rsidTr="00575DC9">
        <w:tc>
          <w:tcPr>
            <w:tcW w:w="5925"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от хозяйственных построек </w:t>
            </w:r>
          </w:p>
        </w:tc>
        <w:tc>
          <w:tcPr>
            <w:tcW w:w="22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w:t>
            </w:r>
          </w:p>
        </w:tc>
      </w:tr>
    </w:tbl>
    <w:p w:rsidR="003C4068" w:rsidRDefault="003C4068" w:rsidP="00575DC9">
      <w:pPr>
        <w:jc w:val="both"/>
        <w:rPr>
          <w:lang w:eastAsia="en-US"/>
        </w:rPr>
      </w:pPr>
    </w:p>
    <w:p w:rsidR="003C4068" w:rsidRDefault="003C4068" w:rsidP="00575DC9">
      <w:pPr>
        <w:pStyle w:val="List"/>
        <w:spacing w:after="0"/>
        <w:ind w:firstLine="708"/>
        <w:rPr>
          <w:rFonts w:ascii="Times New Roman" w:hAnsi="Times New Roman" w:cs="Times New Roman"/>
        </w:rPr>
      </w:pPr>
      <w:r>
        <w:rPr>
          <w:rFonts w:ascii="Times New Roman" w:hAnsi="Times New Roman" w:cs="Times New Roman"/>
        </w:rPr>
        <w:t xml:space="preserve">2.3.11. Расстояние между жилыми домами* </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8</w:t>
      </w:r>
    </w:p>
    <w:tbl>
      <w:tblPr>
        <w:tblW w:w="10380" w:type="dxa"/>
        <w:tblInd w:w="-5" w:type="dxa"/>
        <w:tblLayout w:type="fixed"/>
        <w:tblLook w:val="00A0"/>
      </w:tblPr>
      <w:tblGrid>
        <w:gridCol w:w="2808"/>
        <w:gridCol w:w="3061"/>
        <w:gridCol w:w="4511"/>
      </w:tblGrid>
      <w:tr w:rsidR="003C4068" w:rsidTr="00575DC9">
        <w:tc>
          <w:tcPr>
            <w:tcW w:w="2807" w:type="dxa"/>
            <w:tcBorders>
              <w:top w:val="single" w:sz="4" w:space="0" w:color="000000"/>
              <w:left w:val="single" w:sz="4" w:space="0" w:color="000000"/>
              <w:bottom w:val="single" w:sz="4" w:space="0" w:color="000000"/>
              <w:right w:val="nil"/>
            </w:tcBorders>
          </w:tcPr>
          <w:p w:rsidR="003C4068" w:rsidRDefault="003C4068">
            <w:pPr>
              <w:snapToGrid w:val="0"/>
              <w:jc w:val="center"/>
            </w:pPr>
            <w:r>
              <w:t xml:space="preserve">Высота дома </w:t>
            </w:r>
          </w:p>
          <w:p w:rsidR="003C4068" w:rsidRDefault="003C4068">
            <w:pPr>
              <w:snapToGrid w:val="0"/>
              <w:jc w:val="center"/>
              <w:rPr>
                <w:lang w:eastAsia="en-US"/>
              </w:rPr>
            </w:pPr>
            <w:r>
              <w:t>(количество этажей)</w:t>
            </w:r>
          </w:p>
        </w:tc>
        <w:tc>
          <w:tcPr>
            <w:tcW w:w="30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pPr>
            <w:r>
              <w:t>Расстояние между длинными сторонами и торцами зданий с окнами из жилых комнат</w:t>
            </w:r>
          </w:p>
          <w:p w:rsidR="003C4068" w:rsidRDefault="003C4068">
            <w:pPr>
              <w:jc w:val="center"/>
              <w:rPr>
                <w:lang w:eastAsia="en-US"/>
              </w:rPr>
            </w:pPr>
            <w:r>
              <w:t xml:space="preserve"> (не менее), м </w:t>
            </w:r>
          </w:p>
        </w:tc>
      </w:tr>
      <w:tr w:rsidR="003C4068" w:rsidTr="00575DC9">
        <w:trPr>
          <w:cantSplit/>
          <w:trHeight w:val="493"/>
        </w:trPr>
        <w:tc>
          <w:tcPr>
            <w:tcW w:w="280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2-3</w:t>
            </w:r>
          </w:p>
        </w:tc>
        <w:tc>
          <w:tcPr>
            <w:tcW w:w="30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w:t>
            </w:r>
          </w:p>
        </w:tc>
      </w:tr>
      <w:tr w:rsidR="003C4068" w:rsidTr="00575DC9">
        <w:trPr>
          <w:cantSplit/>
          <w:trHeight w:hRule="exact" w:val="429"/>
        </w:trPr>
        <w:tc>
          <w:tcPr>
            <w:tcW w:w="280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 и более</w:t>
            </w:r>
          </w:p>
        </w:tc>
        <w:tc>
          <w:tcPr>
            <w:tcW w:w="30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pStyle w:val="BodyText"/>
        <w:spacing w:after="0"/>
      </w:pPr>
      <w:r>
        <w:rPr>
          <w:sz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t>.</w:t>
      </w:r>
    </w:p>
    <w:p w:rsidR="003C4068" w:rsidRDefault="003C4068" w:rsidP="00575DC9">
      <w:pPr>
        <w:pStyle w:val="BodyText"/>
        <w:spacing w:after="0"/>
      </w:pPr>
    </w:p>
    <w:p w:rsidR="003C4068" w:rsidRDefault="003C4068" w:rsidP="00575DC9">
      <w:pPr>
        <w:pStyle w:val="List"/>
        <w:spacing w:after="0"/>
        <w:ind w:firstLine="708"/>
        <w:rPr>
          <w:rFonts w:ascii="Times New Roman" w:hAnsi="Times New Roman" w:cs="Times New Roman"/>
        </w:rPr>
      </w:pPr>
      <w:r>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3C4068" w:rsidRDefault="003C4068" w:rsidP="00575DC9">
      <w:pPr>
        <w:pStyle w:val="Default"/>
        <w:jc w:val="right"/>
        <w:rPr>
          <w:rFonts w:ascii="Times New Roman" w:hAnsi="Times New Roman" w:cs="Times New Roman"/>
        </w:rPr>
      </w:pPr>
      <w:r>
        <w:rPr>
          <w:rFonts w:ascii="Times New Roman" w:hAnsi="Times New Roman" w:cs="Times New Roman"/>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66"/>
        <w:gridCol w:w="1183"/>
        <w:gridCol w:w="1337"/>
        <w:gridCol w:w="1183"/>
        <w:gridCol w:w="1337"/>
        <w:gridCol w:w="1183"/>
        <w:gridCol w:w="1339"/>
        <w:gridCol w:w="1234"/>
      </w:tblGrid>
      <w:tr w:rsidR="003C4068" w:rsidTr="00575DC9">
        <w:trPr>
          <w:trHeight w:val="489"/>
        </w:trPr>
        <w:tc>
          <w:tcPr>
            <w:tcW w:w="836"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Нормативный разрыв </w:t>
            </w:r>
          </w:p>
        </w:tc>
        <w:tc>
          <w:tcPr>
            <w:tcW w:w="4164" w:type="pct"/>
            <w:gridSpan w:val="7"/>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Поголовье (шт.), не более </w:t>
            </w:r>
          </w:p>
        </w:tc>
      </w:tr>
      <w:tr w:rsidR="003C4068" w:rsidTr="00575DC9">
        <w:trPr>
          <w:trHeight w:val="490"/>
        </w:trPr>
        <w:tc>
          <w:tcPr>
            <w:tcW w:w="0" w:type="auto"/>
            <w:vMerge/>
            <w:vAlign w:val="center"/>
          </w:tcPr>
          <w:p w:rsidR="003C4068" w:rsidRDefault="003C4068">
            <w:pPr>
              <w:rPr>
                <w:color w:val="000000"/>
                <w:lang w:eastAsia="en-US"/>
              </w:rPr>
            </w:pP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свиньи</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коровы, бычки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овцы, козы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кролики-матки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птица </w:t>
            </w:r>
          </w:p>
        </w:tc>
        <w:tc>
          <w:tcPr>
            <w:tcW w:w="63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лошади </w:t>
            </w:r>
          </w:p>
        </w:tc>
        <w:tc>
          <w:tcPr>
            <w:tcW w:w="5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нутрии, песцы </w:t>
            </w:r>
          </w:p>
        </w:tc>
      </w:tr>
      <w:tr w:rsidR="003C4068" w:rsidTr="00575DC9">
        <w:trPr>
          <w:trHeight w:val="220"/>
        </w:trPr>
        <w:tc>
          <w:tcPr>
            <w:tcW w:w="83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м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63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c>
          <w:tcPr>
            <w:tcW w:w="5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r>
      <w:tr w:rsidR="003C4068" w:rsidTr="00575DC9">
        <w:trPr>
          <w:trHeight w:val="220"/>
        </w:trPr>
        <w:tc>
          <w:tcPr>
            <w:tcW w:w="83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м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63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5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r>
      <w:tr w:rsidR="003C4068" w:rsidTr="00575DC9">
        <w:trPr>
          <w:trHeight w:val="220"/>
        </w:trPr>
        <w:tc>
          <w:tcPr>
            <w:tcW w:w="83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м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6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56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c>
          <w:tcPr>
            <w:tcW w:w="63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5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r>
    </w:tbl>
    <w:p w:rsidR="003C4068" w:rsidRDefault="003C4068" w:rsidP="00575DC9">
      <w:pPr>
        <w:pStyle w:val="Default"/>
        <w:ind w:firstLine="709"/>
        <w:rPr>
          <w:rFonts w:ascii="Times New Roman" w:hAnsi="Times New Roman" w:cs="Times New Roman"/>
        </w:rPr>
      </w:pPr>
    </w:p>
    <w:p w:rsidR="003C4068" w:rsidRDefault="003C4068" w:rsidP="00575DC9">
      <w:pPr>
        <w:pStyle w:val="Default"/>
        <w:ind w:firstLine="709"/>
        <w:rPr>
          <w:rFonts w:ascii="Times New Roman" w:hAnsi="Times New Roman" w:cs="Times New Roman"/>
        </w:rPr>
      </w:pPr>
      <w:r>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 одиночные или двойные - не менее 15 м; </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 до 8 блоков - не менее 25 м; </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 свыше 8 до 30 блоков - не менее 50 м. </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3C4068" w:rsidRDefault="003C4068" w:rsidP="00575DC9">
      <w:pPr>
        <w:pStyle w:val="Default"/>
        <w:ind w:firstLine="709"/>
        <w:rPr>
          <w:rFonts w:ascii="Times New Roman" w:hAnsi="Times New Roman" w:cs="Times New Roman"/>
        </w:rPr>
      </w:pPr>
      <w:r>
        <w:rPr>
          <w:rFonts w:ascii="Times New Roman" w:hAnsi="Times New Roman" w:cs="Times New Roman"/>
        </w:rPr>
        <w:t xml:space="preserve">2.3.18. Расстояния от сараев для скота и птицы до шахтных колодцев должны быть не менее 50 м. </w:t>
      </w:r>
    </w:p>
    <w:p w:rsidR="003C4068" w:rsidRDefault="003C4068" w:rsidP="00575DC9">
      <w:pPr>
        <w:ind w:firstLine="709"/>
      </w:pPr>
      <w: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3C4068" w:rsidRDefault="003C4068" w:rsidP="00575DC9">
      <w:pPr>
        <w:ind w:firstLine="709"/>
      </w:pPr>
      <w: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2.3.28. Автостоянки, обслуживающие многоквартирные дома различной планировочной структуры сельской жилой застройки, размещаются в соответствии с подразделом 8 настоящих нормативов. </w:t>
      </w:r>
    </w:p>
    <w:p w:rsidR="003C4068" w:rsidRDefault="003C4068" w:rsidP="00575DC9">
      <w:pPr>
        <w:pStyle w:val="Default"/>
        <w:ind w:firstLine="708"/>
        <w:rPr>
          <w:rFonts w:ascii="Times New Roman" w:hAnsi="Times New Roman" w:cs="Times New Roman"/>
        </w:rPr>
      </w:pPr>
      <w:r>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3C4068" w:rsidRDefault="003C4068" w:rsidP="00575DC9">
      <w:pPr>
        <w:ind w:firstLine="709"/>
      </w:pPr>
      <w: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3C4068" w:rsidRDefault="003C4068" w:rsidP="00575DC9">
      <w:pPr>
        <w:pStyle w:val="List"/>
        <w:spacing w:after="0"/>
        <w:rPr>
          <w:rFonts w:ascii="Times New Roman" w:hAnsi="Times New Roman" w:cs="Times New Roman"/>
        </w:rPr>
      </w:pPr>
      <w:r>
        <w:rPr>
          <w:rFonts w:ascii="Times New Roman" w:hAnsi="Times New Roman" w:cs="Times New Roman"/>
          <w:b/>
        </w:rPr>
        <w:tab/>
      </w:r>
      <w:r>
        <w:rPr>
          <w:rFonts w:ascii="Times New Roman" w:hAnsi="Times New Roman" w:cs="Times New Roman"/>
        </w:rPr>
        <w:t>2.3.31</w:t>
      </w:r>
      <w:r>
        <w:rPr>
          <w:rFonts w:ascii="Times New Roman" w:hAnsi="Times New Roman" w:cs="Times New Roman"/>
          <w:b/>
        </w:rPr>
        <w:t>.</w:t>
      </w:r>
      <w:r>
        <w:rPr>
          <w:rFonts w:ascii="Times New Roman" w:hAnsi="Times New Roman" w:cs="Times New Roman"/>
        </w:rPr>
        <w:t>Расстояние до границ соседнего участка от построек, стволов деревьев и кустарников</w:t>
      </w:r>
    </w:p>
    <w:p w:rsidR="003C4068" w:rsidRDefault="003C4068" w:rsidP="00575DC9">
      <w:pPr>
        <w:pStyle w:val="List"/>
        <w:spacing w:after="0"/>
        <w:rPr>
          <w:rFonts w:ascii="Times New Roman" w:hAnsi="Times New Roman" w:cs="Times New Roman"/>
        </w:rPr>
      </w:pPr>
    </w:p>
    <w:p w:rsidR="003C4068" w:rsidRDefault="003C4068" w:rsidP="00575DC9">
      <w:pPr>
        <w:pStyle w:val="List"/>
        <w:spacing w:after="0"/>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10</w:t>
      </w:r>
    </w:p>
    <w:tbl>
      <w:tblPr>
        <w:tblW w:w="0" w:type="auto"/>
        <w:tblInd w:w="-5" w:type="dxa"/>
        <w:tblLayout w:type="fixed"/>
        <w:tblLook w:val="00A0"/>
      </w:tblPr>
      <w:tblGrid>
        <w:gridCol w:w="6634"/>
        <w:gridCol w:w="3686"/>
      </w:tblGrid>
      <w:tr w:rsidR="003C4068" w:rsidTr="00575DC9">
        <w:tc>
          <w:tcPr>
            <w:tcW w:w="6634"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Расстояние до границ соседнего участка, м</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3,0</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4,0</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1,0</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4,0</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2,0</w:t>
            </w:r>
          </w:p>
        </w:tc>
      </w:tr>
      <w:tr w:rsidR="003C4068" w:rsidTr="00575DC9">
        <w:tc>
          <w:tcPr>
            <w:tcW w:w="663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b/>
                <w:lang w:eastAsia="en-US"/>
              </w:rPr>
            </w:pPr>
            <w:r>
              <w:rPr>
                <w:b/>
              </w:rPr>
              <w:t>1,0</w:t>
            </w:r>
          </w:p>
        </w:tc>
      </w:tr>
    </w:tbl>
    <w:p w:rsidR="003C4068" w:rsidRDefault="003C4068" w:rsidP="00575DC9">
      <w:pPr>
        <w:ind w:firstLine="709"/>
        <w:rPr>
          <w:lang w:eastAsia="en-US"/>
        </w:rPr>
      </w:pPr>
    </w:p>
    <w:p w:rsidR="003C4068" w:rsidRDefault="003C4068" w:rsidP="00575DC9">
      <w:pPr>
        <w:pStyle w:val="Default"/>
        <w:ind w:firstLine="708"/>
        <w:rPr>
          <w:rFonts w:ascii="Times New Roman" w:hAnsi="Times New Roman" w:cs="Times New Roman"/>
        </w:rPr>
      </w:pPr>
      <w:r>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3C4068" w:rsidRDefault="003C4068" w:rsidP="00575DC9">
      <w:pPr>
        <w:ind w:firstLine="709"/>
      </w:pPr>
      <w: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3C4068" w:rsidRDefault="003C4068" w:rsidP="00575DC9">
      <w:pPr>
        <w:ind w:firstLine="709"/>
      </w:pPr>
      <w:r>
        <w:t>2.3.34. Расчет площади нормируемых элементов дворовой территории осуществляется в соответствии с нормами, приведенными в таблице 11.</w:t>
      </w:r>
    </w:p>
    <w:p w:rsidR="003C4068" w:rsidRDefault="003C4068" w:rsidP="00575DC9">
      <w:pPr>
        <w:pStyle w:val="List"/>
        <w:spacing w:after="0"/>
        <w:rPr>
          <w:rFonts w:ascii="Times New Roman" w:hAnsi="Times New Roman" w:cs="Times New Roman"/>
        </w:rPr>
      </w:pPr>
      <w:r>
        <w:rPr>
          <w:rFonts w:ascii="Times New Roman" w:hAnsi="Times New Roman" w:cs="Times New Roman"/>
        </w:rPr>
        <w:t>.</w:t>
      </w:r>
      <w:r>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11</w:t>
      </w:r>
    </w:p>
    <w:tbl>
      <w:tblPr>
        <w:tblW w:w="10305" w:type="dxa"/>
        <w:tblInd w:w="-5" w:type="dxa"/>
        <w:tblLayout w:type="fixed"/>
        <w:tblLook w:val="00A0"/>
      </w:tblPr>
      <w:tblGrid>
        <w:gridCol w:w="3371"/>
        <w:gridCol w:w="2331"/>
        <w:gridCol w:w="2194"/>
        <w:gridCol w:w="2409"/>
      </w:tblGrid>
      <w:tr w:rsidR="003C4068" w:rsidTr="00575DC9">
        <w:tc>
          <w:tcPr>
            <w:tcW w:w="3374"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Площадки</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Удельный размер площадки, м2/чел</w:t>
            </w:r>
          </w:p>
        </w:tc>
        <w:tc>
          <w:tcPr>
            <w:tcW w:w="219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Средний размер одной</w:t>
            </w:r>
          </w:p>
          <w:p w:rsidR="003C4068" w:rsidRDefault="003C4068">
            <w:pPr>
              <w:jc w:val="center"/>
              <w:rPr>
                <w:lang w:eastAsia="en-US"/>
              </w:rPr>
            </w:pPr>
            <w: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Расстояние до окон жилых и общественных зданий, м</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0,7-1,0</w:t>
            </w:r>
          </w:p>
        </w:tc>
        <w:tc>
          <w:tcPr>
            <w:tcW w:w="219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12</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Для отдыха взрослого населения</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0,1</w:t>
            </w:r>
          </w:p>
        </w:tc>
        <w:tc>
          <w:tcPr>
            <w:tcW w:w="2195"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Для занятий физкультурой</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1,5-2,0</w:t>
            </w:r>
          </w:p>
        </w:tc>
        <w:tc>
          <w:tcPr>
            <w:tcW w:w="2195"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10-40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Для хозяйственных целей</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0,3-0,4</w:t>
            </w:r>
          </w:p>
        </w:tc>
        <w:tc>
          <w:tcPr>
            <w:tcW w:w="2195"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Для выгула собак</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0,1-0,3</w:t>
            </w:r>
          </w:p>
        </w:tc>
        <w:tc>
          <w:tcPr>
            <w:tcW w:w="2195"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40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Для стоянки автомашин</w:t>
            </w:r>
          </w:p>
        </w:tc>
        <w:tc>
          <w:tcPr>
            <w:tcW w:w="233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0,8-2,5</w:t>
            </w:r>
          </w:p>
        </w:tc>
        <w:tc>
          <w:tcPr>
            <w:tcW w:w="2195"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10-50</w:t>
            </w:r>
          </w:p>
        </w:tc>
      </w:tr>
    </w:tbl>
    <w:p w:rsidR="003C4068" w:rsidRDefault="003C4068" w:rsidP="00575DC9">
      <w:pPr>
        <w:pStyle w:val="BodyText"/>
        <w:spacing w:after="0"/>
        <w:rPr>
          <w:sz w:val="20"/>
        </w:rPr>
      </w:pPr>
      <w:r>
        <w:rPr>
          <w:sz w:val="20"/>
          <w:u w:val="single"/>
        </w:rPr>
        <w:t>Примечания:</w:t>
      </w:r>
      <w:r>
        <w:rPr>
          <w:sz w:val="20"/>
        </w:rPr>
        <w:t xml:space="preserve"> 1. Хозяйственные площадки следует располагать не далее 100м от наиболее удаленного входа в жилое здание.</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Расстояние от площадки для сушки белья не нормируется.</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Расстояние от площадок для занятий физкультурой устанавливается в зависимости от их шумовых характеристик.</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5.</w:t>
      </w:r>
      <w:r>
        <w:rPr>
          <w:rFonts w:ascii="Times New Roman" w:hAnsi="Times New Roman" w:cs="Times New Roman"/>
          <w:sz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6.</w:t>
      </w:r>
      <w:r>
        <w:rPr>
          <w:rFonts w:ascii="Times New Roman" w:hAnsi="Times New Roman" w:cs="Times New Roman"/>
          <w:sz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3C4068" w:rsidRDefault="003C4068" w:rsidP="00575DC9">
      <w:pPr>
        <w:pStyle w:val="Default"/>
        <w:ind w:firstLine="283"/>
        <w:rPr>
          <w:rFonts w:ascii="Times New Roman" w:hAnsi="Times New Roman" w:cs="Times New Roman"/>
        </w:rPr>
      </w:pPr>
      <w:r>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5 настоящих нормативов </w:t>
      </w:r>
    </w:p>
    <w:p w:rsidR="003C4068" w:rsidRDefault="003C4068" w:rsidP="00575DC9">
      <w:pPr>
        <w:pStyle w:val="Default"/>
        <w:ind w:firstLine="283"/>
        <w:rPr>
          <w:rFonts w:ascii="Times New Roman" w:hAnsi="Times New Roman" w:cs="Times New Roman"/>
        </w:rPr>
      </w:pPr>
      <w:r>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3C4068" w:rsidRDefault="003C4068" w:rsidP="00575DC9">
      <w:pPr>
        <w:pStyle w:val="Default"/>
        <w:ind w:firstLine="283"/>
        <w:rPr>
          <w:rFonts w:ascii="Times New Roman" w:hAnsi="Times New Roman" w:cs="Times New Roman"/>
        </w:rPr>
      </w:pPr>
      <w:r>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3C4068" w:rsidRDefault="003C4068" w:rsidP="00575DC9">
      <w:pPr>
        <w:ind w:firstLine="283"/>
      </w:pPr>
      <w: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 3 настоящих нормативов.</w:t>
      </w:r>
    </w:p>
    <w:p w:rsidR="003C4068" w:rsidRDefault="003C4068" w:rsidP="00575DC9">
      <w:r>
        <w:br w:type="page"/>
      </w:r>
    </w:p>
    <w:p w:rsidR="003C4068" w:rsidRDefault="003C4068" w:rsidP="00575DC9">
      <w:pPr>
        <w:ind w:firstLine="567"/>
        <w:rPr>
          <w:b/>
        </w:rPr>
      </w:pPr>
      <w:r>
        <w:rPr>
          <w:b/>
        </w:rPr>
        <w:t>3. РАСЧЕТНЫЕ ПОКАЗАТЕЛИ ОБЕСПЕЧЕННОСТИ И ИНТЕНСИВНОСТИ ИСПОЛЬЗОВАНИЯ ТЕРРИТОРИЙ ОБЩЕСТВЕННО – ДЕЛОВЫХ ЗОН.</w:t>
      </w:r>
    </w:p>
    <w:p w:rsidR="003C4068" w:rsidRDefault="003C4068" w:rsidP="00575DC9">
      <w:pPr>
        <w:ind w:firstLine="567"/>
        <w:rPr>
          <w:b/>
        </w:rPr>
      </w:pPr>
    </w:p>
    <w:p w:rsidR="003C4068" w:rsidRDefault="003C4068" w:rsidP="00575DC9">
      <w:pPr>
        <w:ind w:firstLine="567"/>
        <w:rPr>
          <w:b/>
        </w:rPr>
      </w:pPr>
      <w:r>
        <w:rPr>
          <w:b/>
        </w:rPr>
        <w:t>3.1. Общие требования.</w:t>
      </w:r>
    </w:p>
    <w:p w:rsidR="003C4068" w:rsidRDefault="003C4068" w:rsidP="00575DC9">
      <w:pPr>
        <w:ind w:firstLine="567"/>
      </w:pPr>
      <w: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3C4068" w:rsidRDefault="003C4068" w:rsidP="00575DC9">
      <w:pPr>
        <w:ind w:firstLine="567"/>
      </w:pPr>
      <w: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3C4068" w:rsidRDefault="003C4068" w:rsidP="00575DC9">
      <w:pPr>
        <w:ind w:firstLine="567"/>
      </w:pPr>
      <w: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3C4068" w:rsidRDefault="003C4068" w:rsidP="00575DC9">
      <w:pPr>
        <w:ind w:firstLine="567"/>
      </w:pPr>
      <w:r>
        <w:t>3.1.4. В сельском поселении формируется поселенческая общественно-деловая зона, являющаяся центром сельского поселения.</w:t>
      </w:r>
    </w:p>
    <w:p w:rsidR="003C4068" w:rsidRDefault="003C4068" w:rsidP="00575DC9">
      <w:pPr>
        <w:ind w:firstLine="567"/>
      </w:pPr>
      <w:r>
        <w:t>3.1.5. В сельских населенных пунктах формируется общественно-деловая зона, дополняемая объектами повседневного обслуживания в жилой застройке.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утвержденных градостроительных регламентов данного исторического поселения;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историко-архитектурных опорных планов исторического поселения;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3C4068" w:rsidRDefault="003C4068" w:rsidP="00575DC9">
      <w:pPr>
        <w:ind w:firstLine="567"/>
      </w:pPr>
      <w: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3.2. Структура и типология общественных центров и объектов общественно-деловой зоны </w:t>
      </w:r>
    </w:p>
    <w:p w:rsidR="003C4068" w:rsidRDefault="003C4068" w:rsidP="00575DC9">
      <w:pPr>
        <w:ind w:firstLine="567"/>
      </w:pPr>
      <w: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3C4068" w:rsidRDefault="003C4068" w:rsidP="00575DC9">
      <w:pPr>
        <w:ind w:firstLine="567"/>
      </w:pPr>
      <w: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3C4068" w:rsidRDefault="003C4068" w:rsidP="00575DC9">
      <w:pPr>
        <w:ind w:firstLine="567"/>
      </w:pPr>
      <w: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3.2.4. В общественно-деловых зонах допускается размещать: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3C4068" w:rsidRDefault="003C4068" w:rsidP="00575DC9">
      <w:pPr>
        <w:ind w:firstLine="567"/>
      </w:pPr>
      <w:r>
        <w:t>предприятия индустрии развлечений при отсутствии ограничений на их размещение, установленных органами местного самоуправления.</w:t>
      </w:r>
    </w:p>
    <w:p w:rsidR="003C4068" w:rsidRDefault="003C4068" w:rsidP="00575DC9">
      <w:pPr>
        <w:ind w:firstLine="567"/>
      </w:pPr>
      <w: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3C4068" w:rsidRDefault="003C4068" w:rsidP="00575DC9">
      <w:pPr>
        <w:ind w:firstLine="567"/>
      </w:pPr>
    </w:p>
    <w:p w:rsidR="003C4068" w:rsidRDefault="003C4068" w:rsidP="00575DC9">
      <w:pPr>
        <w:pStyle w:val="Default"/>
        <w:ind w:firstLine="567"/>
        <w:rPr>
          <w:rFonts w:ascii="Times New Roman" w:hAnsi="Times New Roman" w:cs="Times New Roman"/>
        </w:rPr>
      </w:pPr>
      <w:r>
        <w:rPr>
          <w:rFonts w:ascii="Times New Roman" w:hAnsi="Times New Roman" w:cs="Times New Roman"/>
          <w:b/>
        </w:rPr>
        <w:t>3.3. Нормативные параметры застройки общественно-деловой зоны</w:t>
      </w:r>
    </w:p>
    <w:p w:rsidR="003C4068" w:rsidRDefault="003C4068" w:rsidP="00575DC9">
      <w:pPr>
        <w:ind w:firstLine="567"/>
      </w:pPr>
      <w: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3C4068" w:rsidRDefault="003C4068" w:rsidP="00575DC9">
      <w:pPr>
        <w:ind w:firstLine="567"/>
      </w:pPr>
      <w: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3C4068" w:rsidRDefault="003C4068" w:rsidP="00575DC9">
      <w:pPr>
        <w:ind w:firstLine="567"/>
      </w:pPr>
      <w: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3C4068" w:rsidRDefault="003C4068" w:rsidP="00575DC9">
      <w:pPr>
        <w:ind w:firstLine="567"/>
      </w:pPr>
      <w:r>
        <w:t>3.3.4. Для объектов, не указанных в разделе 3.4 расчетные данные следует устанавливать в задании на проектирование.</w:t>
      </w:r>
    </w:p>
    <w:p w:rsidR="003C4068" w:rsidRDefault="003C4068" w:rsidP="00575DC9">
      <w:pPr>
        <w:ind w:firstLine="567"/>
      </w:pPr>
      <w: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3C4068" w:rsidRDefault="003C4068" w:rsidP="00575DC9">
      <w:pPr>
        <w:ind w:firstLine="567"/>
      </w:pPr>
      <w: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3C4068" w:rsidRDefault="003C4068" w:rsidP="00575DC9">
      <w:pPr>
        <w:ind w:firstLine="567"/>
      </w:pPr>
      <w:r>
        <w:t>3.3.7. Интенсивность использования территории общественно-деловой зоны характеризуется плотностью застройки (тыс. м</w:t>
      </w:r>
      <w:r>
        <w:rPr>
          <w:vertAlign w:val="superscript"/>
        </w:rPr>
        <w:t>2/</w:t>
      </w:r>
      <w:r>
        <w:t>га) и процентом застроенности территории.</w:t>
      </w:r>
    </w:p>
    <w:p w:rsidR="003C4068" w:rsidRDefault="003C4068" w:rsidP="00575DC9">
      <w:pPr>
        <w:ind w:firstLine="567"/>
      </w:pPr>
      <w: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3C4068" w:rsidRDefault="003C4068" w:rsidP="00575DC9">
      <w:pPr>
        <w:ind w:firstLine="567"/>
      </w:pPr>
      <w: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3C4068" w:rsidRDefault="003C4068" w:rsidP="00575DC9">
      <w:pPr>
        <w:ind w:firstLine="567"/>
      </w:pPr>
      <w: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3C4068" w:rsidRDefault="003C4068" w:rsidP="00575DC9">
      <w:pPr>
        <w:ind w:firstLine="567"/>
      </w:pPr>
      <w: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3C4068" w:rsidRDefault="003C4068" w:rsidP="00575DC9">
      <w:pPr>
        <w:ind w:firstLine="567"/>
      </w:pPr>
      <w: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3C4068" w:rsidRDefault="003C4068" w:rsidP="00575DC9">
      <w:pPr>
        <w:ind w:firstLine="567"/>
      </w:pPr>
      <w: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3C4068" w:rsidRDefault="003C4068" w:rsidP="00575DC9">
      <w:pPr>
        <w:ind w:firstLine="567"/>
      </w:pPr>
      <w: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3C4068" w:rsidRDefault="003C4068" w:rsidP="00575DC9">
      <w:pPr>
        <w:ind w:firstLine="567"/>
      </w:pPr>
      <w: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3C4068" w:rsidRDefault="003C4068" w:rsidP="00575DC9">
      <w:pPr>
        <w:ind w:firstLine="567"/>
      </w:pPr>
      <w:r>
        <w:tab/>
        <w:t>- периодического обслуживания – учреждения и предприятия, посещаемые населением не реже одного раза в месяц;</w:t>
      </w:r>
    </w:p>
    <w:p w:rsidR="003C4068" w:rsidRDefault="003C4068" w:rsidP="00575DC9">
      <w:pPr>
        <w:ind w:firstLine="567"/>
      </w:pPr>
      <w: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3C4068" w:rsidRDefault="003C4068" w:rsidP="00575DC9"/>
    <w:p w:rsidR="003C4068" w:rsidRDefault="003C4068" w:rsidP="00575DC9">
      <w:pPr>
        <w:ind w:firstLine="567"/>
        <w:rPr>
          <w:b/>
        </w:rPr>
      </w:pPr>
      <w:r>
        <w:rPr>
          <w:b/>
        </w:rPr>
        <w:t>3.4. Учреждения и предприятия социальной инфраструктуры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приближения их к местам жительства и работы;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увязки с сетью общественного пассажирского транспорта. </w:t>
      </w:r>
    </w:p>
    <w:p w:rsidR="003C4068" w:rsidRDefault="003C4068" w:rsidP="00575DC9">
      <w:pPr>
        <w:ind w:firstLine="567"/>
      </w:pPr>
      <w: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3C4068" w:rsidRDefault="003C4068" w:rsidP="00575DC9">
      <w:pPr>
        <w:ind w:firstLine="567"/>
      </w:pPr>
      <w: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3C4068" w:rsidRDefault="003C4068" w:rsidP="00575DC9">
      <w:pPr>
        <w:ind w:firstLine="567"/>
        <w:rPr>
          <w:b/>
        </w:rPr>
      </w:pPr>
      <w: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3C4068" w:rsidRDefault="003C4068" w:rsidP="00575DC9">
      <w:pPr>
        <w:ind w:firstLine="567"/>
      </w:pPr>
      <w:r>
        <w:t>3.4.6. Норма обеспеченности детскими дошкольными учреждениями и размер их земельного участка (кол. мест на 1 тыс. чел.) – 35-50 мест.</w:t>
      </w:r>
    </w:p>
    <w:p w:rsidR="003C4068" w:rsidRDefault="003C4068" w:rsidP="00575DC9">
      <w:pPr>
        <w:jc w:val="right"/>
      </w:pPr>
      <w:r>
        <w:t>Таблица 12</w:t>
      </w:r>
    </w:p>
    <w:tbl>
      <w:tblPr>
        <w:tblW w:w="5000" w:type="pct"/>
        <w:tblLook w:val="00A0"/>
      </w:tblPr>
      <w:tblGrid>
        <w:gridCol w:w="4238"/>
        <w:gridCol w:w="3162"/>
        <w:gridCol w:w="3162"/>
      </w:tblGrid>
      <w:tr w:rsidR="003C4068" w:rsidTr="00575DC9">
        <w:tc>
          <w:tcPr>
            <w:tcW w:w="200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2006" w:type="pct"/>
            <w:tcBorders>
              <w:top w:val="single" w:sz="4" w:space="0" w:color="000000"/>
              <w:left w:val="single" w:sz="4" w:space="0" w:color="000000"/>
              <w:bottom w:val="single" w:sz="4" w:space="0" w:color="000000"/>
              <w:right w:val="nil"/>
            </w:tcBorders>
            <w:vAlign w:val="center"/>
          </w:tcPr>
          <w:p w:rsidR="003C4068" w:rsidRDefault="003C4068">
            <w:r>
              <w:t>Устанавливается в зависимости, от демографической структуры населения исходя из охвата детскими учреждениями в пределах 85%, в т.ч.:</w:t>
            </w:r>
          </w:p>
          <w:p w:rsidR="003C4068" w:rsidRDefault="003C4068">
            <w:r>
              <w:t>- общего типа – 70% детей;</w:t>
            </w:r>
          </w:p>
          <w:p w:rsidR="003C4068" w:rsidRDefault="003C4068">
            <w:r>
              <w:t xml:space="preserve">- специализированного  – 3%; </w:t>
            </w:r>
          </w:p>
          <w:p w:rsidR="003C4068" w:rsidRDefault="003C4068">
            <w:pPr>
              <w:rPr>
                <w:lang w:eastAsia="en-US"/>
              </w:rPr>
            </w:pPr>
            <w:r>
              <w:t>оздоровительного – 12%.</w:t>
            </w:r>
          </w:p>
        </w:tc>
        <w:tc>
          <w:tcPr>
            <w:tcW w:w="1497" w:type="pct"/>
            <w:tcBorders>
              <w:top w:val="single" w:sz="4" w:space="0" w:color="000000"/>
              <w:left w:val="single" w:sz="4" w:space="0" w:color="000000"/>
              <w:bottom w:val="single" w:sz="4" w:space="0" w:color="000000"/>
              <w:right w:val="nil"/>
            </w:tcBorders>
            <w:vAlign w:val="center"/>
          </w:tcPr>
          <w:p w:rsidR="003C4068" w:rsidRDefault="003C4068">
            <w:r>
              <w:t>На одно место при вместимости учреждений:</w:t>
            </w:r>
          </w:p>
          <w:p w:rsidR="003C4068" w:rsidRDefault="003C4068">
            <w:r>
              <w:t>до 100 мест - 40 м</w:t>
            </w:r>
            <w:r>
              <w:rPr>
                <w:vertAlign w:val="superscript"/>
              </w:rPr>
              <w:t>2</w:t>
            </w:r>
            <w:r>
              <w:t>;</w:t>
            </w:r>
          </w:p>
          <w:p w:rsidR="003C4068" w:rsidRDefault="003C4068">
            <w:pPr>
              <w:rPr>
                <w:lang w:eastAsia="en-US"/>
              </w:rPr>
            </w:pPr>
            <w:r>
              <w:t>св. 100 мест – 35 м</w:t>
            </w:r>
            <w:r>
              <w:rPr>
                <w:vertAlign w:val="superscript"/>
              </w:rPr>
              <w:t>2</w:t>
            </w:r>
            <w:r>
              <w:t>.</w:t>
            </w:r>
            <w:r>
              <w:rPr>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3C4068" w:rsidRDefault="003C4068">
            <w:r>
              <w:t xml:space="preserve">Размер групповой площадки на 1 место следует принимать (не менее): </w:t>
            </w:r>
          </w:p>
          <w:p w:rsidR="003C4068" w:rsidRDefault="003C4068">
            <w:r>
              <w:t>для детей ясельного возраста – 7 40 м</w:t>
            </w:r>
            <w:r>
              <w:rPr>
                <w:vertAlign w:val="superscript"/>
              </w:rPr>
              <w:t>2</w:t>
            </w:r>
            <w:r>
              <w:t>;</w:t>
            </w:r>
          </w:p>
          <w:p w:rsidR="003C4068" w:rsidRDefault="003C4068">
            <w:pPr>
              <w:rPr>
                <w:lang w:eastAsia="en-US"/>
              </w:rPr>
            </w:pPr>
            <w:r>
              <w:t>для детей дошкольного возраста – 9 м</w:t>
            </w:r>
            <w:r>
              <w:rPr>
                <w:vertAlign w:val="superscript"/>
              </w:rPr>
              <w:t>2</w:t>
            </w:r>
            <w:r>
              <w:t>.</w:t>
            </w:r>
          </w:p>
        </w:tc>
      </w:tr>
    </w:tbl>
    <w:p w:rsidR="003C4068" w:rsidRDefault="003C4068" w:rsidP="00575DC9">
      <w:pPr>
        <w:pStyle w:val="BodyText"/>
        <w:spacing w:after="0"/>
        <w:rPr>
          <w:sz w:val="20"/>
        </w:rPr>
      </w:pPr>
      <w:r>
        <w:rPr>
          <w:sz w:val="20"/>
          <w:u w:val="single"/>
        </w:rPr>
        <w:t>Примечания</w:t>
      </w:r>
      <w:r>
        <w:rPr>
          <w:sz w:val="20"/>
        </w:rPr>
        <w:t xml:space="preserve">:   1. Вместимость ДОУ для сельских населенных пунктов и поселков городского типа рекомендуется не более 140 мест. </w:t>
      </w:r>
    </w:p>
    <w:p w:rsidR="003C4068" w:rsidRDefault="003C4068" w:rsidP="00575DC9">
      <w:pPr>
        <w:pStyle w:val="BodyText"/>
        <w:spacing w:after="0"/>
        <w:ind w:firstLine="567"/>
        <w:rPr>
          <w:sz w:val="20"/>
        </w:rPr>
      </w:pPr>
      <w:r>
        <w:rPr>
          <w:sz w:val="20"/>
        </w:rPr>
        <w:t>2. Размеры земельных участков могут быть уменьшены: на 25% – в условиях реконструкции; на 15% - при размещении на рельефе с уклоном более 20%.</w:t>
      </w:r>
    </w:p>
    <w:p w:rsidR="003C4068" w:rsidRDefault="003C4068" w:rsidP="00575DC9">
      <w:pPr>
        <w:pStyle w:val="BodyText"/>
        <w:spacing w:after="0"/>
        <w:ind w:firstLine="567"/>
        <w:rPr>
          <w:sz w:val="20"/>
        </w:rPr>
      </w:pPr>
    </w:p>
    <w:p w:rsidR="003C4068" w:rsidRDefault="003C4068" w:rsidP="00575DC9">
      <w:pPr>
        <w:pStyle w:val="BodyText"/>
        <w:spacing w:after="0"/>
        <w:ind w:firstLine="567"/>
      </w:pPr>
      <w:r>
        <w:t>3.4.8. Радиус обслуживания детскими дошкольными учреждениями территорий сельских населенных пунктов:</w:t>
      </w:r>
    </w:p>
    <w:p w:rsidR="003C4068" w:rsidRDefault="003C4068" w:rsidP="00575DC9">
      <w:pPr>
        <w:pStyle w:val="ListBullet2"/>
        <w:numPr>
          <w:ilvl w:val="0"/>
          <w:numId w:val="0"/>
        </w:numPr>
        <w:tabs>
          <w:tab w:val="left" w:pos="708"/>
        </w:tabs>
        <w:ind w:left="643" w:firstLine="567"/>
        <w:rPr>
          <w:b/>
        </w:rPr>
      </w:pPr>
      <w:r>
        <w:t>- зона многоквартирной и малоэтажной жилой застройки – 300 м;</w:t>
      </w:r>
    </w:p>
    <w:p w:rsidR="003C4068" w:rsidRDefault="003C4068" w:rsidP="00575DC9">
      <w:pPr>
        <w:pStyle w:val="ListBullet2"/>
        <w:numPr>
          <w:ilvl w:val="0"/>
          <w:numId w:val="0"/>
        </w:numPr>
        <w:tabs>
          <w:tab w:val="left" w:pos="708"/>
        </w:tabs>
        <w:ind w:left="643" w:firstLine="567"/>
      </w:pPr>
      <w:r>
        <w:t>- зона застройки объектами индивидуального жилищного строительства (для начальных классов) – 500 м;</w:t>
      </w:r>
    </w:p>
    <w:p w:rsidR="003C4068" w:rsidRDefault="003C4068" w:rsidP="00575DC9">
      <w:pPr>
        <w:pStyle w:val="Heading5"/>
        <w:spacing w:before="0"/>
        <w:ind w:firstLine="567"/>
        <w:rPr>
          <w:rFonts w:ascii="Times New Roman" w:hAnsi="Times New Roman"/>
          <w:b/>
          <w:color w:val="auto"/>
        </w:rPr>
      </w:pPr>
      <w:r>
        <w:rPr>
          <w:rFonts w:ascii="Times New Roman" w:hAnsi="Times New Roman"/>
          <w:color w:val="auto"/>
          <w:sz w:val="20"/>
          <w:szCs w:val="20"/>
          <w:u w:val="single"/>
        </w:rPr>
        <w:t xml:space="preserve">Примечание: </w:t>
      </w:r>
      <w:r>
        <w:rPr>
          <w:rFonts w:ascii="Times New Roman" w:hAnsi="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Pr>
          <w:rFonts w:ascii="Times New Roman" w:hAnsi="Times New Roman"/>
          <w:color w:val="auto"/>
        </w:rPr>
        <w:t>.</w:t>
      </w:r>
    </w:p>
    <w:p w:rsidR="003C4068" w:rsidRDefault="003C4068" w:rsidP="00575DC9">
      <w:pPr>
        <w:pStyle w:val="Heading4"/>
        <w:spacing w:before="0"/>
        <w:ind w:firstLine="567"/>
        <w:rPr>
          <w:rFonts w:ascii="Times New Roman" w:hAnsi="Times New Roman"/>
          <w:b w:val="0"/>
          <w:i w:val="0"/>
          <w:color w:val="auto"/>
        </w:rPr>
      </w:pPr>
      <w:r>
        <w:rPr>
          <w:rFonts w:ascii="Times New Roman" w:hAnsi="Times New Roman"/>
          <w:b w:val="0"/>
          <w:i w:val="0"/>
          <w:color w:val="auto"/>
        </w:rPr>
        <w:t>3.4.9. Норма обеспеченности общеобразовательными учреждениями и размер их земельного участка (кол. мест на 1 тыс. чел.) – 114 учащихся.</w:t>
      </w:r>
    </w:p>
    <w:p w:rsidR="003C4068" w:rsidRDefault="003C4068" w:rsidP="00575DC9">
      <w:pPr>
        <w:jc w:val="right"/>
        <w:rPr>
          <w:lang w:eastAsia="ar-SA"/>
        </w:rPr>
      </w:pPr>
      <w:r>
        <w:rPr>
          <w:lang w:eastAsia="ar-SA"/>
        </w:rPr>
        <w:t>Таблица 13</w:t>
      </w:r>
    </w:p>
    <w:tbl>
      <w:tblPr>
        <w:tblW w:w="5000" w:type="pct"/>
        <w:tblLook w:val="00A0"/>
      </w:tblPr>
      <w:tblGrid>
        <w:gridCol w:w="4238"/>
        <w:gridCol w:w="3162"/>
        <w:gridCol w:w="3162"/>
      </w:tblGrid>
      <w:tr w:rsidR="003C4068" w:rsidTr="00575DC9">
        <w:tc>
          <w:tcPr>
            <w:tcW w:w="2006"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Норма обеспеченности</w:t>
            </w:r>
          </w:p>
        </w:tc>
        <w:tc>
          <w:tcPr>
            <w:tcW w:w="1497"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Примечание</w:t>
            </w:r>
          </w:p>
        </w:tc>
      </w:tr>
      <w:tr w:rsidR="003C4068" w:rsidTr="00575DC9">
        <w:tc>
          <w:tcPr>
            <w:tcW w:w="2006" w:type="pct"/>
            <w:tcBorders>
              <w:top w:val="single" w:sz="4" w:space="0" w:color="000000"/>
              <w:left w:val="single" w:sz="4" w:space="0" w:color="000000"/>
              <w:bottom w:val="single" w:sz="4" w:space="0" w:color="000000"/>
              <w:right w:val="nil"/>
            </w:tcBorders>
          </w:tcPr>
          <w:p w:rsidR="003C4068" w:rsidRDefault="003C4068">
            <w:r>
              <w:t>Устанавливается в зависимости, от демографической структуры населения исходя из обеспеченности:</w:t>
            </w:r>
          </w:p>
          <w:p w:rsidR="003C4068" w:rsidRDefault="003C4068">
            <w:r>
              <w:t>- неполным средним образованием – 100% детей;</w:t>
            </w:r>
          </w:p>
          <w:p w:rsidR="003C4068" w:rsidRDefault="003C4068">
            <w:pPr>
              <w:rPr>
                <w:b/>
                <w:lang w:eastAsia="en-US"/>
              </w:rPr>
            </w:pPr>
            <w: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right w:val="nil"/>
            </w:tcBorders>
          </w:tcPr>
          <w:p w:rsidR="003C4068" w:rsidRDefault="003C4068">
            <w:pPr>
              <w:jc w:val="both"/>
            </w:pPr>
            <w:r>
              <w:t>На одно место при вместимости учреждений:</w:t>
            </w:r>
          </w:p>
          <w:p w:rsidR="003C4068" w:rsidRDefault="003C4068">
            <w:r>
              <w:t>от 40 до 400 - 50 м2;</w:t>
            </w:r>
          </w:p>
          <w:p w:rsidR="003C4068" w:rsidRDefault="003C4068">
            <w:r>
              <w:t>от 400 до 500 - 60 м2;</w:t>
            </w:r>
          </w:p>
          <w:p w:rsidR="003C4068" w:rsidRDefault="003C4068">
            <w:r>
              <w:t>от 500 до 600 - 50 м2;</w:t>
            </w:r>
          </w:p>
          <w:p w:rsidR="003C4068" w:rsidRDefault="003C4068">
            <w:r>
              <w:t>от 600 до 800 - 40 м2;</w:t>
            </w:r>
          </w:p>
          <w:p w:rsidR="003C4068" w:rsidRDefault="003C4068">
            <w:pPr>
              <w:rPr>
                <w:b/>
                <w:lang w:eastAsia="en-US"/>
              </w:rPr>
            </w:pPr>
            <w: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3C4068" w:rsidRDefault="003C4068">
            <w:r>
              <w:t>На земельном участке выделяются следующие зоны: учебно-опытная, физкультурно-спортивная, отдыха, хозяйственная.</w:t>
            </w:r>
          </w:p>
          <w:p w:rsidR="003C4068" w:rsidRDefault="003C4068">
            <w:pPr>
              <w:rPr>
                <w:lang w:eastAsia="en-US"/>
              </w:rPr>
            </w:pPr>
            <w:r>
              <w:t>Спортивная зона школы может быть объединена с физкультурно-оздоровительным комплексом для населения ближайших кварталов.</w:t>
            </w:r>
          </w:p>
        </w:tc>
      </w:tr>
    </w:tbl>
    <w:p w:rsidR="003C4068" w:rsidRDefault="003C4068" w:rsidP="00575DC9">
      <w:pPr>
        <w:pStyle w:val="BodyText"/>
        <w:spacing w:after="0"/>
        <w:ind w:firstLine="567"/>
        <w:rPr>
          <w:sz w:val="20"/>
        </w:rPr>
      </w:pPr>
      <w:r>
        <w:rPr>
          <w:sz w:val="20"/>
          <w:u w:val="single"/>
        </w:rPr>
        <w:t>Примечания</w:t>
      </w:r>
      <w:r>
        <w:rPr>
          <w:sz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3C4068" w:rsidRDefault="003C4068" w:rsidP="00575DC9">
      <w:pPr>
        <w:pStyle w:val="List"/>
        <w:spacing w:after="0"/>
        <w:ind w:firstLine="567"/>
        <w:rPr>
          <w:rFonts w:ascii="Times New Roman" w:hAnsi="Times New Roman" w:cs="Times New Roman"/>
          <w:sz w:val="20"/>
        </w:rPr>
      </w:pPr>
      <w:r>
        <w:rPr>
          <w:rFonts w:ascii="Times New Roman" w:hAnsi="Times New Roman" w:cs="Times New Roman"/>
          <w:sz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3C4068" w:rsidRDefault="003C4068" w:rsidP="00575DC9">
      <w:pPr>
        <w:pStyle w:val="BodyText"/>
        <w:spacing w:after="0"/>
        <w:ind w:firstLine="567"/>
      </w:pPr>
      <w:r>
        <w:t>3.4.9. Радиус обслуживания общеобразовательными учреждениями на территориях населенных пунктов:</w:t>
      </w:r>
    </w:p>
    <w:p w:rsidR="003C4068" w:rsidRDefault="003C4068" w:rsidP="00575DC9">
      <w:pPr>
        <w:pStyle w:val="ListBullet2"/>
        <w:numPr>
          <w:ilvl w:val="0"/>
          <w:numId w:val="0"/>
        </w:numPr>
        <w:tabs>
          <w:tab w:val="num" w:pos="643"/>
        </w:tabs>
        <w:ind w:left="643" w:hanging="360"/>
        <w:rPr>
          <w:b/>
        </w:rPr>
      </w:pPr>
      <w:r>
        <w:tab/>
        <w:t xml:space="preserve">- зона многоквартирной и малоэтажной жилой застройки – </w:t>
      </w:r>
      <w:r>
        <w:rPr>
          <w:b/>
        </w:rPr>
        <w:t>500 м;</w:t>
      </w:r>
    </w:p>
    <w:p w:rsidR="003C4068" w:rsidRDefault="003C4068" w:rsidP="00575DC9">
      <w:pPr>
        <w:pStyle w:val="ListBullet2"/>
        <w:numPr>
          <w:ilvl w:val="0"/>
          <w:numId w:val="0"/>
        </w:numPr>
        <w:tabs>
          <w:tab w:val="num" w:pos="643"/>
        </w:tabs>
        <w:ind w:left="643"/>
        <w:rPr>
          <w:b/>
        </w:rPr>
      </w:pPr>
      <w:r>
        <w:t xml:space="preserve">- зона застройки объектами индивидуального жилищного строительства (для начальных классов) – </w:t>
      </w:r>
      <w:r>
        <w:rPr>
          <w:b/>
        </w:rPr>
        <w:t>750 (500) м;</w:t>
      </w:r>
    </w:p>
    <w:p w:rsidR="003C4068" w:rsidRDefault="003C4068" w:rsidP="00575DC9">
      <w:pPr>
        <w:pStyle w:val="ListBullet2"/>
        <w:numPr>
          <w:ilvl w:val="0"/>
          <w:numId w:val="0"/>
        </w:numPr>
        <w:tabs>
          <w:tab w:val="num" w:pos="0"/>
        </w:tabs>
        <w:ind w:firstLine="567"/>
      </w:pPr>
      <w:r>
        <w:t xml:space="preserve">- допускается размещение на расстоянии транспортной доступности: для обучающихся </w:t>
      </w:r>
      <w:r>
        <w:rPr>
          <w:lang w:val="en-US"/>
        </w:rPr>
        <w:t>I</w:t>
      </w:r>
      <w:r>
        <w:t xml:space="preserve"> ступени обучения - не более 2 км пешком и не более 15 минут (в одну сторону) при транспортном обслуживании, для обучающихся </w:t>
      </w:r>
      <w:r>
        <w:rPr>
          <w:lang w:val="en-US"/>
        </w:rPr>
        <w:t>II</w:t>
      </w:r>
      <w:r>
        <w:t xml:space="preserve"> и </w:t>
      </w:r>
      <w:r>
        <w:rPr>
          <w:lang w:val="en-US"/>
        </w:rPr>
        <w:t>III</w:t>
      </w:r>
      <w:r>
        <w:t xml:space="preserve"> ступени - не более 4 км пешком и не более 30 минут (в одну сторону) при транспортном обслуживании.</w:t>
      </w:r>
    </w:p>
    <w:p w:rsidR="003C4068" w:rsidRDefault="003C4068" w:rsidP="00575DC9">
      <w:pPr>
        <w:pStyle w:val="Heading5"/>
        <w:spacing w:before="0"/>
        <w:ind w:firstLine="567"/>
        <w:rPr>
          <w:rFonts w:ascii="Times New Roman" w:hAnsi="Times New Roman"/>
          <w:b/>
          <w:color w:val="auto"/>
          <w:sz w:val="20"/>
        </w:rPr>
      </w:pPr>
      <w:r>
        <w:rPr>
          <w:rFonts w:ascii="Times New Roman" w:hAnsi="Times New Roman"/>
          <w:color w:val="auto"/>
          <w:sz w:val="20"/>
          <w:u w:val="single"/>
        </w:rPr>
        <w:t>Примечания</w:t>
      </w:r>
      <w:r>
        <w:rPr>
          <w:rFonts w:ascii="Times New Roman" w:hAnsi="Times New Roman"/>
          <w:color w:val="auto"/>
          <w:sz w:val="20"/>
        </w:rPr>
        <w:t xml:space="preserve">:  </w:t>
      </w:r>
    </w:p>
    <w:p w:rsidR="003C4068" w:rsidRDefault="003C4068" w:rsidP="00575DC9">
      <w:pPr>
        <w:pStyle w:val="BodyText"/>
        <w:spacing w:after="0"/>
        <w:ind w:firstLine="567"/>
        <w:rPr>
          <w:sz w:val="20"/>
        </w:rPr>
      </w:pPr>
      <w:r>
        <w:rPr>
          <w:sz w:val="20"/>
        </w:rPr>
        <w:t>1. Указанный радиус обслуживания не распространяется на специализированные общеобразовательные учреждения.</w:t>
      </w:r>
    </w:p>
    <w:p w:rsidR="003C4068" w:rsidRDefault="003C4068" w:rsidP="00575DC9">
      <w:pPr>
        <w:pStyle w:val="BodyText"/>
        <w:spacing w:after="0"/>
        <w:ind w:firstLine="567"/>
        <w:rPr>
          <w:sz w:val="20"/>
        </w:rPr>
      </w:pPr>
      <w:r>
        <w:rPr>
          <w:sz w:val="20"/>
        </w:rPr>
        <w:t>2. Предельный радиус обслуживания обучающихся II - III ступеней не должен превышать 15 км.</w:t>
      </w:r>
    </w:p>
    <w:p w:rsidR="003C4068" w:rsidRDefault="003C4068" w:rsidP="00575DC9">
      <w:pPr>
        <w:pStyle w:val="Heading6"/>
        <w:spacing w:before="0"/>
        <w:ind w:firstLine="567"/>
        <w:rPr>
          <w:rFonts w:ascii="Times New Roman" w:hAnsi="Times New Roman"/>
          <w:i w:val="0"/>
          <w:color w:val="auto"/>
        </w:rPr>
      </w:pPr>
    </w:p>
    <w:p w:rsidR="003C4068" w:rsidRDefault="003C4068" w:rsidP="00575DC9">
      <w:pPr>
        <w:pStyle w:val="Heading6"/>
        <w:spacing w:before="0"/>
        <w:ind w:firstLine="567"/>
        <w:rPr>
          <w:rFonts w:ascii="Times New Roman" w:hAnsi="Times New Roman"/>
          <w:b/>
          <w:i w:val="0"/>
          <w:color w:val="auto"/>
        </w:rPr>
      </w:pPr>
      <w:r>
        <w:rPr>
          <w:rFonts w:ascii="Times New Roman" w:hAnsi="Times New Roman"/>
          <w:i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3C4068" w:rsidRDefault="003C4068" w:rsidP="00575DC9">
      <w:pPr>
        <w:pStyle w:val="ListBullet2"/>
        <w:numPr>
          <w:ilvl w:val="0"/>
          <w:numId w:val="0"/>
        </w:numPr>
        <w:tabs>
          <w:tab w:val="left" w:pos="708"/>
        </w:tabs>
        <w:ind w:left="643" w:hanging="76"/>
      </w:pPr>
      <w:r>
        <w:t>-в сельских населенных пунктах - 10 м.</w:t>
      </w:r>
    </w:p>
    <w:p w:rsidR="003C4068" w:rsidRDefault="003C4068" w:rsidP="00575DC9">
      <w:pPr>
        <w:pStyle w:val="ListBullet2"/>
        <w:numPr>
          <w:ilvl w:val="0"/>
          <w:numId w:val="0"/>
        </w:numPr>
        <w:tabs>
          <w:tab w:val="left" w:pos="708"/>
        </w:tabs>
        <w:ind w:left="780" w:firstLine="567"/>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rPr>
          <w:rFonts w:ascii="Times New Roman" w:hAnsi="Times New Roman" w:cs="Times New Roman"/>
        </w:rPr>
      </w:pPr>
    </w:p>
    <w:p w:rsidR="003C4068" w:rsidRDefault="003C4068" w:rsidP="00575DC9">
      <w:pPr>
        <w:pStyle w:val="List"/>
        <w:spacing w:after="0"/>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14</w:t>
      </w:r>
    </w:p>
    <w:tbl>
      <w:tblPr>
        <w:tblW w:w="5000" w:type="pct"/>
        <w:tblLook w:val="00A0"/>
      </w:tblPr>
      <w:tblGrid>
        <w:gridCol w:w="2530"/>
        <w:gridCol w:w="3921"/>
        <w:gridCol w:w="1897"/>
        <w:gridCol w:w="2214"/>
      </w:tblGrid>
      <w:tr w:rsidR="003C4068" w:rsidTr="00575DC9">
        <w:tc>
          <w:tcPr>
            <w:tcW w:w="11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185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898"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 земельного участка</w:t>
            </w:r>
          </w:p>
        </w:tc>
      </w:tr>
      <w:tr w:rsidR="003C4068" w:rsidTr="00575DC9">
        <w:tc>
          <w:tcPr>
            <w:tcW w:w="119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Учреждения внешкольного образования</w:t>
            </w:r>
          </w:p>
        </w:tc>
        <w:tc>
          <w:tcPr>
            <w:tcW w:w="1856" w:type="pct"/>
            <w:tcBorders>
              <w:top w:val="single" w:sz="4" w:space="0" w:color="000000"/>
              <w:left w:val="single" w:sz="4" w:space="0" w:color="000000"/>
              <w:bottom w:val="single" w:sz="4" w:space="0" w:color="000000"/>
              <w:right w:val="nil"/>
            </w:tcBorders>
          </w:tcPr>
          <w:p w:rsidR="003C4068" w:rsidRDefault="003C4068">
            <w:r>
              <w:t>32%, в том числе по видам:</w:t>
            </w:r>
          </w:p>
          <w:p w:rsidR="003C4068" w:rsidRDefault="003C4068">
            <w:r>
              <w:t>детская спортивная школа – 20%;</w:t>
            </w:r>
          </w:p>
          <w:p w:rsidR="003C4068" w:rsidRDefault="003C4068">
            <w:pPr>
              <w:rPr>
                <w:lang w:eastAsia="en-US"/>
              </w:rPr>
            </w:pPr>
            <w: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В соответствии с техническими регламентами</w:t>
            </w:r>
          </w:p>
        </w:tc>
      </w:tr>
      <w:tr w:rsidR="003C4068" w:rsidTr="00575DC9">
        <w:tc>
          <w:tcPr>
            <w:tcW w:w="119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8%</w:t>
            </w:r>
          </w:p>
        </w:tc>
        <w:tc>
          <w:tcPr>
            <w:tcW w:w="89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rPr>
                <w:spacing w:val="-8"/>
                <w:lang w:eastAsia="en-US"/>
              </w:rPr>
            </w:pPr>
            <w:r>
              <w:rPr>
                <w:spacing w:val="-8"/>
              </w:rPr>
              <w:t>Не менее 2 га, при устройстве автополигона не менее 3 га</w:t>
            </w:r>
          </w:p>
        </w:tc>
      </w:tr>
    </w:tbl>
    <w:p w:rsidR="003C4068" w:rsidRDefault="003C4068" w:rsidP="00575DC9">
      <w:pPr>
        <w:pStyle w:val="BodyText"/>
        <w:spacing w:after="0"/>
      </w:pPr>
      <w:r>
        <w:rPr>
          <w:sz w:val="20"/>
          <w:u w:val="single"/>
        </w:rPr>
        <w:t>Примечание:</w:t>
      </w:r>
      <w:r>
        <w:rPr>
          <w:sz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t>.</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3.4.12. Радиус обслуживания учреждений внешкольного образования:</w:t>
      </w:r>
    </w:p>
    <w:p w:rsidR="003C4068" w:rsidRDefault="003C4068" w:rsidP="00575DC9">
      <w:pPr>
        <w:pStyle w:val="ListBullet2"/>
        <w:numPr>
          <w:ilvl w:val="0"/>
          <w:numId w:val="0"/>
        </w:numPr>
        <w:tabs>
          <w:tab w:val="left" w:pos="708"/>
        </w:tabs>
        <w:ind w:firstLine="567"/>
      </w:pPr>
      <w:r>
        <w:t>- зона многоквартирной и малоэтажной жилой застройки – 500 м;</w:t>
      </w:r>
    </w:p>
    <w:p w:rsidR="003C4068" w:rsidRDefault="003C4068" w:rsidP="00575DC9">
      <w:pPr>
        <w:pStyle w:val="ListBullet2"/>
        <w:numPr>
          <w:ilvl w:val="0"/>
          <w:numId w:val="0"/>
        </w:numPr>
        <w:tabs>
          <w:tab w:val="left" w:pos="708"/>
        </w:tabs>
        <w:ind w:firstLine="567"/>
      </w:pPr>
      <w:r>
        <w:t>- зона застройки объектами индивидуального жилищного строительства – 700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3C4068" w:rsidTr="00575DC9">
        <w:tc>
          <w:tcPr>
            <w:tcW w:w="1181" w:type="pct"/>
            <w:vAlign w:val="center"/>
          </w:tcPr>
          <w:p w:rsidR="003C4068" w:rsidRDefault="003C4068">
            <w:pPr>
              <w:jc w:val="center"/>
              <w:rPr>
                <w:lang w:eastAsia="en-US"/>
              </w:rPr>
            </w:pPr>
            <w:r>
              <w:t>Учреждение</w:t>
            </w:r>
          </w:p>
        </w:tc>
        <w:tc>
          <w:tcPr>
            <w:tcW w:w="749" w:type="pct"/>
            <w:vAlign w:val="center"/>
          </w:tcPr>
          <w:p w:rsidR="003C4068" w:rsidRDefault="003C4068">
            <w:pPr>
              <w:jc w:val="center"/>
              <w:rPr>
                <w:lang w:eastAsia="en-US"/>
              </w:rPr>
            </w:pPr>
            <w:r>
              <w:t>Норма обеспеченности</w:t>
            </w:r>
          </w:p>
        </w:tc>
        <w:tc>
          <w:tcPr>
            <w:tcW w:w="824" w:type="pct"/>
            <w:vAlign w:val="center"/>
          </w:tcPr>
          <w:p w:rsidR="003C4068" w:rsidRDefault="003C4068">
            <w:pPr>
              <w:jc w:val="center"/>
              <w:rPr>
                <w:lang w:eastAsia="en-US"/>
              </w:rPr>
            </w:pPr>
            <w:r>
              <w:t>Единица измерения</w:t>
            </w:r>
          </w:p>
        </w:tc>
        <w:tc>
          <w:tcPr>
            <w:tcW w:w="1049" w:type="pct"/>
            <w:vAlign w:val="center"/>
          </w:tcPr>
          <w:p w:rsidR="003C4068" w:rsidRDefault="003C4068">
            <w:pPr>
              <w:jc w:val="center"/>
              <w:rPr>
                <w:lang w:eastAsia="en-US"/>
              </w:rPr>
            </w:pPr>
            <w:r>
              <w:t>Размер земельного участка</w:t>
            </w:r>
          </w:p>
        </w:tc>
        <w:tc>
          <w:tcPr>
            <w:tcW w:w="1198" w:type="pct"/>
            <w:vAlign w:val="center"/>
          </w:tcPr>
          <w:p w:rsidR="003C4068" w:rsidRDefault="003C4068">
            <w:pPr>
              <w:jc w:val="center"/>
              <w:rPr>
                <w:lang w:eastAsia="en-US"/>
              </w:rPr>
            </w:pPr>
            <w:r>
              <w:t>Примечание</w:t>
            </w:r>
          </w:p>
        </w:tc>
      </w:tr>
      <w:tr w:rsidR="003C4068" w:rsidTr="00575DC9">
        <w:tc>
          <w:tcPr>
            <w:tcW w:w="1181" w:type="pct"/>
          </w:tcPr>
          <w:p w:rsidR="003C4068" w:rsidRDefault="003C4068">
            <w:pPr>
              <w:rPr>
                <w:lang w:eastAsia="en-US"/>
              </w:rPr>
            </w:pPr>
            <w:r>
              <w:t>Помещения для физкультурно-оздоровительных занятий на территории микрорайона (квартала)</w:t>
            </w:r>
          </w:p>
        </w:tc>
        <w:tc>
          <w:tcPr>
            <w:tcW w:w="749" w:type="pct"/>
            <w:vAlign w:val="center"/>
          </w:tcPr>
          <w:p w:rsidR="003C4068" w:rsidRDefault="003C4068">
            <w:pPr>
              <w:jc w:val="center"/>
              <w:rPr>
                <w:lang w:eastAsia="en-US"/>
              </w:rPr>
            </w:pPr>
            <w:r>
              <w:t>70-80</w:t>
            </w:r>
          </w:p>
        </w:tc>
        <w:tc>
          <w:tcPr>
            <w:tcW w:w="824" w:type="pct"/>
          </w:tcPr>
          <w:p w:rsidR="003C4068" w:rsidRDefault="003C4068">
            <w:pPr>
              <w:rPr>
                <w:lang w:eastAsia="en-US"/>
              </w:rPr>
            </w:pPr>
            <w:r>
              <w:rPr>
                <w:spacing w:val="-6"/>
              </w:rPr>
              <w:t>м</w:t>
            </w:r>
            <w:r>
              <w:rPr>
                <w:spacing w:val="-6"/>
                <w:vertAlign w:val="superscript"/>
              </w:rPr>
              <w:t>2</w:t>
            </w:r>
            <w:r>
              <w:rPr>
                <w:spacing w:val="-6"/>
              </w:rPr>
              <w:t xml:space="preserve"> </w:t>
            </w:r>
            <w:r>
              <w:t>общей площади на 1 чел.</w:t>
            </w:r>
          </w:p>
        </w:tc>
        <w:tc>
          <w:tcPr>
            <w:tcW w:w="1049" w:type="pct"/>
          </w:tcPr>
          <w:p w:rsidR="003C4068" w:rsidRDefault="003C4068">
            <w:pPr>
              <w:rPr>
                <w:lang w:eastAsia="en-US"/>
              </w:rPr>
            </w:pPr>
            <w:r>
              <w:t>В соответствии с техническими регламентами</w:t>
            </w:r>
          </w:p>
        </w:tc>
        <w:tc>
          <w:tcPr>
            <w:tcW w:w="1198" w:type="pct"/>
            <w:vMerge w:val="restart"/>
          </w:tcPr>
          <w:p w:rsidR="003C4068" w:rsidRDefault="003C4068">
            <w:pPr>
              <w:rPr>
                <w:spacing w:val="-10"/>
                <w:lang w:eastAsia="en-US"/>
              </w:rPr>
            </w:pPr>
            <w: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3C4068" w:rsidTr="00575DC9">
        <w:tc>
          <w:tcPr>
            <w:tcW w:w="1181" w:type="pct"/>
          </w:tcPr>
          <w:p w:rsidR="003C4068" w:rsidRDefault="003C4068">
            <w:pPr>
              <w:rPr>
                <w:lang w:eastAsia="en-US"/>
              </w:rPr>
            </w:pPr>
            <w:r>
              <w:t xml:space="preserve">Спортивно-досуговый комплекс на территории малоэтажной застройки    </w:t>
            </w:r>
          </w:p>
        </w:tc>
        <w:tc>
          <w:tcPr>
            <w:tcW w:w="749" w:type="pct"/>
            <w:vAlign w:val="center"/>
          </w:tcPr>
          <w:p w:rsidR="003C4068" w:rsidRDefault="003C4068">
            <w:pPr>
              <w:jc w:val="center"/>
              <w:rPr>
                <w:lang w:eastAsia="en-US"/>
              </w:rPr>
            </w:pPr>
            <w:r>
              <w:t>300</w:t>
            </w:r>
          </w:p>
        </w:tc>
        <w:tc>
          <w:tcPr>
            <w:tcW w:w="824" w:type="pct"/>
          </w:tcPr>
          <w:p w:rsidR="003C4068" w:rsidRDefault="003C4068">
            <w:pPr>
              <w:rPr>
                <w:spacing w:val="-6"/>
                <w:lang w:eastAsia="en-US"/>
              </w:rPr>
            </w:pPr>
            <w:r>
              <w:rPr>
                <w:spacing w:val="-6"/>
              </w:rPr>
              <w:t>м</w:t>
            </w:r>
            <w:r>
              <w:rPr>
                <w:spacing w:val="-6"/>
                <w:vertAlign w:val="superscript"/>
              </w:rPr>
              <w:t>2</w:t>
            </w:r>
            <w:r>
              <w:rPr>
                <w:spacing w:val="-6"/>
              </w:rPr>
              <w:t xml:space="preserve"> общей площади на 1000 чел.</w:t>
            </w:r>
          </w:p>
        </w:tc>
        <w:tc>
          <w:tcPr>
            <w:tcW w:w="1049" w:type="pct"/>
            <w:vAlign w:val="center"/>
          </w:tcPr>
          <w:p w:rsidR="003C4068" w:rsidRDefault="003C4068">
            <w:pPr>
              <w:jc w:val="center"/>
              <w:rPr>
                <w:lang w:eastAsia="en-US"/>
              </w:rPr>
            </w:pPr>
            <w:r>
              <w:t>— // —</w:t>
            </w:r>
          </w:p>
        </w:tc>
        <w:tc>
          <w:tcPr>
            <w:tcW w:w="0" w:type="auto"/>
            <w:vMerge/>
            <w:vAlign w:val="center"/>
          </w:tcPr>
          <w:p w:rsidR="003C4068" w:rsidRDefault="003C4068">
            <w:pPr>
              <w:rPr>
                <w:spacing w:val="-10"/>
                <w:lang w:eastAsia="en-US"/>
              </w:rPr>
            </w:pPr>
          </w:p>
        </w:tc>
      </w:tr>
      <w:tr w:rsidR="003C4068" w:rsidTr="00575DC9">
        <w:tc>
          <w:tcPr>
            <w:tcW w:w="1181" w:type="pct"/>
          </w:tcPr>
          <w:p w:rsidR="003C4068" w:rsidRDefault="003C4068">
            <w:pPr>
              <w:rPr>
                <w:lang w:eastAsia="en-US"/>
              </w:rPr>
            </w:pPr>
            <w:r>
              <w:t>Спортивные залы общего пользования</w:t>
            </w:r>
          </w:p>
        </w:tc>
        <w:tc>
          <w:tcPr>
            <w:tcW w:w="749" w:type="pct"/>
            <w:vAlign w:val="center"/>
          </w:tcPr>
          <w:p w:rsidR="003C4068" w:rsidRDefault="003C4068">
            <w:pPr>
              <w:jc w:val="center"/>
              <w:rPr>
                <w:lang w:eastAsia="en-US"/>
              </w:rPr>
            </w:pPr>
            <w:r>
              <w:t>350</w:t>
            </w:r>
          </w:p>
        </w:tc>
        <w:tc>
          <w:tcPr>
            <w:tcW w:w="824" w:type="pct"/>
          </w:tcPr>
          <w:p w:rsidR="003C4068" w:rsidRDefault="003C4068">
            <w:pPr>
              <w:rPr>
                <w:lang w:eastAsia="en-US"/>
              </w:rPr>
            </w:pPr>
            <w:r>
              <w:rPr>
                <w:spacing w:val="-6"/>
              </w:rPr>
              <w:t>м</w:t>
            </w:r>
            <w:r>
              <w:rPr>
                <w:spacing w:val="-6"/>
                <w:vertAlign w:val="superscript"/>
              </w:rPr>
              <w:t>2</w:t>
            </w:r>
            <w:r>
              <w:t xml:space="preserve"> на 1000 чел.</w:t>
            </w:r>
          </w:p>
        </w:tc>
        <w:tc>
          <w:tcPr>
            <w:tcW w:w="1049" w:type="pct"/>
            <w:vAlign w:val="center"/>
          </w:tcPr>
          <w:p w:rsidR="003C4068" w:rsidRDefault="003C4068">
            <w:pPr>
              <w:jc w:val="center"/>
              <w:rPr>
                <w:lang w:eastAsia="en-US"/>
              </w:rPr>
            </w:pPr>
            <w:r>
              <w:t>— // —</w:t>
            </w:r>
          </w:p>
        </w:tc>
        <w:tc>
          <w:tcPr>
            <w:tcW w:w="0" w:type="auto"/>
            <w:vMerge/>
            <w:vAlign w:val="center"/>
          </w:tcPr>
          <w:p w:rsidR="003C4068" w:rsidRDefault="003C4068">
            <w:pPr>
              <w:rPr>
                <w:spacing w:val="-10"/>
                <w:lang w:eastAsia="en-US"/>
              </w:rPr>
            </w:pPr>
          </w:p>
        </w:tc>
      </w:tr>
      <w:tr w:rsidR="003C4068" w:rsidTr="00575DC9">
        <w:tc>
          <w:tcPr>
            <w:tcW w:w="1181" w:type="pct"/>
          </w:tcPr>
          <w:p w:rsidR="003C4068" w:rsidRDefault="003C4068">
            <w:pPr>
              <w:rPr>
                <w:lang w:eastAsia="en-US"/>
              </w:rPr>
            </w:pPr>
            <w:r>
              <w:t>Плоскостные сооружения</w:t>
            </w:r>
          </w:p>
        </w:tc>
        <w:tc>
          <w:tcPr>
            <w:tcW w:w="749" w:type="pct"/>
            <w:vAlign w:val="center"/>
          </w:tcPr>
          <w:p w:rsidR="003C4068" w:rsidRDefault="003C4068">
            <w:pPr>
              <w:jc w:val="center"/>
              <w:rPr>
                <w:lang w:eastAsia="en-US"/>
              </w:rPr>
            </w:pPr>
            <w:r>
              <w:t xml:space="preserve">1950 </w:t>
            </w:r>
          </w:p>
        </w:tc>
        <w:tc>
          <w:tcPr>
            <w:tcW w:w="824" w:type="pct"/>
          </w:tcPr>
          <w:p w:rsidR="003C4068" w:rsidRDefault="003C4068">
            <w:pPr>
              <w:rPr>
                <w:lang w:eastAsia="en-US"/>
              </w:rPr>
            </w:pPr>
            <w:r>
              <w:rPr>
                <w:spacing w:val="-6"/>
              </w:rPr>
              <w:t>м</w:t>
            </w:r>
            <w:r>
              <w:rPr>
                <w:spacing w:val="-6"/>
                <w:vertAlign w:val="superscript"/>
              </w:rPr>
              <w:t>2</w:t>
            </w:r>
            <w:r>
              <w:t xml:space="preserve"> </w:t>
            </w:r>
            <w:r>
              <w:rPr>
                <w:spacing w:val="-6"/>
              </w:rPr>
              <w:t>на 1000 чел.</w:t>
            </w:r>
          </w:p>
        </w:tc>
        <w:tc>
          <w:tcPr>
            <w:tcW w:w="1049" w:type="pct"/>
          </w:tcPr>
          <w:p w:rsidR="003C4068" w:rsidRDefault="003C4068">
            <w:pPr>
              <w:rPr>
                <w:lang w:eastAsia="en-US"/>
              </w:rPr>
            </w:pPr>
          </w:p>
        </w:tc>
        <w:tc>
          <w:tcPr>
            <w:tcW w:w="0" w:type="auto"/>
            <w:vMerge/>
            <w:vAlign w:val="center"/>
          </w:tcPr>
          <w:p w:rsidR="003C4068" w:rsidRDefault="003C4068">
            <w:pPr>
              <w:rPr>
                <w:spacing w:val="-10"/>
                <w:lang w:eastAsia="en-US"/>
              </w:rPr>
            </w:pPr>
          </w:p>
        </w:tc>
      </w:tr>
      <w:tr w:rsidR="003C4068" w:rsidTr="00575DC9">
        <w:tc>
          <w:tcPr>
            <w:tcW w:w="1181" w:type="pct"/>
          </w:tcPr>
          <w:p w:rsidR="003C4068" w:rsidRDefault="003C4068">
            <w:pPr>
              <w:rPr>
                <w:lang w:eastAsia="en-US"/>
              </w:rPr>
            </w:pPr>
            <w:r>
              <w:t>Крытые бассейны общего пользования</w:t>
            </w:r>
          </w:p>
        </w:tc>
        <w:tc>
          <w:tcPr>
            <w:tcW w:w="749" w:type="pct"/>
            <w:vAlign w:val="center"/>
          </w:tcPr>
          <w:p w:rsidR="003C4068" w:rsidRDefault="003C4068">
            <w:pPr>
              <w:jc w:val="center"/>
              <w:rPr>
                <w:lang w:eastAsia="en-US"/>
              </w:rPr>
            </w:pPr>
            <w:r>
              <w:t>20-25</w:t>
            </w:r>
          </w:p>
        </w:tc>
        <w:tc>
          <w:tcPr>
            <w:tcW w:w="824" w:type="pct"/>
          </w:tcPr>
          <w:p w:rsidR="003C4068" w:rsidRDefault="003C4068">
            <w:pPr>
              <w:rPr>
                <w:lang w:eastAsia="en-US"/>
              </w:rPr>
            </w:pPr>
            <w:r>
              <w:rPr>
                <w:spacing w:val="-6"/>
              </w:rPr>
              <w:t>м</w:t>
            </w:r>
            <w:r>
              <w:rPr>
                <w:spacing w:val="-6"/>
                <w:vertAlign w:val="superscript"/>
              </w:rPr>
              <w:t>2</w:t>
            </w:r>
            <w:r>
              <w:t xml:space="preserve"> зеркала воды на 1000 чел.</w:t>
            </w:r>
          </w:p>
        </w:tc>
        <w:tc>
          <w:tcPr>
            <w:tcW w:w="1049" w:type="pct"/>
            <w:vAlign w:val="center"/>
          </w:tcPr>
          <w:p w:rsidR="003C4068" w:rsidRDefault="003C4068">
            <w:pPr>
              <w:jc w:val="center"/>
              <w:rPr>
                <w:lang w:eastAsia="en-US"/>
              </w:rPr>
            </w:pPr>
            <w:r>
              <w:t>В соответствии с техническими регламентами</w:t>
            </w:r>
          </w:p>
        </w:tc>
        <w:tc>
          <w:tcPr>
            <w:tcW w:w="0" w:type="auto"/>
            <w:vMerge/>
            <w:vAlign w:val="center"/>
          </w:tcPr>
          <w:p w:rsidR="003C4068" w:rsidRDefault="003C4068">
            <w:pPr>
              <w:rPr>
                <w:spacing w:val="-10"/>
                <w:lang w:eastAsia="en-US"/>
              </w:rPr>
            </w:pPr>
          </w:p>
        </w:tc>
      </w:tr>
    </w:tbl>
    <w:p w:rsidR="003C4068" w:rsidRDefault="003C4068" w:rsidP="00575DC9">
      <w:pPr>
        <w:pStyle w:val="BodyText"/>
        <w:spacing w:after="0"/>
        <w:rPr>
          <w:sz w:val="20"/>
        </w:rPr>
      </w:pPr>
      <w:r>
        <w:rPr>
          <w:sz w:val="20"/>
          <w:u w:val="single"/>
        </w:rPr>
        <w:t>Примечание</w:t>
      </w:r>
      <w:r>
        <w:rPr>
          <w:sz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3C4068" w:rsidRDefault="003C4068" w:rsidP="00575DC9">
      <w:pPr>
        <w:pStyle w:val="BodyText"/>
        <w:spacing w:after="0"/>
        <w:rPr>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3C4068" w:rsidRDefault="003C4068" w:rsidP="00575DC9">
      <w:pPr>
        <w:pStyle w:val="ListBullet2"/>
        <w:numPr>
          <w:ilvl w:val="0"/>
          <w:numId w:val="0"/>
        </w:numPr>
        <w:tabs>
          <w:tab w:val="left" w:pos="708"/>
        </w:tabs>
        <w:ind w:left="567"/>
      </w:pPr>
      <w:r>
        <w:t>- зона многоквартирной и малоэтажной жилой застройки – 500 м;</w:t>
      </w:r>
    </w:p>
    <w:p w:rsidR="003C4068" w:rsidRDefault="003C4068" w:rsidP="00575DC9">
      <w:pPr>
        <w:pStyle w:val="ListBullet2"/>
        <w:numPr>
          <w:ilvl w:val="0"/>
          <w:numId w:val="0"/>
        </w:numPr>
        <w:tabs>
          <w:tab w:val="left" w:pos="708"/>
        </w:tabs>
        <w:ind w:firstLine="567"/>
      </w:pPr>
      <w:r>
        <w:t>- зона застройки объектами индивидуального жилищного строительства – 700 м.</w:t>
      </w:r>
    </w:p>
    <w:p w:rsidR="003C4068" w:rsidRDefault="003C4068" w:rsidP="00575DC9">
      <w:pPr>
        <w:pStyle w:val="List"/>
        <w:spacing w:after="0"/>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3.4.16. Норма обеспеченности учреждениями культуры для сельских населенных пунктов или их групп</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3C4068" w:rsidTr="00575DC9">
        <w:tc>
          <w:tcPr>
            <w:tcW w:w="1106" w:type="pct"/>
            <w:vAlign w:val="center"/>
          </w:tcPr>
          <w:p w:rsidR="003C4068" w:rsidRDefault="003C4068">
            <w:pPr>
              <w:jc w:val="center"/>
              <w:rPr>
                <w:lang w:eastAsia="en-US"/>
              </w:rPr>
            </w:pPr>
            <w:r>
              <w:t>Учреждение</w:t>
            </w:r>
          </w:p>
        </w:tc>
        <w:tc>
          <w:tcPr>
            <w:tcW w:w="1048" w:type="pct"/>
            <w:vAlign w:val="center"/>
          </w:tcPr>
          <w:p w:rsidR="003C4068" w:rsidRDefault="003C4068">
            <w:pPr>
              <w:jc w:val="center"/>
              <w:rPr>
                <w:lang w:eastAsia="en-US"/>
              </w:rPr>
            </w:pPr>
            <w:r>
              <w:t>Размер населенного пункта</w:t>
            </w:r>
          </w:p>
        </w:tc>
        <w:tc>
          <w:tcPr>
            <w:tcW w:w="824" w:type="pct"/>
            <w:vAlign w:val="center"/>
          </w:tcPr>
          <w:p w:rsidR="003C4068" w:rsidRDefault="003C4068">
            <w:pPr>
              <w:jc w:val="center"/>
              <w:rPr>
                <w:lang w:eastAsia="en-US"/>
              </w:rPr>
            </w:pPr>
            <w:r>
              <w:t>Единица измерения</w:t>
            </w:r>
          </w:p>
        </w:tc>
        <w:tc>
          <w:tcPr>
            <w:tcW w:w="1123" w:type="pct"/>
            <w:vAlign w:val="center"/>
          </w:tcPr>
          <w:p w:rsidR="003C4068" w:rsidRDefault="003C4068">
            <w:pPr>
              <w:jc w:val="center"/>
              <w:rPr>
                <w:lang w:eastAsia="en-US"/>
              </w:rPr>
            </w:pPr>
            <w:r>
              <w:t>Норма обеспеченности</w:t>
            </w:r>
          </w:p>
        </w:tc>
        <w:tc>
          <w:tcPr>
            <w:tcW w:w="899" w:type="pct"/>
            <w:vAlign w:val="center"/>
          </w:tcPr>
          <w:p w:rsidR="003C4068" w:rsidRDefault="003C4068">
            <w:pPr>
              <w:jc w:val="center"/>
              <w:rPr>
                <w:lang w:eastAsia="en-US"/>
              </w:rPr>
            </w:pPr>
            <w:r>
              <w:t>Примечание</w:t>
            </w:r>
          </w:p>
        </w:tc>
      </w:tr>
      <w:tr w:rsidR="003C4068" w:rsidTr="00575DC9">
        <w:tc>
          <w:tcPr>
            <w:tcW w:w="1106" w:type="pct"/>
            <w:vAlign w:val="center"/>
          </w:tcPr>
          <w:p w:rsidR="003C4068" w:rsidRDefault="003C4068">
            <w:pPr>
              <w:snapToGrid w:val="0"/>
              <w:rPr>
                <w:spacing w:val="-10"/>
                <w:lang w:eastAsia="en-US"/>
              </w:rPr>
            </w:pPr>
            <w:r>
              <w:rPr>
                <w:spacing w:val="-10"/>
              </w:rPr>
              <w:t>Помещения для организации досуга населения, детей и подростков (в жилой застройке)</w:t>
            </w:r>
          </w:p>
        </w:tc>
        <w:tc>
          <w:tcPr>
            <w:tcW w:w="1048" w:type="pct"/>
            <w:vAlign w:val="center"/>
          </w:tcPr>
          <w:p w:rsidR="003C4068" w:rsidRDefault="003C4068">
            <w:pPr>
              <w:snapToGrid w:val="0"/>
              <w:jc w:val="center"/>
              <w:rPr>
                <w:lang w:eastAsia="en-US"/>
              </w:rPr>
            </w:pPr>
          </w:p>
        </w:tc>
        <w:tc>
          <w:tcPr>
            <w:tcW w:w="824" w:type="pct"/>
            <w:vAlign w:val="center"/>
          </w:tcPr>
          <w:p w:rsidR="003C4068" w:rsidRDefault="003C4068">
            <w:pPr>
              <w:snapToGrid w:val="0"/>
              <w:jc w:val="center"/>
              <w:rPr>
                <w:lang w:eastAsia="en-US"/>
              </w:rPr>
            </w:pPr>
            <w:r>
              <w:t>м</w:t>
            </w:r>
            <w:r>
              <w:rPr>
                <w:vertAlign w:val="superscript"/>
              </w:rPr>
              <w:t>2</w:t>
            </w:r>
            <w:r>
              <w:t xml:space="preserve"> площади пола на 1000 чел.</w:t>
            </w:r>
          </w:p>
        </w:tc>
        <w:tc>
          <w:tcPr>
            <w:tcW w:w="1123" w:type="pct"/>
            <w:vAlign w:val="center"/>
          </w:tcPr>
          <w:p w:rsidR="003C4068" w:rsidRDefault="003C4068">
            <w:pPr>
              <w:snapToGrid w:val="0"/>
              <w:jc w:val="center"/>
              <w:rPr>
                <w:lang w:eastAsia="en-US"/>
              </w:rPr>
            </w:pPr>
            <w:r>
              <w:t>50-60</w:t>
            </w:r>
          </w:p>
        </w:tc>
        <w:tc>
          <w:tcPr>
            <w:tcW w:w="899" w:type="pct"/>
          </w:tcPr>
          <w:p w:rsidR="003C4068" w:rsidRDefault="003C4068">
            <w:pPr>
              <w:snapToGrid w:val="0"/>
              <w:rPr>
                <w:lang w:eastAsia="en-US"/>
              </w:rPr>
            </w:pPr>
            <w:r>
              <w:t>Возможна организация на базе школы</w:t>
            </w:r>
          </w:p>
        </w:tc>
      </w:tr>
      <w:tr w:rsidR="003C4068" w:rsidTr="00575DC9">
        <w:trPr>
          <w:trHeight w:val="161"/>
        </w:trPr>
        <w:tc>
          <w:tcPr>
            <w:tcW w:w="1106" w:type="pct"/>
            <w:vMerge w:val="restart"/>
            <w:vAlign w:val="center"/>
          </w:tcPr>
          <w:p w:rsidR="003C4068" w:rsidRDefault="003C4068">
            <w:pPr>
              <w:rPr>
                <w:lang w:eastAsia="en-US"/>
              </w:rPr>
            </w:pPr>
            <w:r>
              <w:t>Клубы, дома культуры</w:t>
            </w:r>
          </w:p>
        </w:tc>
        <w:tc>
          <w:tcPr>
            <w:tcW w:w="1048" w:type="pct"/>
            <w:vAlign w:val="center"/>
          </w:tcPr>
          <w:p w:rsidR="003C4068" w:rsidRDefault="003C4068">
            <w:pPr>
              <w:jc w:val="center"/>
              <w:rPr>
                <w:lang w:eastAsia="en-US"/>
              </w:rPr>
            </w:pPr>
            <w:r>
              <w:t>до 0,5 тыс. чел.</w:t>
            </w:r>
          </w:p>
        </w:tc>
        <w:tc>
          <w:tcPr>
            <w:tcW w:w="824" w:type="pct"/>
            <w:vMerge w:val="restart"/>
            <w:vAlign w:val="center"/>
          </w:tcPr>
          <w:p w:rsidR="003C4068" w:rsidRDefault="003C4068">
            <w:pPr>
              <w:jc w:val="center"/>
            </w:pPr>
            <w:r>
              <w:t>посет. мест на</w:t>
            </w:r>
          </w:p>
          <w:p w:rsidR="003C4068" w:rsidRDefault="003C4068">
            <w:pPr>
              <w:jc w:val="center"/>
              <w:rPr>
                <w:lang w:eastAsia="en-US"/>
              </w:rPr>
            </w:pPr>
            <w:r>
              <w:t xml:space="preserve"> 1 тыс. чел.</w:t>
            </w:r>
          </w:p>
        </w:tc>
        <w:tc>
          <w:tcPr>
            <w:tcW w:w="1123" w:type="pct"/>
            <w:vAlign w:val="center"/>
          </w:tcPr>
          <w:p w:rsidR="003C4068" w:rsidRDefault="003C4068">
            <w:pPr>
              <w:jc w:val="center"/>
              <w:rPr>
                <w:lang w:eastAsia="en-US"/>
              </w:rPr>
            </w:pPr>
            <w:r>
              <w:t>200</w:t>
            </w:r>
          </w:p>
        </w:tc>
        <w:tc>
          <w:tcPr>
            <w:tcW w:w="899" w:type="pct"/>
            <w:vMerge w:val="restart"/>
          </w:tcPr>
          <w:p w:rsidR="003C4068" w:rsidRDefault="003C4068">
            <w:pPr>
              <w:jc w:val="center"/>
              <w:rPr>
                <w:lang w:eastAsia="en-US"/>
              </w:rPr>
            </w:pPr>
          </w:p>
        </w:tc>
      </w:tr>
      <w:tr w:rsidR="003C4068" w:rsidTr="00575DC9">
        <w:tc>
          <w:tcPr>
            <w:tcW w:w="0" w:type="auto"/>
            <w:vMerge/>
            <w:vAlign w:val="center"/>
          </w:tcPr>
          <w:p w:rsidR="003C4068" w:rsidRDefault="003C4068">
            <w:pPr>
              <w:rPr>
                <w:lang w:eastAsia="en-US"/>
              </w:rPr>
            </w:pPr>
          </w:p>
        </w:tc>
        <w:tc>
          <w:tcPr>
            <w:tcW w:w="1048" w:type="pct"/>
            <w:vAlign w:val="center"/>
          </w:tcPr>
          <w:p w:rsidR="003C4068" w:rsidRDefault="003C4068">
            <w:pPr>
              <w:jc w:val="center"/>
              <w:rPr>
                <w:lang w:eastAsia="en-US"/>
              </w:rPr>
            </w:pPr>
            <w:r>
              <w:t>от 0,5 до 1,0 тыс.чел.</w:t>
            </w:r>
          </w:p>
        </w:tc>
        <w:tc>
          <w:tcPr>
            <w:tcW w:w="0" w:type="auto"/>
            <w:vMerge/>
            <w:vAlign w:val="center"/>
          </w:tcPr>
          <w:p w:rsidR="003C4068" w:rsidRDefault="003C4068">
            <w:pPr>
              <w:rPr>
                <w:lang w:eastAsia="en-US"/>
              </w:rPr>
            </w:pPr>
          </w:p>
        </w:tc>
        <w:tc>
          <w:tcPr>
            <w:tcW w:w="1123" w:type="pct"/>
            <w:vAlign w:val="center"/>
          </w:tcPr>
          <w:p w:rsidR="003C4068" w:rsidRDefault="003C4068">
            <w:pPr>
              <w:jc w:val="center"/>
              <w:rPr>
                <w:lang w:eastAsia="en-US"/>
              </w:rPr>
            </w:pPr>
            <w:r>
              <w:t>175</w:t>
            </w:r>
          </w:p>
        </w:tc>
        <w:tc>
          <w:tcPr>
            <w:tcW w:w="0" w:type="auto"/>
            <w:vMerge/>
            <w:vAlign w:val="center"/>
          </w:tcPr>
          <w:p w:rsidR="003C4068" w:rsidRDefault="003C4068">
            <w:pPr>
              <w:rPr>
                <w:lang w:eastAsia="en-US"/>
              </w:rPr>
            </w:pPr>
          </w:p>
        </w:tc>
      </w:tr>
      <w:tr w:rsidR="003C4068" w:rsidTr="00575DC9">
        <w:tc>
          <w:tcPr>
            <w:tcW w:w="0" w:type="auto"/>
            <w:vMerge/>
            <w:vAlign w:val="center"/>
          </w:tcPr>
          <w:p w:rsidR="003C4068" w:rsidRDefault="003C4068">
            <w:pPr>
              <w:rPr>
                <w:lang w:eastAsia="en-US"/>
              </w:rPr>
            </w:pPr>
          </w:p>
        </w:tc>
        <w:tc>
          <w:tcPr>
            <w:tcW w:w="1048" w:type="pct"/>
            <w:vAlign w:val="center"/>
          </w:tcPr>
          <w:p w:rsidR="003C4068" w:rsidRDefault="003C4068">
            <w:pPr>
              <w:jc w:val="center"/>
              <w:rPr>
                <w:lang w:eastAsia="en-US"/>
              </w:rPr>
            </w:pPr>
            <w:r>
              <w:t>от 1,0 до 2,0 тыс.чел.</w:t>
            </w:r>
          </w:p>
        </w:tc>
        <w:tc>
          <w:tcPr>
            <w:tcW w:w="0" w:type="auto"/>
            <w:vMerge/>
            <w:vAlign w:val="center"/>
          </w:tcPr>
          <w:p w:rsidR="003C4068" w:rsidRDefault="003C4068">
            <w:pPr>
              <w:rPr>
                <w:lang w:eastAsia="en-US"/>
              </w:rPr>
            </w:pPr>
          </w:p>
        </w:tc>
        <w:tc>
          <w:tcPr>
            <w:tcW w:w="1123" w:type="pct"/>
            <w:vAlign w:val="center"/>
          </w:tcPr>
          <w:p w:rsidR="003C4068" w:rsidRDefault="003C4068">
            <w:pPr>
              <w:jc w:val="center"/>
              <w:rPr>
                <w:lang w:eastAsia="en-US"/>
              </w:rPr>
            </w:pPr>
            <w:r>
              <w:t>150</w:t>
            </w:r>
          </w:p>
        </w:tc>
        <w:tc>
          <w:tcPr>
            <w:tcW w:w="0" w:type="auto"/>
            <w:vMerge/>
            <w:vAlign w:val="center"/>
          </w:tcPr>
          <w:p w:rsidR="003C4068" w:rsidRDefault="003C4068">
            <w:pPr>
              <w:rPr>
                <w:lang w:eastAsia="en-US"/>
              </w:rPr>
            </w:pPr>
          </w:p>
        </w:tc>
      </w:tr>
      <w:tr w:rsidR="003C4068" w:rsidTr="00575DC9">
        <w:trPr>
          <w:trHeight w:val="177"/>
        </w:trPr>
        <w:tc>
          <w:tcPr>
            <w:tcW w:w="1106" w:type="pct"/>
            <w:vAlign w:val="center"/>
          </w:tcPr>
          <w:p w:rsidR="003C4068" w:rsidRDefault="003C4068">
            <w:pPr>
              <w:snapToGrid w:val="0"/>
              <w:rPr>
                <w:lang w:eastAsia="en-US"/>
              </w:rPr>
            </w:pPr>
            <w:r>
              <w:t>Дискотеки</w:t>
            </w:r>
          </w:p>
        </w:tc>
        <w:tc>
          <w:tcPr>
            <w:tcW w:w="1048" w:type="pct"/>
            <w:vAlign w:val="center"/>
          </w:tcPr>
          <w:p w:rsidR="003C4068" w:rsidRDefault="003C4068">
            <w:pPr>
              <w:snapToGrid w:val="0"/>
              <w:jc w:val="center"/>
              <w:rPr>
                <w:lang w:eastAsia="en-US"/>
              </w:rPr>
            </w:pPr>
            <w:r>
              <w:t>св. 1 тыс.чел.</w:t>
            </w:r>
          </w:p>
        </w:tc>
        <w:tc>
          <w:tcPr>
            <w:tcW w:w="824" w:type="pct"/>
            <w:vAlign w:val="center"/>
          </w:tcPr>
          <w:p w:rsidR="003C4068" w:rsidRDefault="003C4068">
            <w:pPr>
              <w:snapToGrid w:val="0"/>
              <w:jc w:val="center"/>
              <w:rPr>
                <w:lang w:eastAsia="en-US"/>
              </w:rPr>
            </w:pPr>
            <w:r>
              <w:t>мест на 1000 чел.</w:t>
            </w:r>
          </w:p>
        </w:tc>
        <w:tc>
          <w:tcPr>
            <w:tcW w:w="1123" w:type="pct"/>
            <w:vAlign w:val="center"/>
          </w:tcPr>
          <w:p w:rsidR="003C4068" w:rsidRDefault="003C4068">
            <w:pPr>
              <w:snapToGrid w:val="0"/>
              <w:jc w:val="center"/>
              <w:rPr>
                <w:color w:val="FF0000"/>
                <w:lang w:eastAsia="en-US"/>
              </w:rPr>
            </w:pPr>
            <w:r>
              <w:t xml:space="preserve">6 </w:t>
            </w:r>
          </w:p>
        </w:tc>
        <w:tc>
          <w:tcPr>
            <w:tcW w:w="899" w:type="pct"/>
          </w:tcPr>
          <w:p w:rsidR="003C4068" w:rsidRDefault="003C4068">
            <w:pPr>
              <w:snapToGrid w:val="0"/>
              <w:rPr>
                <w:color w:val="FF0000"/>
                <w:lang w:eastAsia="en-US"/>
              </w:rPr>
            </w:pPr>
          </w:p>
        </w:tc>
      </w:tr>
      <w:tr w:rsidR="003C4068" w:rsidTr="00575DC9">
        <w:trPr>
          <w:trHeight w:val="568"/>
        </w:trPr>
        <w:tc>
          <w:tcPr>
            <w:tcW w:w="1106" w:type="pct"/>
            <w:vMerge w:val="restart"/>
          </w:tcPr>
          <w:p w:rsidR="003C4068" w:rsidRDefault="003C4068">
            <w:pPr>
              <w:rPr>
                <w:lang w:eastAsia="en-US"/>
              </w:rPr>
            </w:pPr>
            <w:r>
              <w:t>Сельские массовые библиотеки (из расчета 30-мин. доступности)</w:t>
            </w:r>
          </w:p>
        </w:tc>
        <w:tc>
          <w:tcPr>
            <w:tcW w:w="1048" w:type="pct"/>
            <w:vAlign w:val="center"/>
          </w:tcPr>
          <w:p w:rsidR="003C4068" w:rsidRDefault="003C4068">
            <w:pPr>
              <w:jc w:val="center"/>
              <w:rPr>
                <w:lang w:eastAsia="en-US"/>
              </w:rPr>
            </w:pPr>
            <w:r>
              <w:t>до 1,0 тыс.чел.</w:t>
            </w:r>
          </w:p>
        </w:tc>
        <w:tc>
          <w:tcPr>
            <w:tcW w:w="824" w:type="pct"/>
            <w:vMerge w:val="restart"/>
            <w:vAlign w:val="center"/>
          </w:tcPr>
          <w:p w:rsidR="003C4068" w:rsidRDefault="003C4068">
            <w:pPr>
              <w:rPr>
                <w:spacing w:val="-6"/>
              </w:rPr>
            </w:pPr>
            <w:r>
              <w:rPr>
                <w:spacing w:val="-6"/>
              </w:rPr>
              <w:t>кол. объектов. или</w:t>
            </w:r>
          </w:p>
          <w:p w:rsidR="003C4068" w:rsidRDefault="003C4068">
            <w:pPr>
              <w:jc w:val="center"/>
              <w:rPr>
                <w:lang w:eastAsia="en-US"/>
              </w:rPr>
            </w:pPr>
            <w:r>
              <w:rPr>
                <w:spacing w:val="-6"/>
              </w:rPr>
              <w:t>кол. ед. хранения/кол. читательских мест на 1 тыс. чел.</w:t>
            </w:r>
          </w:p>
        </w:tc>
        <w:tc>
          <w:tcPr>
            <w:tcW w:w="1123" w:type="pct"/>
            <w:vAlign w:val="center"/>
          </w:tcPr>
          <w:p w:rsidR="003C4068" w:rsidRDefault="003C4068">
            <w:pPr>
              <w:jc w:val="center"/>
            </w:pPr>
            <w:r>
              <w:t xml:space="preserve">1 </w:t>
            </w:r>
          </w:p>
          <w:p w:rsidR="003C4068" w:rsidRDefault="003C4068">
            <w:pPr>
              <w:jc w:val="center"/>
              <w:rPr>
                <w:lang w:eastAsia="en-US"/>
              </w:rPr>
            </w:pPr>
            <w:r>
              <w:t>6000-7500/5-6</w:t>
            </w:r>
          </w:p>
        </w:tc>
        <w:tc>
          <w:tcPr>
            <w:tcW w:w="899" w:type="pct"/>
            <w:vMerge w:val="restart"/>
          </w:tcPr>
          <w:p w:rsidR="003C4068" w:rsidRDefault="003C4068">
            <w:pPr>
              <w:rPr>
                <w:lang w:eastAsia="en-US"/>
              </w:rPr>
            </w:pPr>
            <w:r>
              <w:t>Дополнительно в центральной библиотеке местной системе расселения на 1 тыс. чел. 4500-5000/3-4 ед. хранен./чит. места</w:t>
            </w:r>
          </w:p>
        </w:tc>
      </w:tr>
      <w:tr w:rsidR="003C4068" w:rsidTr="00575DC9">
        <w:trPr>
          <w:trHeight w:val="770"/>
        </w:trPr>
        <w:tc>
          <w:tcPr>
            <w:tcW w:w="0" w:type="auto"/>
            <w:vMerge/>
            <w:vAlign w:val="center"/>
          </w:tcPr>
          <w:p w:rsidR="003C4068" w:rsidRDefault="003C4068">
            <w:pPr>
              <w:rPr>
                <w:lang w:eastAsia="en-US"/>
              </w:rPr>
            </w:pPr>
          </w:p>
        </w:tc>
        <w:tc>
          <w:tcPr>
            <w:tcW w:w="1048" w:type="pct"/>
            <w:vAlign w:val="center"/>
          </w:tcPr>
          <w:p w:rsidR="003C4068" w:rsidRDefault="003C4068">
            <w:pPr>
              <w:jc w:val="center"/>
              <w:rPr>
                <w:lang w:eastAsia="en-US"/>
              </w:rPr>
            </w:pPr>
            <w:r>
              <w:t>более 1,0 тыс.чел.</w:t>
            </w:r>
          </w:p>
        </w:tc>
        <w:tc>
          <w:tcPr>
            <w:tcW w:w="0" w:type="auto"/>
            <w:vMerge/>
            <w:vAlign w:val="center"/>
          </w:tcPr>
          <w:p w:rsidR="003C4068" w:rsidRDefault="003C4068">
            <w:pPr>
              <w:rPr>
                <w:lang w:eastAsia="en-US"/>
              </w:rPr>
            </w:pPr>
          </w:p>
        </w:tc>
        <w:tc>
          <w:tcPr>
            <w:tcW w:w="1123" w:type="pct"/>
            <w:vAlign w:val="center"/>
          </w:tcPr>
          <w:p w:rsidR="003C4068" w:rsidRDefault="003C4068">
            <w:pPr>
              <w:jc w:val="center"/>
              <w:rPr>
                <w:lang w:eastAsia="en-US"/>
              </w:rPr>
            </w:pPr>
            <w:r>
              <w:t>1 на 1 тыс. чел. 5000-6000/4-5</w:t>
            </w:r>
          </w:p>
        </w:tc>
        <w:tc>
          <w:tcPr>
            <w:tcW w:w="0" w:type="auto"/>
            <w:vMerge/>
            <w:vAlign w:val="center"/>
          </w:tcPr>
          <w:p w:rsidR="003C4068" w:rsidRDefault="003C4068">
            <w:pPr>
              <w:rPr>
                <w:lang w:eastAsia="en-US"/>
              </w:rPr>
            </w:pPr>
          </w:p>
        </w:tc>
      </w:tr>
    </w:tbl>
    <w:p w:rsidR="003C4068" w:rsidRDefault="003C4068" w:rsidP="00575DC9">
      <w:pPr>
        <w:pStyle w:val="Caption"/>
        <w:rPr>
          <w:b w:val="0"/>
          <w:szCs w:val="24"/>
        </w:rPr>
      </w:pPr>
      <w:r>
        <w:rPr>
          <w:b w:val="0"/>
          <w:szCs w:val="24"/>
          <w:u w:val="single"/>
        </w:rPr>
        <w:t>Примечания</w:t>
      </w:r>
      <w:r>
        <w:rPr>
          <w:b w:val="0"/>
          <w:szCs w:val="24"/>
        </w:rPr>
        <w:t xml:space="preserve">:  </w:t>
      </w:r>
    </w:p>
    <w:p w:rsidR="003C4068" w:rsidRDefault="003C4068" w:rsidP="00575DC9">
      <w:pPr>
        <w:pStyle w:val="Caption"/>
        <w:rPr>
          <w:b w:val="0"/>
          <w:szCs w:val="24"/>
        </w:rPr>
      </w:pPr>
      <w:r>
        <w:rPr>
          <w:b w:val="0"/>
          <w:szCs w:val="24"/>
        </w:rPr>
        <w:t>1. Приведенные нормы не распространяются на специализированные библиотеки.</w:t>
      </w:r>
    </w:p>
    <w:p w:rsidR="003C4068" w:rsidRDefault="003C4068" w:rsidP="00575DC9">
      <w:pPr>
        <w:pStyle w:val="List2"/>
        <w:ind w:left="0" w:firstLine="0"/>
        <w:rPr>
          <w:rFonts w:ascii="Times New Roman" w:hAnsi="Times New Roman" w:cs="Times New Roman"/>
        </w:rPr>
      </w:pPr>
      <w:r>
        <w:rPr>
          <w:rFonts w:ascii="Times New Roman" w:hAnsi="Times New Roman" w:cs="Times New Roman"/>
          <w:sz w:val="20"/>
        </w:rPr>
        <w:t>2. Размеры земельных участков учреждений культуры принимаются в соответствии с техническими регламентами</w:t>
      </w:r>
      <w:r>
        <w:rPr>
          <w:rFonts w:ascii="Times New Roman" w:hAnsi="Times New Roman" w:cs="Times New Roman"/>
        </w:rPr>
        <w:t>.</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3.4.17. Норма обеспеченности учреждениями здравоохранения и размер их земельного участка</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Look w:val="00A0"/>
      </w:tblPr>
      <w:tblGrid>
        <w:gridCol w:w="2172"/>
        <w:gridCol w:w="1993"/>
        <w:gridCol w:w="1649"/>
        <w:gridCol w:w="2614"/>
        <w:gridCol w:w="2134"/>
      </w:tblGrid>
      <w:tr w:rsidR="003C4068" w:rsidTr="00575DC9">
        <w:tc>
          <w:tcPr>
            <w:tcW w:w="88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980"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817"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Единица измерения</w:t>
            </w:r>
          </w:p>
        </w:tc>
        <w:tc>
          <w:tcPr>
            <w:tcW w:w="127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bottom w:val="single" w:sz="4" w:space="0" w:color="000000"/>
              <w:right w:val="nil"/>
            </w:tcBorders>
            <w:vAlign w:val="center"/>
          </w:tcPr>
          <w:p w:rsidR="003C4068" w:rsidRDefault="003C4068">
            <w:pPr>
              <w:rPr>
                <w:lang w:eastAsia="en-US"/>
              </w:rPr>
            </w:pPr>
            <w: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right w:val="nil"/>
            </w:tcBorders>
            <w:vAlign w:val="center"/>
          </w:tcPr>
          <w:p w:rsidR="003C4068" w:rsidRDefault="003C4068">
            <w:pPr>
              <w:rPr>
                <w:lang w:eastAsia="en-US"/>
              </w:rPr>
            </w:pPr>
            <w:r>
              <w:t>коек на 10000 чел.</w:t>
            </w:r>
          </w:p>
        </w:tc>
        <w:tc>
          <w:tcPr>
            <w:tcW w:w="1274" w:type="pct"/>
            <w:tcBorders>
              <w:top w:val="single" w:sz="4" w:space="0" w:color="000000"/>
              <w:left w:val="single" w:sz="4" w:space="0" w:color="000000"/>
              <w:bottom w:val="single" w:sz="4" w:space="0" w:color="000000"/>
              <w:right w:val="nil"/>
            </w:tcBorders>
          </w:tcPr>
          <w:p w:rsidR="003C4068" w:rsidRDefault="003C4068">
            <w:r>
              <w:t>На одно койко-место при вместимости учреждений:</w:t>
            </w:r>
          </w:p>
          <w:p w:rsidR="003C4068" w:rsidRDefault="003C4068">
            <w:r>
              <w:t>до 50 коек – 150 м2;</w:t>
            </w:r>
          </w:p>
          <w:p w:rsidR="003C4068" w:rsidRDefault="003C4068">
            <w:r>
              <w:t>50-100 коек – 150-100 м2;</w:t>
            </w:r>
          </w:p>
          <w:p w:rsidR="003C4068" w:rsidRDefault="003C4068">
            <w:pPr>
              <w:rPr>
                <w:spacing w:val="-2"/>
              </w:rPr>
            </w:pPr>
            <w:r>
              <w:rPr>
                <w:spacing w:val="-2"/>
              </w:rPr>
              <w:t>100-200 коек – 100-80 м2;</w:t>
            </w:r>
          </w:p>
          <w:p w:rsidR="003C4068" w:rsidRDefault="003C4068">
            <w:pPr>
              <w:rPr>
                <w:spacing w:val="-2"/>
              </w:rPr>
            </w:pPr>
            <w:r>
              <w:rPr>
                <w:spacing w:val="-2"/>
              </w:rPr>
              <w:t>200-400 коек – 80-75 м2;</w:t>
            </w:r>
          </w:p>
          <w:p w:rsidR="003C4068" w:rsidRDefault="003C4068">
            <w:pPr>
              <w:rPr>
                <w:lang w:eastAsia="en-US"/>
              </w:rPr>
            </w:pPr>
            <w: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rPr>
                <w:spacing w:val="-6"/>
              </w:rPr>
            </w:pPr>
            <w:r>
              <w:rPr>
                <w:spacing w:val="-6"/>
              </w:rPr>
              <w:t>Территория больницы должна отделяться от окружающей застройки защитной зеленой полосой шириной не менее 10м.</w:t>
            </w:r>
          </w:p>
          <w:p w:rsidR="003C4068" w:rsidRDefault="003C4068">
            <w:pPr>
              <w:rPr>
                <w:lang w:eastAsia="en-US"/>
              </w:rPr>
            </w:pPr>
            <w:r>
              <w:rPr>
                <w:spacing w:val="-6"/>
              </w:rPr>
              <w:t>Площадь зеленых насаждений должна составлять не менее 60% общей площади участка.</w:t>
            </w: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Поликлиника, амбулатория, диспансер (без стационара)</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7"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посещений в смену на 1000 чел. населения</w:t>
            </w:r>
          </w:p>
        </w:tc>
        <w:tc>
          <w:tcPr>
            <w:tcW w:w="127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Не допускается непосредственное соседство поликлиник с детскими дошкольными учреждениями.</w:t>
            </w: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Станция скорой медицинской помощи</w:t>
            </w:r>
          </w:p>
        </w:tc>
        <w:tc>
          <w:tcPr>
            <w:tcW w:w="980"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 авт.</w:t>
            </w:r>
          </w:p>
        </w:tc>
        <w:tc>
          <w:tcPr>
            <w:tcW w:w="817"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 xml:space="preserve">кол. спец. автомашин на 10 тыс. чел. </w:t>
            </w:r>
          </w:p>
        </w:tc>
        <w:tc>
          <w:tcPr>
            <w:tcW w:w="127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В пределах зоны 15-ти минутной доступности на спец. автомашине.</w:t>
            </w: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Выдвижные пункты скорой мед. помощи</w:t>
            </w:r>
          </w:p>
        </w:tc>
        <w:tc>
          <w:tcPr>
            <w:tcW w:w="980"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 авт.</w:t>
            </w:r>
          </w:p>
        </w:tc>
        <w:tc>
          <w:tcPr>
            <w:tcW w:w="817"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 xml:space="preserve">кол. спец. автомашин на 5 тыс. чел. </w:t>
            </w:r>
          </w:p>
        </w:tc>
        <w:tc>
          <w:tcPr>
            <w:tcW w:w="127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В пределах зоны 30-минутной доступности на спец. автомобиле</w:t>
            </w: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ind w:right="-53"/>
              <w:rPr>
                <w:spacing w:val="-8"/>
                <w:lang w:eastAsia="en-US"/>
              </w:rPr>
            </w:pPr>
            <w:r>
              <w:rPr>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rPr>
                <w:spacing w:val="-4"/>
              </w:rPr>
              <w:t>объект</w:t>
            </w:r>
          </w:p>
        </w:tc>
        <w:tc>
          <w:tcPr>
            <w:tcW w:w="127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0,2 га</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c>
          <w:tcPr>
            <w:tcW w:w="88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Аптеки</w:t>
            </w:r>
          </w:p>
        </w:tc>
        <w:tc>
          <w:tcPr>
            <w:tcW w:w="980"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соответствии с техническими регламентами</w:t>
            </w:r>
          </w:p>
        </w:tc>
        <w:tc>
          <w:tcPr>
            <w:tcW w:w="817"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p>
        </w:tc>
        <w:tc>
          <w:tcPr>
            <w:tcW w:w="1274" w:type="pct"/>
            <w:tcBorders>
              <w:top w:val="single" w:sz="4" w:space="0" w:color="000000"/>
              <w:left w:val="single" w:sz="4" w:space="0" w:color="000000"/>
              <w:bottom w:val="single" w:sz="4" w:space="0" w:color="000000"/>
              <w:right w:val="nil"/>
            </w:tcBorders>
          </w:tcPr>
          <w:p w:rsidR="003C4068" w:rsidRDefault="003C4068">
            <w:pPr>
              <w:snapToGrid w:val="0"/>
            </w:pPr>
            <w:r>
              <w:rPr>
                <w:lang w:val="en-US"/>
              </w:rPr>
              <w:t>I</w:t>
            </w:r>
            <w:r>
              <w:t>-</w:t>
            </w:r>
            <w:r>
              <w:rPr>
                <w:lang w:val="en-US"/>
              </w:rPr>
              <w:t>II</w:t>
            </w:r>
            <w:r>
              <w:t xml:space="preserve"> группа - 0,3 га;</w:t>
            </w:r>
          </w:p>
          <w:p w:rsidR="003C4068" w:rsidRDefault="003C4068">
            <w:r>
              <w:rPr>
                <w:lang w:val="en-US"/>
              </w:rPr>
              <w:t>III</w:t>
            </w:r>
            <w:r>
              <w:t>–</w:t>
            </w:r>
            <w:r>
              <w:rPr>
                <w:lang w:val="en-US"/>
              </w:rPr>
              <w:t>V</w:t>
            </w:r>
            <w:r>
              <w:t xml:space="preserve"> группа - 0,25 га;</w:t>
            </w:r>
          </w:p>
          <w:p w:rsidR="003C4068" w:rsidRDefault="003C4068">
            <w:pPr>
              <w:rPr>
                <w:lang w:eastAsia="en-US"/>
              </w:rPr>
            </w:pPr>
            <w:r>
              <w:rPr>
                <w:lang w:val="en-US"/>
              </w:rPr>
              <w:t xml:space="preserve">VI-VII </w:t>
            </w:r>
            <w: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Могут быть встроенными в жилые и общественные здания.</w:t>
            </w:r>
          </w:p>
        </w:tc>
      </w:tr>
    </w:tbl>
    <w:p w:rsidR="003C4068" w:rsidRDefault="003C4068" w:rsidP="00575DC9">
      <w:pPr>
        <w:pStyle w:val="Caption"/>
        <w:rPr>
          <w:b w:val="0"/>
          <w:szCs w:val="24"/>
          <w:u w:val="single"/>
        </w:rPr>
      </w:pPr>
      <w:r>
        <w:rPr>
          <w:b w:val="0"/>
          <w:szCs w:val="24"/>
          <w:u w:val="single"/>
        </w:rPr>
        <w:t xml:space="preserve">Примечания: </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1.</w:t>
      </w:r>
      <w:r>
        <w:rPr>
          <w:rFonts w:ascii="Times New Roman" w:hAnsi="Times New Roman" w:cs="Times New Roman"/>
          <w:sz w:val="20"/>
        </w:rPr>
        <w:tab/>
        <w:t>На одну койку для детей следует принимать норму всего стационара с коэффициентом 1,5.</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Площадь земельного участка родильных домов следует принимать по нормативам стационаров с коэффициентом 0,7.</w:t>
      </w:r>
    </w:p>
    <w:p w:rsidR="003C4068" w:rsidRDefault="003C4068" w:rsidP="00575DC9">
      <w:pPr>
        <w:pStyle w:val="List2"/>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условиях реконструкции земельные участки больниц допускается уменьшать на 25%.</w:t>
      </w:r>
    </w:p>
    <w:p w:rsidR="003C4068" w:rsidRDefault="003C4068" w:rsidP="00575DC9">
      <w:pPr>
        <w:pStyle w:val="List3"/>
        <w:spacing w:after="0" w:line="240" w:lineRule="auto"/>
        <w:ind w:left="0" w:firstLine="567"/>
        <w:rPr>
          <w:rFonts w:ascii="Times New Roman" w:hAnsi="Times New Roman"/>
          <w:sz w:val="24"/>
          <w:szCs w:val="24"/>
        </w:rPr>
      </w:pPr>
      <w:r>
        <w:rPr>
          <w:rFonts w:ascii="Times New Roman" w:hAnsi="Times New Roman"/>
          <w:sz w:val="24"/>
          <w:szCs w:val="24"/>
        </w:rPr>
        <w:t xml:space="preserve">3.4.18.  Радиус обслуживания учреждениями здравоохранения на территории населенных пунктов </w:t>
      </w:r>
    </w:p>
    <w:p w:rsidR="003C4068" w:rsidRDefault="003C4068" w:rsidP="00575DC9">
      <w:pPr>
        <w:pStyle w:val="List3"/>
        <w:spacing w:after="0" w:line="240" w:lineRule="auto"/>
        <w:ind w:left="0" w:firstLine="0"/>
        <w:jc w:val="right"/>
        <w:rPr>
          <w:rFonts w:ascii="Times New Roman" w:hAnsi="Times New Roman"/>
          <w:sz w:val="24"/>
          <w:szCs w:val="24"/>
        </w:rPr>
      </w:pPr>
      <w:r>
        <w:rPr>
          <w:rFonts w:ascii="Times New Roman" w:hAnsi="Times New Roman"/>
          <w:sz w:val="24"/>
          <w:szCs w:val="24"/>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3C4068" w:rsidTr="00575DC9">
        <w:tc>
          <w:tcPr>
            <w:tcW w:w="1330" w:type="pct"/>
            <w:vMerge w:val="restart"/>
            <w:vAlign w:val="center"/>
          </w:tcPr>
          <w:p w:rsidR="003C4068" w:rsidRDefault="003C4068">
            <w:pPr>
              <w:jc w:val="center"/>
              <w:rPr>
                <w:lang w:eastAsia="en-US"/>
              </w:rPr>
            </w:pPr>
            <w:r>
              <w:t>Учреждение</w:t>
            </w:r>
          </w:p>
        </w:tc>
        <w:tc>
          <w:tcPr>
            <w:tcW w:w="450" w:type="pct"/>
            <w:vMerge w:val="restart"/>
            <w:vAlign w:val="center"/>
          </w:tcPr>
          <w:p w:rsidR="003C4068" w:rsidRDefault="003C4068">
            <w:pPr>
              <w:jc w:val="center"/>
              <w:rPr>
                <w:lang w:eastAsia="en-US"/>
              </w:rPr>
            </w:pPr>
            <w:r>
              <w:t>Ед. изм.</w:t>
            </w:r>
          </w:p>
        </w:tc>
        <w:tc>
          <w:tcPr>
            <w:tcW w:w="3220" w:type="pct"/>
            <w:gridSpan w:val="2"/>
          </w:tcPr>
          <w:p w:rsidR="003C4068" w:rsidRDefault="003C4068">
            <w:pPr>
              <w:jc w:val="center"/>
              <w:rPr>
                <w:lang w:eastAsia="en-US"/>
              </w:rPr>
            </w:pPr>
            <w:r>
              <w:t>Максимальный расчетный показатель</w:t>
            </w:r>
          </w:p>
        </w:tc>
      </w:tr>
      <w:tr w:rsidR="003C4068" w:rsidTr="00575DC9">
        <w:trPr>
          <w:trHeight w:val="243"/>
        </w:trPr>
        <w:tc>
          <w:tcPr>
            <w:tcW w:w="0" w:type="auto"/>
            <w:vMerge/>
            <w:vAlign w:val="center"/>
          </w:tcPr>
          <w:p w:rsidR="003C4068" w:rsidRDefault="003C4068">
            <w:pPr>
              <w:rPr>
                <w:lang w:eastAsia="en-US"/>
              </w:rPr>
            </w:pPr>
          </w:p>
        </w:tc>
        <w:tc>
          <w:tcPr>
            <w:tcW w:w="0" w:type="auto"/>
            <w:vMerge/>
            <w:vAlign w:val="center"/>
          </w:tcPr>
          <w:p w:rsidR="003C4068" w:rsidRDefault="003C4068">
            <w:pPr>
              <w:rPr>
                <w:lang w:eastAsia="en-US"/>
              </w:rPr>
            </w:pPr>
          </w:p>
        </w:tc>
        <w:tc>
          <w:tcPr>
            <w:tcW w:w="1947" w:type="pct"/>
          </w:tcPr>
          <w:p w:rsidR="003C4068" w:rsidRDefault="003C4068">
            <w:pPr>
              <w:jc w:val="center"/>
              <w:rPr>
                <w:lang w:eastAsia="en-US"/>
              </w:rPr>
            </w:pPr>
            <w:r>
              <w:t>зона многоквартирной и малоэтажной жилой застройки</w:t>
            </w:r>
          </w:p>
        </w:tc>
        <w:tc>
          <w:tcPr>
            <w:tcW w:w="1273" w:type="pct"/>
          </w:tcPr>
          <w:p w:rsidR="003C4068" w:rsidRDefault="003C4068">
            <w:pPr>
              <w:jc w:val="center"/>
              <w:rPr>
                <w:lang w:eastAsia="en-US"/>
              </w:rPr>
            </w:pPr>
            <w:r>
              <w:t>зона индивидуальной жилой застройки</w:t>
            </w:r>
          </w:p>
        </w:tc>
      </w:tr>
      <w:tr w:rsidR="003C4068" w:rsidTr="00575DC9">
        <w:trPr>
          <w:trHeight w:val="243"/>
        </w:trPr>
        <w:tc>
          <w:tcPr>
            <w:tcW w:w="1330" w:type="pct"/>
          </w:tcPr>
          <w:p w:rsidR="003C4068" w:rsidRDefault="003C4068">
            <w:pPr>
              <w:jc w:val="both"/>
              <w:rPr>
                <w:lang w:eastAsia="en-US"/>
              </w:rPr>
            </w:pPr>
            <w:r>
              <w:t>Поликлиника</w:t>
            </w:r>
          </w:p>
        </w:tc>
        <w:tc>
          <w:tcPr>
            <w:tcW w:w="450" w:type="pct"/>
          </w:tcPr>
          <w:p w:rsidR="003C4068" w:rsidRDefault="003C4068">
            <w:pPr>
              <w:jc w:val="center"/>
              <w:rPr>
                <w:lang w:eastAsia="en-US"/>
              </w:rPr>
            </w:pPr>
            <w:r>
              <w:t>м</w:t>
            </w:r>
          </w:p>
        </w:tc>
        <w:tc>
          <w:tcPr>
            <w:tcW w:w="1947" w:type="pct"/>
          </w:tcPr>
          <w:p w:rsidR="003C4068" w:rsidRDefault="003C4068">
            <w:pPr>
              <w:jc w:val="center"/>
              <w:rPr>
                <w:lang w:eastAsia="en-US"/>
              </w:rPr>
            </w:pPr>
            <w:r>
              <w:t>800</w:t>
            </w:r>
          </w:p>
        </w:tc>
        <w:tc>
          <w:tcPr>
            <w:tcW w:w="1273" w:type="pct"/>
          </w:tcPr>
          <w:p w:rsidR="003C4068" w:rsidRDefault="003C4068">
            <w:pPr>
              <w:jc w:val="center"/>
              <w:rPr>
                <w:lang w:eastAsia="en-US"/>
              </w:rPr>
            </w:pPr>
            <w:r>
              <w:t>1000</w:t>
            </w:r>
          </w:p>
        </w:tc>
      </w:tr>
      <w:tr w:rsidR="003C4068" w:rsidTr="00575DC9">
        <w:tc>
          <w:tcPr>
            <w:tcW w:w="1330" w:type="pct"/>
          </w:tcPr>
          <w:p w:rsidR="003C4068" w:rsidRDefault="003C4068">
            <w:pPr>
              <w:jc w:val="both"/>
              <w:rPr>
                <w:lang w:eastAsia="en-US"/>
              </w:rPr>
            </w:pPr>
            <w:r>
              <w:t>Аптека</w:t>
            </w:r>
          </w:p>
        </w:tc>
        <w:tc>
          <w:tcPr>
            <w:tcW w:w="450" w:type="pct"/>
          </w:tcPr>
          <w:p w:rsidR="003C4068" w:rsidRDefault="003C4068">
            <w:pPr>
              <w:jc w:val="center"/>
              <w:rPr>
                <w:lang w:eastAsia="en-US"/>
              </w:rPr>
            </w:pPr>
            <w:r>
              <w:t>м</w:t>
            </w:r>
          </w:p>
        </w:tc>
        <w:tc>
          <w:tcPr>
            <w:tcW w:w="1947" w:type="pct"/>
          </w:tcPr>
          <w:p w:rsidR="003C4068" w:rsidRDefault="003C4068">
            <w:pPr>
              <w:jc w:val="center"/>
              <w:rPr>
                <w:lang w:eastAsia="en-US"/>
              </w:rPr>
            </w:pPr>
            <w:r>
              <w:t>300</w:t>
            </w:r>
          </w:p>
        </w:tc>
        <w:tc>
          <w:tcPr>
            <w:tcW w:w="1273" w:type="pct"/>
          </w:tcPr>
          <w:p w:rsidR="003C4068" w:rsidRDefault="003C4068">
            <w:pPr>
              <w:jc w:val="center"/>
              <w:rPr>
                <w:lang w:eastAsia="en-US"/>
              </w:rPr>
            </w:pPr>
            <w:r>
              <w:t>600</w:t>
            </w:r>
          </w:p>
        </w:tc>
      </w:tr>
    </w:tbl>
    <w:p w:rsidR="003C4068" w:rsidRDefault="003C4068" w:rsidP="00575DC9">
      <w:pPr>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3.4.20. Расстояние от стен зданий учреждений здравоохранения до красной линии:</w:t>
      </w:r>
    </w:p>
    <w:p w:rsidR="003C4068" w:rsidRDefault="003C4068" w:rsidP="00575DC9">
      <w:pPr>
        <w:pStyle w:val="ListBullet3"/>
        <w:numPr>
          <w:ilvl w:val="0"/>
          <w:numId w:val="0"/>
        </w:numPr>
        <w:tabs>
          <w:tab w:val="left" w:pos="708"/>
        </w:tabs>
        <w:suppressAutoHyphens/>
        <w:spacing w:after="0" w:line="240" w:lineRule="auto"/>
        <w:ind w:left="567"/>
        <w:rPr>
          <w:rFonts w:ascii="Times New Roman" w:hAnsi="Times New Roman"/>
          <w:sz w:val="24"/>
          <w:szCs w:val="24"/>
        </w:rPr>
      </w:pPr>
      <w:r>
        <w:rPr>
          <w:rFonts w:ascii="Times New Roman" w:hAnsi="Times New Roman"/>
          <w:sz w:val="24"/>
          <w:szCs w:val="24"/>
        </w:rPr>
        <w:t>- больничные корпуса (не менее) – 30 м;</w:t>
      </w:r>
    </w:p>
    <w:p w:rsidR="003C4068" w:rsidRDefault="003C4068" w:rsidP="00575DC9">
      <w:pPr>
        <w:pStyle w:val="ListBullet3"/>
        <w:numPr>
          <w:ilvl w:val="0"/>
          <w:numId w:val="0"/>
        </w:numPr>
        <w:tabs>
          <w:tab w:val="left" w:pos="708"/>
        </w:tabs>
        <w:suppressAutoHyphens/>
        <w:spacing w:after="0" w:line="240" w:lineRule="auto"/>
        <w:ind w:left="567"/>
        <w:rPr>
          <w:rFonts w:ascii="Times New Roman" w:hAnsi="Times New Roman"/>
          <w:sz w:val="24"/>
          <w:szCs w:val="24"/>
        </w:rPr>
      </w:pPr>
      <w:r>
        <w:rPr>
          <w:rFonts w:ascii="Times New Roman" w:hAnsi="Times New Roman"/>
          <w:sz w:val="24"/>
          <w:szCs w:val="24"/>
        </w:rPr>
        <w:t>- поликлиники (не менее) – 15 м.</w:t>
      </w:r>
    </w:p>
    <w:p w:rsidR="003C4068" w:rsidRDefault="003C4068" w:rsidP="00575DC9">
      <w:pPr>
        <w:jc w:val="both"/>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19</w:t>
      </w:r>
    </w:p>
    <w:tbl>
      <w:tblPr>
        <w:tblW w:w="5000" w:type="pct"/>
        <w:tblLook w:val="00A0"/>
      </w:tblPr>
      <w:tblGrid>
        <w:gridCol w:w="1776"/>
        <w:gridCol w:w="1851"/>
        <w:gridCol w:w="1836"/>
        <w:gridCol w:w="2469"/>
        <w:gridCol w:w="2630"/>
      </w:tblGrid>
      <w:tr w:rsidR="003C4068" w:rsidTr="00575DC9">
        <w:trPr>
          <w:trHeight w:val="444"/>
        </w:trPr>
        <w:tc>
          <w:tcPr>
            <w:tcW w:w="65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749"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rPr>
          <w:cantSplit/>
          <w:trHeight w:val="1513"/>
        </w:trPr>
        <w:tc>
          <w:tcPr>
            <w:tcW w:w="658" w:type="pct"/>
            <w:tcBorders>
              <w:top w:val="single" w:sz="4" w:space="0" w:color="000000"/>
              <w:left w:val="single" w:sz="4" w:space="0" w:color="000000"/>
              <w:bottom w:val="single" w:sz="4" w:space="0" w:color="000000"/>
              <w:right w:val="nil"/>
            </w:tcBorders>
          </w:tcPr>
          <w:p w:rsidR="003C4068" w:rsidRDefault="003C4068">
            <w:pPr>
              <w:snapToGrid w:val="0"/>
            </w:pPr>
            <w:r>
              <w:t xml:space="preserve">Магазины, </w:t>
            </w:r>
          </w:p>
          <w:p w:rsidR="003C4068" w:rsidRDefault="003C4068">
            <w:pPr>
              <w:snapToGrid w:val="0"/>
              <w:rPr>
                <w:lang w:eastAsia="en-US"/>
              </w:rPr>
            </w:pPr>
            <w:r>
              <w:t>в том числе:</w:t>
            </w:r>
          </w:p>
        </w:tc>
        <w:tc>
          <w:tcPr>
            <w:tcW w:w="74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300</w:t>
            </w:r>
          </w:p>
        </w:tc>
        <w:tc>
          <w:tcPr>
            <w:tcW w:w="973" w:type="pct"/>
            <w:vMerge w:val="restart"/>
            <w:tcBorders>
              <w:top w:val="single" w:sz="4" w:space="0" w:color="000000"/>
              <w:left w:val="single" w:sz="4" w:space="0" w:color="000000"/>
              <w:bottom w:val="nil"/>
              <w:right w:val="nil"/>
            </w:tcBorders>
            <w:vAlign w:val="center"/>
          </w:tcPr>
          <w:p w:rsidR="003C4068" w:rsidRDefault="003C4068">
            <w:pPr>
              <w:snapToGrid w:val="0"/>
              <w:rPr>
                <w:lang w:eastAsia="en-US"/>
              </w:rPr>
            </w:pPr>
            <w:r>
              <w:t>м</w:t>
            </w:r>
            <w:r>
              <w:rPr>
                <w:vertAlign w:val="superscript"/>
              </w:rPr>
              <w:t>2</w:t>
            </w:r>
            <w:r>
              <w:t xml:space="preserve"> торговой площади на 1 тыс. чел.</w:t>
            </w:r>
          </w:p>
        </w:tc>
        <w:tc>
          <w:tcPr>
            <w:tcW w:w="1272" w:type="pct"/>
            <w:vMerge w:val="restart"/>
            <w:tcBorders>
              <w:top w:val="single" w:sz="4" w:space="0" w:color="000000"/>
              <w:left w:val="single" w:sz="4" w:space="0" w:color="000000"/>
              <w:bottom w:val="nil"/>
              <w:right w:val="nil"/>
            </w:tcBorders>
          </w:tcPr>
          <w:p w:rsidR="003C4068" w:rsidRDefault="003C4068">
            <w:pPr>
              <w:snapToGrid w:val="0"/>
            </w:pPr>
            <w:r>
              <w:t>Торговые центры сельских поселений с числом жителей, тыс. чел.:</w:t>
            </w:r>
          </w:p>
          <w:p w:rsidR="003C4068" w:rsidRDefault="003C4068">
            <w:r>
              <w:t>до 1 тыс.чел. – 0,1 - 0,2 га на объект;</w:t>
            </w:r>
          </w:p>
          <w:p w:rsidR="003C4068" w:rsidRDefault="003C4068">
            <w:pPr>
              <w:rPr>
                <w:lang w:eastAsia="en-US"/>
              </w:rPr>
            </w:pPr>
            <w:r>
              <w:t>св.1 до 3 – 0,2-0,4 га.</w:t>
            </w:r>
          </w:p>
        </w:tc>
        <w:tc>
          <w:tcPr>
            <w:tcW w:w="1348" w:type="pct"/>
            <w:vMerge w:val="restart"/>
            <w:tcBorders>
              <w:top w:val="single" w:sz="4" w:space="0" w:color="000000"/>
              <w:left w:val="single" w:sz="4" w:space="0" w:color="000000"/>
              <w:bottom w:val="nil"/>
              <w:right w:val="single" w:sz="4" w:space="0" w:color="000000"/>
            </w:tcBorders>
          </w:tcPr>
          <w:p w:rsidR="003C4068" w:rsidRDefault="003C4068">
            <w:pPr>
              <w:snapToGrid w:val="0"/>
              <w:rPr>
                <w:lang w:eastAsia="en-US"/>
              </w:rPr>
            </w:pPr>
            <w: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3C4068" w:rsidTr="00575DC9">
        <w:trPr>
          <w:cantSplit/>
          <w:trHeight w:hRule="exact" w:val="613"/>
        </w:trPr>
        <w:tc>
          <w:tcPr>
            <w:tcW w:w="6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Продовольст-венные</w:t>
            </w:r>
          </w:p>
        </w:tc>
        <w:tc>
          <w:tcPr>
            <w:tcW w:w="74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100</w:t>
            </w:r>
          </w:p>
        </w:tc>
        <w:tc>
          <w:tcPr>
            <w:tcW w:w="0" w:type="auto"/>
            <w:vMerge/>
            <w:tcBorders>
              <w:top w:val="single" w:sz="4" w:space="0" w:color="000000"/>
              <w:left w:val="single" w:sz="4" w:space="0" w:color="000000"/>
              <w:bottom w:val="nil"/>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nil"/>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nil"/>
              <w:right w:val="single" w:sz="4" w:space="0" w:color="000000"/>
            </w:tcBorders>
            <w:vAlign w:val="center"/>
          </w:tcPr>
          <w:p w:rsidR="003C4068" w:rsidRDefault="003C4068">
            <w:pPr>
              <w:rPr>
                <w:lang w:eastAsia="en-US"/>
              </w:rPr>
            </w:pPr>
          </w:p>
        </w:tc>
      </w:tr>
      <w:tr w:rsidR="003C4068" w:rsidTr="00575DC9">
        <w:trPr>
          <w:cantSplit/>
          <w:trHeight w:hRule="exact" w:val="2408"/>
        </w:trPr>
        <w:tc>
          <w:tcPr>
            <w:tcW w:w="6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Непродоволь-ственные </w:t>
            </w:r>
          </w:p>
        </w:tc>
        <w:tc>
          <w:tcPr>
            <w:tcW w:w="74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200</w:t>
            </w:r>
          </w:p>
        </w:tc>
        <w:tc>
          <w:tcPr>
            <w:tcW w:w="0" w:type="auto"/>
            <w:vMerge/>
            <w:tcBorders>
              <w:top w:val="single" w:sz="4" w:space="0" w:color="000000"/>
              <w:left w:val="single" w:sz="4" w:space="0" w:color="000000"/>
              <w:bottom w:val="nil"/>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nil"/>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nil"/>
              <w:right w:val="single" w:sz="4" w:space="0" w:color="000000"/>
            </w:tcBorders>
            <w:vAlign w:val="center"/>
          </w:tcPr>
          <w:p w:rsidR="003C4068" w:rsidRDefault="003C4068">
            <w:pPr>
              <w:rPr>
                <w:lang w:eastAsia="en-US"/>
              </w:rPr>
            </w:pPr>
          </w:p>
        </w:tc>
      </w:tr>
      <w:tr w:rsidR="003C4068" w:rsidTr="00575DC9">
        <w:trPr>
          <w:trHeight w:val="3675"/>
        </w:trPr>
        <w:tc>
          <w:tcPr>
            <w:tcW w:w="6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Рыночные комплексы</w:t>
            </w:r>
          </w:p>
        </w:tc>
        <w:tc>
          <w:tcPr>
            <w:tcW w:w="74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24-40</w:t>
            </w:r>
          </w:p>
        </w:tc>
        <w:tc>
          <w:tcPr>
            <w:tcW w:w="97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м</w:t>
            </w:r>
            <w:r>
              <w:rPr>
                <w:vertAlign w:val="superscript"/>
              </w:rPr>
              <w:t>2</w:t>
            </w:r>
            <w:r>
              <w:t xml:space="preserve"> торговой площади на 1 тыс. чел. </w:t>
            </w:r>
          </w:p>
        </w:tc>
        <w:tc>
          <w:tcPr>
            <w:tcW w:w="1272" w:type="pct"/>
            <w:tcBorders>
              <w:top w:val="single" w:sz="4" w:space="0" w:color="000000"/>
              <w:left w:val="single" w:sz="4" w:space="0" w:color="000000"/>
              <w:bottom w:val="single" w:sz="4" w:space="0" w:color="000000"/>
              <w:right w:val="nil"/>
            </w:tcBorders>
          </w:tcPr>
          <w:p w:rsidR="003C4068" w:rsidRDefault="003C4068">
            <w:pPr>
              <w:snapToGrid w:val="0"/>
            </w:pPr>
            <w:r>
              <w:t>При торговой площади рыночного комплекса:</w:t>
            </w:r>
          </w:p>
          <w:p w:rsidR="003C4068" w:rsidRDefault="003C4068">
            <w:r>
              <w:t>до 600 м</w:t>
            </w:r>
            <w:r>
              <w:rPr>
                <w:vertAlign w:val="superscript"/>
              </w:rPr>
              <w:t>2</w:t>
            </w:r>
            <w:r>
              <w:t xml:space="preserve"> – 14 м2;</w:t>
            </w:r>
          </w:p>
          <w:p w:rsidR="003C4068" w:rsidRDefault="003C4068">
            <w:pPr>
              <w:rPr>
                <w:lang w:eastAsia="en-US"/>
              </w:rPr>
            </w:pPr>
            <w: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3C4068" w:rsidRDefault="003C4068">
            <w:pPr>
              <w:snapToGrid w:val="0"/>
            </w:pPr>
            <w:r>
              <w:t>Минимальная площадь  торгового места составляет 6 м2.</w:t>
            </w:r>
          </w:p>
          <w:p w:rsidR="003C4068" w:rsidRDefault="003C4068">
            <w:pPr>
              <w:rPr>
                <w:lang w:eastAsia="en-US"/>
              </w:rPr>
            </w:pPr>
            <w:r>
              <w:t>Соотношение площади для круглогодичной и сезонной торговли устанавливается заданием на проектирование.</w:t>
            </w:r>
          </w:p>
        </w:tc>
      </w:tr>
      <w:tr w:rsidR="003C4068" w:rsidTr="00575DC9">
        <w:trPr>
          <w:trHeight w:val="5227"/>
        </w:trPr>
        <w:tc>
          <w:tcPr>
            <w:tcW w:w="6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Предприятия общественного питания</w:t>
            </w:r>
          </w:p>
        </w:tc>
        <w:tc>
          <w:tcPr>
            <w:tcW w:w="74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40</w:t>
            </w:r>
          </w:p>
        </w:tc>
        <w:tc>
          <w:tcPr>
            <w:tcW w:w="97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кол. мест на 1 тыс.чел.</w:t>
            </w:r>
          </w:p>
        </w:tc>
        <w:tc>
          <w:tcPr>
            <w:tcW w:w="1272" w:type="pct"/>
            <w:tcBorders>
              <w:top w:val="single" w:sz="4" w:space="0" w:color="000000"/>
              <w:left w:val="single" w:sz="4" w:space="0" w:color="000000"/>
              <w:bottom w:val="single" w:sz="4" w:space="0" w:color="000000"/>
              <w:right w:val="nil"/>
            </w:tcBorders>
          </w:tcPr>
          <w:p w:rsidR="003C4068" w:rsidRDefault="003C4068">
            <w:pPr>
              <w:snapToGrid w:val="0"/>
              <w:jc w:val="both"/>
            </w:pPr>
            <w:r>
              <w:t>На 100 мест, при числе мест:</w:t>
            </w:r>
          </w:p>
          <w:p w:rsidR="003C4068" w:rsidRDefault="003C4068">
            <w:r>
              <w:t>до 50 м2 – 0,2 - 0,25 га на объект;</w:t>
            </w:r>
          </w:p>
          <w:p w:rsidR="003C4068" w:rsidRDefault="003C4068">
            <w:r>
              <w:t>св.50 до 150 – 0,2-0,15 га;</w:t>
            </w:r>
          </w:p>
          <w:p w:rsidR="003C4068" w:rsidRDefault="003C4068">
            <w:pPr>
              <w:rPr>
                <w:lang w:eastAsia="en-US"/>
              </w:rPr>
            </w:pPr>
            <w:r>
              <w:t>св.150 – 0,1 га.</w:t>
            </w:r>
          </w:p>
        </w:tc>
        <w:tc>
          <w:tcPr>
            <w:tcW w:w="1348"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spacing w:val="-12"/>
              </w:rPr>
            </w:pPr>
            <w:r>
              <w:rPr>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3C4068" w:rsidRDefault="003C4068">
            <w:pPr>
              <w:rPr>
                <w:spacing w:val="-12"/>
                <w:lang w:eastAsia="en-US"/>
              </w:rPr>
            </w:pPr>
            <w:r>
              <w:rPr>
                <w:spacing w:val="-12"/>
              </w:rPr>
              <w:t>Заготовочные предприятия общественного питания рассчитываются по норме — 300 кг в сутки на 1 тыс. чел.</w:t>
            </w:r>
          </w:p>
        </w:tc>
      </w:tr>
    </w:tbl>
    <w:p w:rsidR="003C4068" w:rsidRDefault="003C4068" w:rsidP="00575DC9">
      <w:pPr>
        <w:pStyle w:val="List"/>
        <w:spacing w:after="0"/>
        <w:rPr>
          <w:rFonts w:ascii="Times New Roman" w:hAnsi="Times New Roman" w:cs="Times New Roman"/>
          <w:b/>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3.4.22 Норма обеспеченности школами-интернатами и размер их земельного участка</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20</w:t>
      </w:r>
    </w:p>
    <w:tbl>
      <w:tblPr>
        <w:tblW w:w="5000" w:type="pct"/>
        <w:tblLook w:val="00A0"/>
      </w:tblPr>
      <w:tblGrid>
        <w:gridCol w:w="2731"/>
        <w:gridCol w:w="4352"/>
        <w:gridCol w:w="3479"/>
      </w:tblGrid>
      <w:tr w:rsidR="003C4068" w:rsidTr="00575DC9">
        <w:tc>
          <w:tcPr>
            <w:tcW w:w="129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2060"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1293"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соответствии с техническими регламентами</w:t>
            </w:r>
          </w:p>
        </w:tc>
        <w:tc>
          <w:tcPr>
            <w:tcW w:w="2060" w:type="pct"/>
            <w:tcBorders>
              <w:top w:val="single" w:sz="4" w:space="0" w:color="000000"/>
              <w:left w:val="single" w:sz="4" w:space="0" w:color="000000"/>
              <w:bottom w:val="single" w:sz="4" w:space="0" w:color="000000"/>
              <w:right w:val="nil"/>
            </w:tcBorders>
          </w:tcPr>
          <w:p w:rsidR="003C4068" w:rsidRDefault="003C4068">
            <w:pPr>
              <w:snapToGrid w:val="0"/>
              <w:jc w:val="both"/>
            </w:pPr>
            <w:r>
              <w:t>На одно место при вместимости учреждений:</w:t>
            </w:r>
          </w:p>
          <w:p w:rsidR="003C4068" w:rsidRDefault="003C4068">
            <w:pPr>
              <w:tabs>
                <w:tab w:val="right" w:pos="4464"/>
              </w:tabs>
            </w:pPr>
            <w:r>
              <w:t>до 200 до 300 - 70 м2;</w:t>
            </w:r>
            <w:r>
              <w:tab/>
            </w:r>
          </w:p>
          <w:p w:rsidR="003C4068" w:rsidRDefault="003C4068">
            <w:r>
              <w:t>св. 300 до 500 – 65 м2;</w:t>
            </w:r>
          </w:p>
          <w:p w:rsidR="003C4068" w:rsidRDefault="003C4068">
            <w:pPr>
              <w:rPr>
                <w:lang w:eastAsia="en-US"/>
              </w:rPr>
            </w:pPr>
            <w: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При размещении на участке спального корпуса интерната площадь участка увеличивается на 0,2 га, относительно основного участка</w:t>
            </w:r>
          </w:p>
        </w:tc>
      </w:tr>
    </w:tbl>
    <w:p w:rsidR="003C4068" w:rsidRDefault="003C4068" w:rsidP="00575DC9">
      <w:pPr>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3.4.23.</w:t>
      </w:r>
      <w:r>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3C4068" w:rsidTr="00575DC9">
        <w:tc>
          <w:tcPr>
            <w:tcW w:w="1854" w:type="pct"/>
            <w:vAlign w:val="center"/>
          </w:tcPr>
          <w:p w:rsidR="003C4068" w:rsidRDefault="003C4068">
            <w:pPr>
              <w:jc w:val="center"/>
              <w:rPr>
                <w:lang w:eastAsia="en-US"/>
              </w:rPr>
            </w:pPr>
            <w:r>
              <w:t>Учреждение</w:t>
            </w:r>
          </w:p>
        </w:tc>
        <w:tc>
          <w:tcPr>
            <w:tcW w:w="856" w:type="pct"/>
            <w:vAlign w:val="center"/>
          </w:tcPr>
          <w:p w:rsidR="003C4068" w:rsidRDefault="003C4068">
            <w:pPr>
              <w:jc w:val="center"/>
              <w:rPr>
                <w:lang w:eastAsia="en-US"/>
              </w:rPr>
            </w:pPr>
            <w:r>
              <w:t>Норма обеспеченности</w:t>
            </w:r>
          </w:p>
        </w:tc>
        <w:tc>
          <w:tcPr>
            <w:tcW w:w="727" w:type="pct"/>
          </w:tcPr>
          <w:p w:rsidR="003C4068" w:rsidRDefault="003C4068">
            <w:pPr>
              <w:jc w:val="center"/>
              <w:rPr>
                <w:lang w:eastAsia="en-US"/>
              </w:rPr>
            </w:pPr>
            <w:r>
              <w:t>Единица измерения</w:t>
            </w:r>
          </w:p>
        </w:tc>
        <w:tc>
          <w:tcPr>
            <w:tcW w:w="1562" w:type="pct"/>
            <w:vAlign w:val="center"/>
          </w:tcPr>
          <w:p w:rsidR="003C4068" w:rsidRDefault="003C4068">
            <w:pPr>
              <w:jc w:val="center"/>
              <w:rPr>
                <w:lang w:eastAsia="en-US"/>
              </w:rPr>
            </w:pPr>
            <w:r>
              <w:t>Размер земельного участка</w:t>
            </w:r>
          </w:p>
        </w:tc>
      </w:tr>
      <w:tr w:rsidR="003C4068" w:rsidTr="00575DC9">
        <w:tc>
          <w:tcPr>
            <w:tcW w:w="1854" w:type="pct"/>
            <w:vAlign w:val="center"/>
          </w:tcPr>
          <w:p w:rsidR="003C4068" w:rsidRDefault="003C4068">
            <w:pPr>
              <w:snapToGrid w:val="0"/>
              <w:rPr>
                <w:lang w:eastAsia="en-US"/>
              </w:rPr>
            </w:pPr>
            <w:r>
              <w:t>Дом-интернат для престарелых, ветеранов войны и труда (с 60 лет)</w:t>
            </w:r>
          </w:p>
        </w:tc>
        <w:tc>
          <w:tcPr>
            <w:tcW w:w="856" w:type="pct"/>
            <w:vAlign w:val="center"/>
          </w:tcPr>
          <w:p w:rsidR="003C4068" w:rsidRDefault="003C4068">
            <w:pPr>
              <w:jc w:val="center"/>
              <w:rPr>
                <w:lang w:eastAsia="en-US"/>
              </w:rPr>
            </w:pPr>
            <w:r>
              <w:t>30</w:t>
            </w:r>
          </w:p>
        </w:tc>
        <w:tc>
          <w:tcPr>
            <w:tcW w:w="727" w:type="pct"/>
            <w:vAlign w:val="center"/>
          </w:tcPr>
          <w:p w:rsidR="003C4068" w:rsidRDefault="003C4068">
            <w:pPr>
              <w:rPr>
                <w:lang w:eastAsia="en-US"/>
              </w:rPr>
            </w:pPr>
            <w:r>
              <w:t>кол. мест на 10000 чел.</w:t>
            </w:r>
          </w:p>
        </w:tc>
        <w:tc>
          <w:tcPr>
            <w:tcW w:w="1562" w:type="pct"/>
          </w:tcPr>
          <w:p w:rsidR="003C4068" w:rsidRDefault="003C4068">
            <w:pPr>
              <w:rPr>
                <w:lang w:eastAsia="en-US"/>
              </w:rPr>
            </w:pPr>
            <w:r>
              <w:t>В соответствии с техническими регламентами</w:t>
            </w:r>
          </w:p>
        </w:tc>
      </w:tr>
      <w:tr w:rsidR="003C4068" w:rsidTr="00575DC9">
        <w:tc>
          <w:tcPr>
            <w:tcW w:w="1854" w:type="pct"/>
            <w:vAlign w:val="center"/>
          </w:tcPr>
          <w:p w:rsidR="003C4068" w:rsidRDefault="003C4068">
            <w:pPr>
              <w:snapToGrid w:val="0"/>
              <w:rPr>
                <w:spacing w:val="-4"/>
                <w:lang w:eastAsia="en-US"/>
              </w:rPr>
            </w:pPr>
            <w:r>
              <w:rPr>
                <w:spacing w:val="-4"/>
              </w:rPr>
              <w:t>Дом-интернат для взрослых с физическими нарушениями (с 18 лет)</w:t>
            </w:r>
          </w:p>
        </w:tc>
        <w:tc>
          <w:tcPr>
            <w:tcW w:w="856" w:type="pct"/>
            <w:vAlign w:val="center"/>
          </w:tcPr>
          <w:p w:rsidR="003C4068" w:rsidRDefault="003C4068">
            <w:pPr>
              <w:jc w:val="center"/>
              <w:rPr>
                <w:lang w:eastAsia="en-US"/>
              </w:rPr>
            </w:pPr>
            <w:r>
              <w:t>28</w:t>
            </w:r>
          </w:p>
        </w:tc>
        <w:tc>
          <w:tcPr>
            <w:tcW w:w="727" w:type="pct"/>
            <w:vAlign w:val="center"/>
          </w:tcPr>
          <w:p w:rsidR="003C4068" w:rsidRDefault="003C4068">
            <w:pPr>
              <w:rPr>
                <w:lang w:eastAsia="en-US"/>
              </w:rPr>
            </w:pPr>
            <w:r>
              <w:t>кол. мест на 1000 чел.</w:t>
            </w:r>
          </w:p>
        </w:tc>
        <w:tc>
          <w:tcPr>
            <w:tcW w:w="1562" w:type="pct"/>
          </w:tcPr>
          <w:p w:rsidR="003C4068" w:rsidRDefault="003C4068">
            <w:pPr>
              <w:rPr>
                <w:lang w:eastAsia="en-US"/>
              </w:rPr>
            </w:pPr>
            <w:r>
              <w:t>В соответствии с техническими регламентами</w:t>
            </w:r>
          </w:p>
        </w:tc>
      </w:tr>
      <w:tr w:rsidR="003C4068" w:rsidTr="00575DC9">
        <w:tc>
          <w:tcPr>
            <w:tcW w:w="1854" w:type="pct"/>
          </w:tcPr>
          <w:p w:rsidR="003C4068" w:rsidRDefault="003C4068">
            <w:pPr>
              <w:snapToGrid w:val="0"/>
              <w:rPr>
                <w:lang w:eastAsia="en-US"/>
              </w:rPr>
            </w:pPr>
            <w:r>
              <w:t>Дом-интернат для детей инвалидов</w:t>
            </w:r>
          </w:p>
        </w:tc>
        <w:tc>
          <w:tcPr>
            <w:tcW w:w="856" w:type="pct"/>
            <w:vAlign w:val="center"/>
          </w:tcPr>
          <w:p w:rsidR="003C4068" w:rsidRDefault="003C4068">
            <w:pPr>
              <w:jc w:val="center"/>
              <w:rPr>
                <w:lang w:eastAsia="en-US"/>
              </w:rPr>
            </w:pPr>
            <w:r>
              <w:t>20</w:t>
            </w:r>
          </w:p>
        </w:tc>
        <w:tc>
          <w:tcPr>
            <w:tcW w:w="727" w:type="pct"/>
            <w:vAlign w:val="center"/>
          </w:tcPr>
          <w:p w:rsidR="003C4068" w:rsidRDefault="003C4068">
            <w:pPr>
              <w:rPr>
                <w:lang w:eastAsia="en-US"/>
              </w:rPr>
            </w:pPr>
            <w:r>
              <w:t>кол. мест на 10000 чел.</w:t>
            </w:r>
          </w:p>
        </w:tc>
        <w:tc>
          <w:tcPr>
            <w:tcW w:w="1562" w:type="pct"/>
          </w:tcPr>
          <w:p w:rsidR="003C4068" w:rsidRDefault="003C4068">
            <w:pPr>
              <w:rPr>
                <w:lang w:eastAsia="en-US"/>
              </w:rPr>
            </w:pPr>
            <w:r>
              <w:t>В соответствии с техническими регламентами</w:t>
            </w:r>
          </w:p>
        </w:tc>
      </w:tr>
      <w:tr w:rsidR="003C4068" w:rsidTr="00575DC9">
        <w:tc>
          <w:tcPr>
            <w:tcW w:w="1854" w:type="pct"/>
          </w:tcPr>
          <w:p w:rsidR="003C4068" w:rsidRDefault="003C4068">
            <w:pPr>
              <w:snapToGrid w:val="0"/>
            </w:pPr>
            <w:r>
              <w:t xml:space="preserve">Детские дома-интернаты  </w:t>
            </w:r>
          </w:p>
          <w:p w:rsidR="003C4068" w:rsidRDefault="003C4068">
            <w:pPr>
              <w:rPr>
                <w:lang w:eastAsia="en-US"/>
              </w:rPr>
            </w:pPr>
            <w:r>
              <w:t>(от 4до17 лет)</w:t>
            </w:r>
          </w:p>
        </w:tc>
        <w:tc>
          <w:tcPr>
            <w:tcW w:w="856" w:type="pct"/>
            <w:vAlign w:val="center"/>
          </w:tcPr>
          <w:p w:rsidR="003C4068" w:rsidRDefault="003C4068">
            <w:pPr>
              <w:jc w:val="center"/>
              <w:rPr>
                <w:lang w:eastAsia="en-US"/>
              </w:rPr>
            </w:pPr>
            <w:r>
              <w:t>3</w:t>
            </w:r>
          </w:p>
        </w:tc>
        <w:tc>
          <w:tcPr>
            <w:tcW w:w="727" w:type="pct"/>
            <w:vAlign w:val="center"/>
          </w:tcPr>
          <w:p w:rsidR="003C4068" w:rsidRDefault="003C4068">
            <w:pPr>
              <w:rPr>
                <w:lang w:eastAsia="en-US"/>
              </w:rPr>
            </w:pPr>
            <w:r>
              <w:t>кол. мест на 1000 чел.</w:t>
            </w:r>
          </w:p>
        </w:tc>
        <w:tc>
          <w:tcPr>
            <w:tcW w:w="1562" w:type="pct"/>
          </w:tcPr>
          <w:p w:rsidR="003C4068" w:rsidRDefault="003C4068">
            <w:pPr>
              <w:rPr>
                <w:lang w:eastAsia="en-US"/>
              </w:rPr>
            </w:pPr>
            <w:r>
              <w:t>На одного воспитанника (вне зависимости от вместимости): не менее 150 кв. м, не считая площади хозяйственной зоны и площади застройки.</w:t>
            </w:r>
          </w:p>
        </w:tc>
      </w:tr>
      <w:tr w:rsidR="003C4068" w:rsidTr="00575DC9">
        <w:tc>
          <w:tcPr>
            <w:tcW w:w="1854" w:type="pct"/>
          </w:tcPr>
          <w:p w:rsidR="003C4068" w:rsidRDefault="003C4068">
            <w:pPr>
              <w:snapToGrid w:val="0"/>
              <w:rPr>
                <w:lang w:eastAsia="en-US"/>
              </w:rPr>
            </w:pPr>
            <w:r>
              <w:t>Реабилитационный центр для детей и   подростков с ограниченными возможностями</w:t>
            </w:r>
          </w:p>
        </w:tc>
        <w:tc>
          <w:tcPr>
            <w:tcW w:w="856" w:type="pct"/>
            <w:vAlign w:val="center"/>
          </w:tcPr>
          <w:p w:rsidR="003C4068" w:rsidRDefault="003C4068">
            <w:pPr>
              <w:jc w:val="center"/>
              <w:rPr>
                <w:lang w:eastAsia="en-US"/>
              </w:rPr>
            </w:pPr>
            <w:r>
              <w:t>1</w:t>
            </w:r>
          </w:p>
        </w:tc>
        <w:tc>
          <w:tcPr>
            <w:tcW w:w="727" w:type="pct"/>
            <w:vAlign w:val="center"/>
          </w:tcPr>
          <w:p w:rsidR="003C4068" w:rsidRDefault="003C4068">
            <w:pPr>
              <w:rPr>
                <w:lang w:eastAsia="en-US"/>
              </w:rPr>
            </w:pPr>
            <w:r>
              <w:t>центров на 1000 детей</w:t>
            </w:r>
          </w:p>
        </w:tc>
        <w:tc>
          <w:tcPr>
            <w:tcW w:w="1562" w:type="pct"/>
          </w:tcPr>
          <w:p w:rsidR="003C4068" w:rsidRDefault="003C4068">
            <w:pPr>
              <w:rPr>
                <w:lang w:eastAsia="en-US"/>
              </w:rPr>
            </w:pPr>
            <w:r>
              <w:t>В соответствии с техническими регламентами</w:t>
            </w:r>
          </w:p>
        </w:tc>
      </w:tr>
      <w:tr w:rsidR="003C4068" w:rsidTr="00575DC9">
        <w:tc>
          <w:tcPr>
            <w:tcW w:w="1854" w:type="pct"/>
          </w:tcPr>
          <w:p w:rsidR="003C4068" w:rsidRDefault="003C4068">
            <w:pPr>
              <w:snapToGrid w:val="0"/>
              <w:rPr>
                <w:lang w:eastAsia="en-US"/>
              </w:rPr>
            </w:pPr>
            <w:r>
              <w:t>Территориальный центр социальной помощи семье и детям</w:t>
            </w:r>
          </w:p>
        </w:tc>
        <w:tc>
          <w:tcPr>
            <w:tcW w:w="856" w:type="pct"/>
            <w:vAlign w:val="center"/>
          </w:tcPr>
          <w:p w:rsidR="003C4068" w:rsidRDefault="003C4068">
            <w:pPr>
              <w:jc w:val="center"/>
              <w:rPr>
                <w:lang w:eastAsia="en-US"/>
              </w:rPr>
            </w:pPr>
            <w:r>
              <w:t>1</w:t>
            </w:r>
          </w:p>
        </w:tc>
        <w:tc>
          <w:tcPr>
            <w:tcW w:w="727" w:type="pct"/>
            <w:vAlign w:val="center"/>
          </w:tcPr>
          <w:p w:rsidR="003C4068" w:rsidRDefault="003C4068">
            <w:pPr>
              <w:rPr>
                <w:lang w:eastAsia="en-US"/>
              </w:rPr>
            </w:pPr>
            <w:r>
              <w:t>центров на 50000 чел.</w:t>
            </w:r>
          </w:p>
        </w:tc>
        <w:tc>
          <w:tcPr>
            <w:tcW w:w="1562" w:type="pct"/>
          </w:tcPr>
          <w:p w:rsidR="003C4068" w:rsidRDefault="003C4068">
            <w:pPr>
              <w:rPr>
                <w:lang w:eastAsia="en-US"/>
              </w:rPr>
            </w:pPr>
            <w:r>
              <w:t>В соответствии с техническими регламентами</w:t>
            </w:r>
          </w:p>
        </w:tc>
      </w:tr>
      <w:tr w:rsidR="003C4068" w:rsidTr="00575DC9">
        <w:tc>
          <w:tcPr>
            <w:tcW w:w="1854" w:type="pct"/>
          </w:tcPr>
          <w:p w:rsidR="003C4068" w:rsidRDefault="003C4068">
            <w:pPr>
              <w:snapToGrid w:val="0"/>
              <w:jc w:val="both"/>
              <w:rPr>
                <w:lang w:eastAsia="en-US"/>
              </w:rPr>
            </w:pPr>
            <w:r>
              <w:t>Психоневрологические интернаты  (с 18 лет)</w:t>
            </w:r>
          </w:p>
        </w:tc>
        <w:tc>
          <w:tcPr>
            <w:tcW w:w="856" w:type="pct"/>
            <w:vAlign w:val="center"/>
          </w:tcPr>
          <w:p w:rsidR="003C4068" w:rsidRDefault="003C4068">
            <w:pPr>
              <w:jc w:val="center"/>
              <w:rPr>
                <w:lang w:eastAsia="en-US"/>
              </w:rPr>
            </w:pPr>
            <w:r>
              <w:t>3</w:t>
            </w:r>
          </w:p>
        </w:tc>
        <w:tc>
          <w:tcPr>
            <w:tcW w:w="727" w:type="pct"/>
            <w:vAlign w:val="center"/>
          </w:tcPr>
          <w:p w:rsidR="003C4068" w:rsidRDefault="003C4068">
            <w:pPr>
              <w:rPr>
                <w:lang w:eastAsia="en-US"/>
              </w:rPr>
            </w:pPr>
            <w:r>
              <w:t>кол. мест на 1000 чел.</w:t>
            </w:r>
          </w:p>
        </w:tc>
        <w:tc>
          <w:tcPr>
            <w:tcW w:w="1562" w:type="pct"/>
          </w:tcPr>
          <w:p w:rsidR="003C4068" w:rsidRDefault="003C4068">
            <w:r>
              <w:t>На одно место при вместимости учреждений:</w:t>
            </w:r>
          </w:p>
          <w:p w:rsidR="003C4068" w:rsidRDefault="003C4068">
            <w:r>
              <w:t>до 200 - 125 м2;</w:t>
            </w:r>
          </w:p>
          <w:p w:rsidR="003C4068" w:rsidRDefault="003C4068">
            <w:r>
              <w:t>св. 200 до 400 – 100 м2;</w:t>
            </w:r>
          </w:p>
          <w:p w:rsidR="003C4068" w:rsidRDefault="003C4068">
            <w:pPr>
              <w:rPr>
                <w:lang w:eastAsia="en-US"/>
              </w:rPr>
            </w:pPr>
            <w:r>
              <w:t>св. 400 до 600 – 80 м2.</w:t>
            </w:r>
          </w:p>
        </w:tc>
      </w:tr>
    </w:tbl>
    <w:p w:rsidR="003C4068" w:rsidRDefault="003C4068" w:rsidP="00575DC9">
      <w:pPr>
        <w:jc w:val="both"/>
        <w:rPr>
          <w:lang w:eastAsia="en-US"/>
        </w:rPr>
      </w:pP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3C4068" w:rsidRDefault="003C4068" w:rsidP="00575DC9">
      <w:pPr>
        <w:pStyle w:val="List2"/>
        <w:ind w:left="0" w:firstLine="0"/>
        <w:jc w:val="right"/>
        <w:rPr>
          <w:rFonts w:ascii="Times New Roman" w:hAnsi="Times New Roman" w:cs="Times New Roman"/>
        </w:rPr>
      </w:pPr>
      <w:r>
        <w:rPr>
          <w:rFonts w:ascii="Times New Roman" w:hAnsi="Times New Roman" w:cs="Times New Roman"/>
        </w:rPr>
        <w:t>Таблица 22</w:t>
      </w:r>
    </w:p>
    <w:tbl>
      <w:tblPr>
        <w:tblW w:w="5000" w:type="pct"/>
        <w:tblLook w:val="00A0"/>
      </w:tblPr>
      <w:tblGrid>
        <w:gridCol w:w="1746"/>
        <w:gridCol w:w="1686"/>
        <w:gridCol w:w="1851"/>
        <w:gridCol w:w="1292"/>
        <w:gridCol w:w="1854"/>
        <w:gridCol w:w="2133"/>
      </w:tblGrid>
      <w:tr w:rsidR="003C4068" w:rsidTr="00575DC9">
        <w:tc>
          <w:tcPr>
            <w:tcW w:w="1632" w:type="pct"/>
            <w:gridSpan w:val="2"/>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13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817"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Предприятия бытового обслуживания,</w:t>
            </w: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7</w:t>
            </w:r>
          </w:p>
        </w:tc>
        <w:tc>
          <w:tcPr>
            <w:tcW w:w="66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рабочих мест на 1 тыс. чел.</w:t>
            </w:r>
          </w:p>
        </w:tc>
        <w:tc>
          <w:tcPr>
            <w:tcW w:w="1133" w:type="pct"/>
            <w:vMerge w:val="restart"/>
            <w:tcBorders>
              <w:top w:val="single" w:sz="4" w:space="0" w:color="000000"/>
              <w:left w:val="single" w:sz="4" w:space="0" w:color="000000"/>
              <w:bottom w:val="single" w:sz="4" w:space="0" w:color="000000"/>
              <w:right w:val="nil"/>
            </w:tcBorders>
          </w:tcPr>
          <w:p w:rsidR="003C4068" w:rsidRDefault="003C4068">
            <w:pPr>
              <w:snapToGrid w:val="0"/>
            </w:pPr>
            <w:r>
              <w:t>На 10 рабочих мест для предприятий мощностью:</w:t>
            </w:r>
          </w:p>
          <w:p w:rsidR="003C4068" w:rsidRDefault="003C4068">
            <w:pPr>
              <w:rPr>
                <w:spacing w:val="-6"/>
              </w:rPr>
            </w:pPr>
            <w:r>
              <w:rPr>
                <w:spacing w:val="-6"/>
              </w:rPr>
              <w:t>от 10 до 50 – 0,1-0,2 га;</w:t>
            </w:r>
          </w:p>
          <w:p w:rsidR="003C4068" w:rsidRDefault="003C4068">
            <w:r>
              <w:t>от 50 до 150 – 0,05-0,08 га</w:t>
            </w:r>
          </w:p>
          <w:p w:rsidR="003C4068" w:rsidRDefault="003C4068">
            <w:pPr>
              <w:rPr>
                <w:lang w:eastAsia="en-US"/>
              </w:rPr>
            </w:pPr>
            <w: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3C4068" w:rsidTr="00575DC9">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обслуживания населения</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trHeight w:val="276"/>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обслуживания предприятий</w:t>
            </w:r>
          </w:p>
        </w:tc>
        <w:tc>
          <w:tcPr>
            <w:tcW w:w="85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13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0,5-1,2 га на объект</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817"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Прачечные</w:t>
            </w: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том числе</w:t>
            </w:r>
          </w:p>
        </w:tc>
        <w:tc>
          <w:tcPr>
            <w:tcW w:w="855"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60</w:t>
            </w:r>
          </w:p>
        </w:tc>
        <w:tc>
          <w:tcPr>
            <w:tcW w:w="66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кг. белья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spacing w:val="-4"/>
                <w:lang w:eastAsia="en-US"/>
              </w:rPr>
            </w:pPr>
            <w:r>
              <w:rPr>
                <w:spacing w:val="-4"/>
              </w:rPr>
              <w:t>Показатель расчета фабрик-прачечных дан с учетом обслуживания общественного сектора до 40 кг. в смену.</w:t>
            </w:r>
          </w:p>
        </w:tc>
      </w:tr>
      <w:tr w:rsidR="003C4068" w:rsidTr="00575DC9">
        <w:trPr>
          <w:trHeight w:val="276"/>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spacing w:val="-4"/>
                <w:lang w:eastAsia="en-US"/>
              </w:rPr>
            </w:pPr>
          </w:p>
        </w:tc>
      </w:tr>
      <w:tr w:rsidR="003C4068" w:rsidTr="00575DC9">
        <w:trPr>
          <w:trHeight w:val="276"/>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133"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0,5-1,0 га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spacing w:val="-4"/>
                <w:lang w:eastAsia="en-US"/>
              </w:rPr>
            </w:pPr>
          </w:p>
        </w:tc>
      </w:tr>
      <w:tr w:rsidR="003C4068" w:rsidTr="00575DC9">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фабрики-прачечные</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spacing w:val="-4"/>
                <w:lang w:eastAsia="en-US"/>
              </w:rPr>
            </w:pPr>
          </w:p>
        </w:tc>
      </w:tr>
      <w:tr w:rsidR="003C4068" w:rsidTr="00575DC9">
        <w:tc>
          <w:tcPr>
            <w:tcW w:w="817"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Химчистки </w:t>
            </w: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том числе</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3,5</w:t>
            </w:r>
          </w:p>
        </w:tc>
        <w:tc>
          <w:tcPr>
            <w:tcW w:w="66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кг. вещей в смену на 1 тыс. чел.</w:t>
            </w:r>
          </w:p>
        </w:tc>
        <w:tc>
          <w:tcPr>
            <w:tcW w:w="1133"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rPr>
          <w:trHeight w:val="276"/>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обслуживания населения</w:t>
            </w:r>
          </w:p>
        </w:tc>
        <w:tc>
          <w:tcPr>
            <w:tcW w:w="855"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1,2</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trHeight w:val="276"/>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133"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0,5-1,0  га</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фабрики-химчистки</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2,3</w:t>
            </w: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81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Бани </w:t>
            </w:r>
          </w:p>
        </w:tc>
        <w:tc>
          <w:tcPr>
            <w:tcW w:w="814"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7</w:t>
            </w:r>
          </w:p>
        </w:tc>
        <w:tc>
          <w:tcPr>
            <w:tcW w:w="665"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мест на 1 тыс. чел.</w:t>
            </w:r>
          </w:p>
        </w:tc>
        <w:tc>
          <w:tcPr>
            <w:tcW w:w="113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bl>
    <w:p w:rsidR="003C4068" w:rsidRDefault="003C4068" w:rsidP="00575DC9">
      <w:pPr>
        <w:pStyle w:val="Caption"/>
        <w:rPr>
          <w:b w:val="0"/>
          <w:sz w:val="24"/>
          <w:szCs w:val="24"/>
        </w:rPr>
      </w:pPr>
      <w:r>
        <w:rPr>
          <w:b w:val="0"/>
          <w:sz w:val="24"/>
          <w:szCs w:val="24"/>
          <w:u w:val="single"/>
        </w:rPr>
        <w:t>Примечание</w:t>
      </w:r>
      <w:r>
        <w:rPr>
          <w:b w:val="0"/>
          <w:sz w:val="24"/>
          <w:szCs w:val="24"/>
        </w:rPr>
        <w:t xml:space="preserve">: </w:t>
      </w:r>
    </w:p>
    <w:p w:rsidR="003C4068" w:rsidRDefault="003C4068" w:rsidP="00575DC9">
      <w:pPr>
        <w:pStyle w:val="BodyText"/>
        <w:spacing w:after="0"/>
      </w:pPr>
      <w: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3C4068" w:rsidRDefault="003C4068" w:rsidP="00575DC9">
      <w:pPr>
        <w:pStyle w:val="BodyText"/>
        <w:spacing w:after="0"/>
      </w:pPr>
    </w:p>
    <w:p w:rsidR="003C4068" w:rsidRDefault="003C4068" w:rsidP="00575DC9">
      <w:pPr>
        <w:pStyle w:val="List"/>
        <w:spacing w:after="0"/>
        <w:rPr>
          <w:rFonts w:ascii="Times New Roman" w:hAnsi="Times New Roman" w:cs="Times New Roman"/>
        </w:rPr>
      </w:pPr>
      <w:r>
        <w:rPr>
          <w:rFonts w:ascii="Times New Roman" w:hAnsi="Times New Roman" w:cs="Times New Roman"/>
        </w:rPr>
        <w:t xml:space="preserve">3.4.25. Радиус обслуживания учреждениями торговли и бытового обслуживания населения *: </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23</w:t>
      </w:r>
    </w:p>
    <w:tbl>
      <w:tblPr>
        <w:tblW w:w="5000" w:type="pct"/>
        <w:tblLook w:val="00A0"/>
      </w:tblPr>
      <w:tblGrid>
        <w:gridCol w:w="5976"/>
        <w:gridCol w:w="1897"/>
        <w:gridCol w:w="2689"/>
      </w:tblGrid>
      <w:tr w:rsidR="003C4068" w:rsidTr="00575DC9">
        <w:tc>
          <w:tcPr>
            <w:tcW w:w="2829"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Макс. расчетный показатель для сельских населенных пунктов</w:t>
            </w:r>
          </w:p>
        </w:tc>
      </w:tr>
      <w:tr w:rsidR="003C4068" w:rsidTr="00575DC9">
        <w:trPr>
          <w:trHeight w:val="243"/>
        </w:trPr>
        <w:tc>
          <w:tcPr>
            <w:tcW w:w="2829"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800 - 2000</w:t>
            </w:r>
          </w:p>
        </w:tc>
      </w:tr>
    </w:tbl>
    <w:p w:rsidR="003C4068" w:rsidRDefault="003C4068" w:rsidP="00575DC9">
      <w:pPr>
        <w:pStyle w:val="Caption"/>
        <w:ind w:firstLine="567"/>
        <w:rPr>
          <w:b w:val="0"/>
          <w:szCs w:val="24"/>
        </w:rPr>
      </w:pPr>
      <w:r>
        <w:rPr>
          <w:b w:val="0"/>
          <w:szCs w:val="24"/>
          <w:u w:val="single"/>
        </w:rPr>
        <w:t>Примечания</w:t>
      </w:r>
      <w:r>
        <w:rPr>
          <w:b w:val="0"/>
          <w:szCs w:val="24"/>
        </w:rPr>
        <w:t xml:space="preserve">: </w:t>
      </w:r>
    </w:p>
    <w:p w:rsidR="003C4068" w:rsidRDefault="003C4068" w:rsidP="00575DC9">
      <w:pPr>
        <w:pStyle w:val="List2"/>
        <w:ind w:left="0" w:firstLine="567"/>
        <w:rPr>
          <w:rFonts w:ascii="Times New Roman" w:hAnsi="Times New Roman" w:cs="Times New Roman"/>
          <w:sz w:val="20"/>
        </w:rPr>
      </w:pPr>
      <w:r>
        <w:rPr>
          <w:rFonts w:ascii="Times New Roman" w:hAnsi="Times New Roman" w:cs="Times New Roman"/>
          <w:sz w:val="20"/>
        </w:rPr>
        <w:t xml:space="preserve">1.Указанный радиус обслуживания не распространяется на специализированные учреждения. </w:t>
      </w:r>
    </w:p>
    <w:p w:rsidR="003C4068" w:rsidRDefault="003C4068" w:rsidP="00575DC9">
      <w:pPr>
        <w:pStyle w:val="List2"/>
        <w:ind w:left="0" w:firstLine="567"/>
        <w:rPr>
          <w:rFonts w:ascii="Times New Roman" w:hAnsi="Times New Roman" w:cs="Times New Roman"/>
        </w:rPr>
      </w:pPr>
      <w:r>
        <w:rPr>
          <w:rFonts w:ascii="Times New Roman" w:hAnsi="Times New Roman" w:cs="Times New Roman"/>
          <w:sz w:val="20"/>
        </w:rPr>
        <w:t>2.Доступность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Pr>
          <w:rFonts w:ascii="Times New Roman" w:hAnsi="Times New Roman" w:cs="Times New Roman"/>
        </w:rPr>
        <w:t>.</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24</w:t>
      </w:r>
    </w:p>
    <w:tbl>
      <w:tblPr>
        <w:tblW w:w="5000" w:type="pct"/>
        <w:tblLook w:val="00A0"/>
      </w:tblPr>
      <w:tblGrid>
        <w:gridCol w:w="1874"/>
        <w:gridCol w:w="1851"/>
        <w:gridCol w:w="2157"/>
        <w:gridCol w:w="3143"/>
        <w:gridCol w:w="1537"/>
      </w:tblGrid>
      <w:tr w:rsidR="003C4068" w:rsidTr="00575DC9">
        <w:trPr>
          <w:trHeight w:val="460"/>
        </w:trPr>
        <w:tc>
          <w:tcPr>
            <w:tcW w:w="91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104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51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912"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Отделения и филиалы банков</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1046"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операц. мест (окон) на 1-2 тыс. чел.</w:t>
            </w:r>
          </w:p>
        </w:tc>
        <w:tc>
          <w:tcPr>
            <w:tcW w:w="1513" w:type="pct"/>
            <w:tcBorders>
              <w:top w:val="single" w:sz="4" w:space="0" w:color="000000"/>
              <w:left w:val="single" w:sz="4" w:space="0" w:color="000000"/>
              <w:bottom w:val="single" w:sz="4" w:space="0" w:color="000000"/>
              <w:right w:val="nil"/>
            </w:tcBorders>
          </w:tcPr>
          <w:p w:rsidR="003C4068" w:rsidRDefault="003C4068">
            <w:pPr>
              <w:snapToGrid w:val="0"/>
            </w:pPr>
            <w:r>
              <w:t>При кол. операционных касс, га на объект:</w:t>
            </w:r>
          </w:p>
          <w:p w:rsidR="003C4068" w:rsidRDefault="003C4068">
            <w:r>
              <w:t>3 кассы – 0,05 га;</w:t>
            </w:r>
          </w:p>
          <w:p w:rsidR="003C4068" w:rsidRDefault="003C4068">
            <w:pPr>
              <w:rPr>
                <w:lang w:eastAsia="en-US"/>
              </w:rPr>
            </w:pPr>
            <w: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c>
          <w:tcPr>
            <w:tcW w:w="912"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Отделение связи</w:t>
            </w:r>
          </w:p>
        </w:tc>
        <w:tc>
          <w:tcPr>
            <w:tcW w:w="8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104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 объект на 1-10 тыс.чел.</w:t>
            </w:r>
          </w:p>
        </w:tc>
        <w:tc>
          <w:tcPr>
            <w:tcW w:w="1513" w:type="pct"/>
            <w:tcBorders>
              <w:top w:val="single" w:sz="4" w:space="0" w:color="000000"/>
              <w:left w:val="single" w:sz="4" w:space="0" w:color="000000"/>
              <w:bottom w:val="single" w:sz="4" w:space="0" w:color="000000"/>
              <w:right w:val="nil"/>
            </w:tcBorders>
          </w:tcPr>
          <w:p w:rsidR="003C4068" w:rsidRDefault="003C4068">
            <w:pPr>
              <w:snapToGrid w:val="0"/>
            </w:pPr>
            <w:r>
              <w:t>Для населенного пункта численностью:</w:t>
            </w:r>
          </w:p>
          <w:p w:rsidR="003C4068" w:rsidRDefault="003C4068">
            <w:r>
              <w:t>0,5-2 тыс.чел. – 0,3-0,35 га;</w:t>
            </w:r>
          </w:p>
          <w:p w:rsidR="003C4068" w:rsidRDefault="003C4068">
            <w:pPr>
              <w:rPr>
                <w:lang w:eastAsia="en-US"/>
              </w:rPr>
            </w:pPr>
            <w: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c>
          <w:tcPr>
            <w:tcW w:w="912"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Организации и учреждения управления</w:t>
            </w:r>
          </w:p>
        </w:tc>
        <w:tc>
          <w:tcPr>
            <w:tcW w:w="85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В соответствии с техническими регламентами</w:t>
            </w:r>
          </w:p>
        </w:tc>
        <w:tc>
          <w:tcPr>
            <w:tcW w:w="1046"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объект</w:t>
            </w:r>
          </w:p>
        </w:tc>
        <w:tc>
          <w:tcPr>
            <w:tcW w:w="1513" w:type="pct"/>
            <w:tcBorders>
              <w:top w:val="single" w:sz="4" w:space="0" w:color="000000"/>
              <w:left w:val="single" w:sz="4" w:space="0" w:color="000000"/>
              <w:bottom w:val="single" w:sz="4" w:space="0" w:color="000000"/>
              <w:right w:val="nil"/>
            </w:tcBorders>
          </w:tcPr>
          <w:p w:rsidR="003C4068" w:rsidRDefault="003C4068">
            <w:pPr>
              <w:snapToGrid w:val="0"/>
            </w:pPr>
            <w:r>
              <w:t xml:space="preserve">Поселковых и сельских органов власти, м2 на 1 сотрудника: </w:t>
            </w:r>
          </w:p>
          <w:p w:rsidR="003C4068" w:rsidRDefault="003C4068">
            <w:pPr>
              <w:rPr>
                <w:lang w:eastAsia="en-US"/>
              </w:rPr>
            </w:pPr>
            <w: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Большая площадь принимается для объектов меньшей этажности.</w:t>
            </w:r>
          </w:p>
        </w:tc>
      </w:tr>
    </w:tbl>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3.4.28. Радиус обслуживания филиалами банков и отделениями связи – 800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25</w:t>
      </w:r>
    </w:p>
    <w:tbl>
      <w:tblPr>
        <w:tblW w:w="5000" w:type="pct"/>
        <w:tblLook w:val="00A0"/>
      </w:tblPr>
      <w:tblGrid>
        <w:gridCol w:w="2130"/>
        <w:gridCol w:w="1870"/>
        <w:gridCol w:w="2028"/>
        <w:gridCol w:w="2661"/>
        <w:gridCol w:w="1873"/>
      </w:tblGrid>
      <w:tr w:rsidR="003C4068" w:rsidTr="00575DC9">
        <w:tc>
          <w:tcPr>
            <w:tcW w:w="95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c>
          <w:tcPr>
            <w:tcW w:w="9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Гостиницы </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мест на 1 тыс. чел.</w:t>
            </w:r>
          </w:p>
        </w:tc>
        <w:tc>
          <w:tcPr>
            <w:tcW w:w="1272" w:type="pct"/>
            <w:tcBorders>
              <w:top w:val="single" w:sz="4" w:space="0" w:color="000000"/>
              <w:left w:val="single" w:sz="4" w:space="0" w:color="000000"/>
              <w:bottom w:val="single" w:sz="4" w:space="0" w:color="000000"/>
              <w:right w:val="nil"/>
            </w:tcBorders>
          </w:tcPr>
          <w:p w:rsidR="003C4068" w:rsidRDefault="003C4068">
            <w:pPr>
              <w:snapToGrid w:val="0"/>
            </w:pPr>
            <w:r>
              <w:t>м2 на одно место при числе мест гостиницы:</w:t>
            </w:r>
          </w:p>
          <w:p w:rsidR="003C4068" w:rsidRDefault="003C4068">
            <w:r>
              <w:t>от 25 до 100 – 55 м2;</w:t>
            </w:r>
          </w:p>
          <w:p w:rsidR="003C4068" w:rsidRDefault="003C4068">
            <w:pPr>
              <w:rPr>
                <w:lang w:eastAsia="en-US"/>
              </w:rPr>
            </w:pPr>
            <w:r>
              <w:t>св. 100 – 30 м2.</w:t>
            </w:r>
          </w:p>
        </w:tc>
        <w:tc>
          <w:tcPr>
            <w:tcW w:w="899"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c>
          <w:tcPr>
            <w:tcW w:w="9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Жилищно-эксплуатационные организации</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объектов на 20 тыс. чел.</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p>
        </w:tc>
      </w:tr>
      <w:tr w:rsidR="003C4068" w:rsidTr="00575DC9">
        <w:tc>
          <w:tcPr>
            <w:tcW w:w="958" w:type="pct"/>
            <w:tcBorders>
              <w:top w:val="single" w:sz="4" w:space="0" w:color="auto"/>
              <w:left w:val="single" w:sz="4" w:space="0" w:color="auto"/>
              <w:bottom w:val="single" w:sz="4" w:space="0" w:color="auto"/>
              <w:right w:val="single" w:sz="4" w:space="0" w:color="auto"/>
            </w:tcBorders>
          </w:tcPr>
          <w:p w:rsidR="003C4068" w:rsidRDefault="003C4068">
            <w:pPr>
              <w:rPr>
                <w:lang w:eastAsia="en-US"/>
              </w:rPr>
            </w:pPr>
            <w:r>
              <w:t>Пункты приема вторичного сырья</w:t>
            </w:r>
          </w:p>
        </w:tc>
        <w:tc>
          <w:tcPr>
            <w:tcW w:w="898" w:type="pct"/>
            <w:tcBorders>
              <w:top w:val="single" w:sz="4" w:space="0" w:color="auto"/>
              <w:left w:val="single" w:sz="4" w:space="0" w:color="auto"/>
              <w:bottom w:val="single" w:sz="4" w:space="0" w:color="auto"/>
              <w:right w:val="single" w:sz="4" w:space="0" w:color="auto"/>
            </w:tcBorders>
            <w:vAlign w:val="center"/>
          </w:tcPr>
          <w:p w:rsidR="003C4068" w:rsidRDefault="003C4068">
            <w:pPr>
              <w:jc w:val="center"/>
              <w:rPr>
                <w:lang w:eastAsia="en-US"/>
              </w:rPr>
            </w:pPr>
            <w:r>
              <w:t>1</w:t>
            </w:r>
          </w:p>
        </w:tc>
        <w:tc>
          <w:tcPr>
            <w:tcW w:w="973" w:type="pct"/>
            <w:tcBorders>
              <w:top w:val="single" w:sz="4" w:space="0" w:color="auto"/>
              <w:left w:val="single" w:sz="4" w:space="0" w:color="auto"/>
              <w:bottom w:val="single" w:sz="4" w:space="0" w:color="auto"/>
              <w:right w:val="single" w:sz="4" w:space="0" w:color="auto"/>
            </w:tcBorders>
            <w:vAlign w:val="center"/>
          </w:tcPr>
          <w:p w:rsidR="003C4068" w:rsidRDefault="003C4068">
            <w:pPr>
              <w:rPr>
                <w:lang w:eastAsia="en-US"/>
              </w:rPr>
            </w:pPr>
            <w:r>
              <w:t>кол. объектов на 20 тыс. чел.</w:t>
            </w:r>
          </w:p>
        </w:tc>
        <w:tc>
          <w:tcPr>
            <w:tcW w:w="1272" w:type="pct"/>
            <w:tcBorders>
              <w:top w:val="single" w:sz="4" w:space="0" w:color="auto"/>
              <w:left w:val="single" w:sz="4" w:space="0" w:color="auto"/>
              <w:bottom w:val="single" w:sz="4" w:space="0" w:color="auto"/>
              <w:right w:val="single" w:sz="4" w:space="0" w:color="auto"/>
            </w:tcBorders>
            <w:vAlign w:val="center"/>
          </w:tcPr>
          <w:p w:rsidR="003C4068" w:rsidRDefault="003C4068">
            <w:pPr>
              <w:jc w:val="center"/>
              <w:rPr>
                <w:lang w:eastAsia="en-US"/>
              </w:rPr>
            </w:pPr>
            <w:r>
              <w:t>0,01 га на 1 объект</w:t>
            </w:r>
          </w:p>
        </w:tc>
        <w:tc>
          <w:tcPr>
            <w:tcW w:w="899" w:type="pct"/>
            <w:tcBorders>
              <w:top w:val="single" w:sz="4" w:space="0" w:color="auto"/>
              <w:left w:val="single" w:sz="4" w:space="0" w:color="auto"/>
              <w:bottom w:val="single" w:sz="4" w:space="0" w:color="auto"/>
              <w:right w:val="single" w:sz="4" w:space="0" w:color="auto"/>
            </w:tcBorders>
          </w:tcPr>
          <w:p w:rsidR="003C4068" w:rsidRDefault="003C4068">
            <w:pPr>
              <w:rPr>
                <w:lang w:eastAsia="en-US"/>
              </w:rPr>
            </w:pPr>
          </w:p>
        </w:tc>
      </w:tr>
      <w:tr w:rsidR="003C4068" w:rsidTr="00575DC9">
        <w:tc>
          <w:tcPr>
            <w:tcW w:w="9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Пожарные депо</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кол. пож. машин на 1 тыс. чел.</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Количество пож. машин зависит от размера территории населенного пункта или их групп</w:t>
            </w:r>
          </w:p>
        </w:tc>
      </w:tr>
      <w:tr w:rsidR="003C4068" w:rsidTr="00575DC9">
        <w:tc>
          <w:tcPr>
            <w:tcW w:w="958"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Кладбища традиционного захоронения и крематории</w:t>
            </w:r>
          </w:p>
        </w:tc>
        <w:tc>
          <w:tcPr>
            <w:tcW w:w="89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w:t>
            </w:r>
          </w:p>
        </w:tc>
        <w:tc>
          <w:tcPr>
            <w:tcW w:w="97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га </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0,24 га на 1 тыс. чел., </w:t>
            </w:r>
          </w:p>
          <w:p w:rsidR="003C4068" w:rsidRDefault="003C4068">
            <w:pPr>
              <w:jc w:val="center"/>
              <w:rPr>
                <w:lang w:eastAsia="en-US"/>
              </w:rPr>
            </w:pPr>
            <w: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Определяется с учетом количества жителей, перспективного роста численности населения и коэффициента смертности.</w:t>
            </w:r>
          </w:p>
        </w:tc>
      </w:tr>
    </w:tbl>
    <w:p w:rsidR="003C4068" w:rsidRDefault="003C4068" w:rsidP="00575DC9">
      <w:pPr>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3C4068" w:rsidRDefault="003C4068" w:rsidP="00575DC9">
      <w:pPr>
        <w:ind w:firstLine="567"/>
      </w:pPr>
      <w: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26</w:t>
      </w:r>
    </w:p>
    <w:tbl>
      <w:tblPr>
        <w:tblW w:w="5000" w:type="pct"/>
        <w:tblLook w:val="00A0"/>
      </w:tblPr>
      <w:tblGrid>
        <w:gridCol w:w="4003"/>
        <w:gridCol w:w="1916"/>
        <w:gridCol w:w="2504"/>
        <w:gridCol w:w="2139"/>
      </w:tblGrid>
      <w:tr w:rsidR="003C4068" w:rsidTr="00575DC9">
        <w:trPr>
          <w:cantSplit/>
          <w:trHeight w:hRule="exact" w:val="982"/>
        </w:trPr>
        <w:tc>
          <w:tcPr>
            <w:tcW w:w="1931"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Расстояние от зданий (границ участков) предприятий жилищно-коммунального хозяйства, м</w:t>
            </w:r>
          </w:p>
        </w:tc>
      </w:tr>
      <w:tr w:rsidR="003C4068" w:rsidTr="00575DC9">
        <w:trPr>
          <w:cantSplit/>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94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До стен жилых домов</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До водозаборных сооружений</w:t>
            </w:r>
          </w:p>
        </w:tc>
      </w:tr>
      <w:tr w:rsidR="003C4068" w:rsidTr="00575DC9">
        <w:tc>
          <w:tcPr>
            <w:tcW w:w="1931"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Приемные пункты вторичного сырья</w:t>
            </w:r>
          </w:p>
        </w:tc>
        <w:tc>
          <w:tcPr>
            <w:tcW w:w="94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i/>
                <w:color w:val="FF0000"/>
                <w:lang w:eastAsia="en-US"/>
              </w:rPr>
            </w:pPr>
          </w:p>
        </w:tc>
      </w:tr>
      <w:tr w:rsidR="003C4068" w:rsidTr="00575DC9">
        <w:trPr>
          <w:cantSplit/>
          <w:trHeight w:val="999"/>
        </w:trPr>
        <w:tc>
          <w:tcPr>
            <w:tcW w:w="1931"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500</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pPr>
            <w:r>
              <w:t>Не менее 1000</w:t>
            </w:r>
          </w:p>
          <w:p w:rsidR="003C4068" w:rsidRDefault="003C4068">
            <w:pPr>
              <w:ind w:right="-104"/>
              <w:jc w:val="center"/>
              <w:rPr>
                <w:lang w:eastAsia="en-US"/>
              </w:rPr>
            </w:pPr>
            <w:r>
              <w:t xml:space="preserve"> (по расчетам поясов санитарной охраны источника водоснабжения и времени фильтрации)</w:t>
            </w:r>
          </w:p>
        </w:tc>
      </w:tr>
      <w:tr w:rsidR="003C4068" w:rsidTr="00575DC9">
        <w:trPr>
          <w:cantSplit/>
          <w:trHeight w:hRule="exact" w:val="2119"/>
        </w:trPr>
        <w:tc>
          <w:tcPr>
            <w:tcW w:w="1931" w:type="pct"/>
            <w:tcBorders>
              <w:top w:val="single" w:sz="4" w:space="0" w:color="000000"/>
              <w:left w:val="single" w:sz="4" w:space="0" w:color="000000"/>
              <w:bottom w:val="single" w:sz="4" w:space="0" w:color="000000"/>
              <w:right w:val="nil"/>
            </w:tcBorders>
          </w:tcPr>
          <w:p w:rsidR="003C4068" w:rsidRDefault="003C4068">
            <w:pPr>
              <w:rPr>
                <w:lang w:eastAsia="en-US"/>
              </w:rPr>
            </w:pPr>
            <w: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300</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1931" w:type="pct"/>
            <w:tcBorders>
              <w:top w:val="single" w:sz="4" w:space="0" w:color="000000"/>
              <w:left w:val="single" w:sz="4" w:space="0" w:color="000000"/>
              <w:bottom w:val="single" w:sz="4" w:space="0" w:color="000000"/>
              <w:right w:val="nil"/>
            </w:tcBorders>
          </w:tcPr>
          <w:p w:rsidR="003C4068" w:rsidRDefault="003C4068">
            <w:pPr>
              <w:rPr>
                <w:lang w:eastAsia="en-US"/>
              </w:rPr>
            </w:pPr>
            <w: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p>
        </w:tc>
      </w:tr>
      <w:tr w:rsidR="003C4068" w:rsidTr="00575DC9">
        <w:tc>
          <w:tcPr>
            <w:tcW w:w="1931" w:type="pct"/>
            <w:tcBorders>
              <w:top w:val="single" w:sz="4" w:space="0" w:color="000000"/>
              <w:left w:val="single" w:sz="4" w:space="0" w:color="000000"/>
              <w:bottom w:val="single" w:sz="4" w:space="0" w:color="000000"/>
              <w:right w:val="nil"/>
            </w:tcBorders>
          </w:tcPr>
          <w:p w:rsidR="003C4068" w:rsidRDefault="003C4068">
            <w:pPr>
              <w:rPr>
                <w:lang w:eastAsia="en-US"/>
              </w:rPr>
            </w:pPr>
            <w: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right w:val="nil"/>
            </w:tcBorders>
            <w:vAlign w:val="center"/>
          </w:tcPr>
          <w:p w:rsidR="003C4068" w:rsidRDefault="003C4068">
            <w:pPr>
              <w:jc w:val="center"/>
              <w:rPr>
                <w:lang w:eastAsia="en-US"/>
              </w:rPr>
            </w:pPr>
            <w:r>
              <w:t>50</w:t>
            </w:r>
          </w:p>
        </w:tc>
        <w:tc>
          <w:tcPr>
            <w:tcW w:w="1078" w:type="pct"/>
            <w:tcBorders>
              <w:top w:val="single" w:sz="4" w:space="0" w:color="000000"/>
              <w:left w:val="single" w:sz="4" w:space="0" w:color="000000"/>
              <w:bottom w:val="single" w:sz="4" w:space="0" w:color="000000"/>
              <w:right w:val="nil"/>
            </w:tcBorders>
            <w:vAlign w:val="center"/>
          </w:tcPr>
          <w:p w:rsidR="003C4068" w:rsidRDefault="003C4068">
            <w:pPr>
              <w:jc w:val="center"/>
              <w:rPr>
                <w:lang w:eastAsia="en-US"/>
              </w:rPr>
            </w:pPr>
            <w: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p>
        </w:tc>
      </w:tr>
    </w:tbl>
    <w:p w:rsidR="003C4068" w:rsidRDefault="003C4068" w:rsidP="00575DC9">
      <w:pPr>
        <w:pStyle w:val="BodyText"/>
        <w:spacing w:after="0"/>
        <w:rPr>
          <w:u w:val="single"/>
        </w:rPr>
      </w:pPr>
      <w:r>
        <w:rPr>
          <w:u w:val="single"/>
        </w:rPr>
        <w:t xml:space="preserve">Примечания: </w:t>
      </w:r>
    </w:p>
    <w:p w:rsidR="003C4068" w:rsidRDefault="003C4068" w:rsidP="00575DC9">
      <w:pPr>
        <w:pStyle w:val="BodyText"/>
        <w:spacing w:after="0"/>
      </w:pPr>
      <w:r>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C4068" w:rsidRDefault="003C4068" w:rsidP="00575DC9">
      <w:pPr>
        <w:pStyle w:val="List2"/>
        <w:ind w:left="0" w:firstLine="0"/>
        <w:rPr>
          <w:rFonts w:ascii="Times New Roman" w:hAnsi="Times New Roman" w:cs="Times New Roman"/>
        </w:rPr>
      </w:pPr>
      <w:r>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3C4068" w:rsidRDefault="003C4068" w:rsidP="00575DC9">
      <w:pPr>
        <w:pStyle w:val="List2"/>
        <w:ind w:left="0" w:firstLine="0"/>
        <w:rPr>
          <w:rFonts w:ascii="Times New Roman" w:hAnsi="Times New Roman" w:cs="Times New Roman"/>
          <w:b/>
        </w:rPr>
      </w:pPr>
    </w:p>
    <w:p w:rsidR="003C4068" w:rsidRDefault="003C4068" w:rsidP="00575DC9">
      <w:pPr>
        <w:pStyle w:val="List2"/>
        <w:ind w:left="0" w:firstLine="0"/>
        <w:rPr>
          <w:rFonts w:ascii="Times New Roman" w:hAnsi="Times New Roman" w:cs="Times New Roman"/>
          <w:b/>
        </w:rPr>
      </w:pPr>
    </w:p>
    <w:p w:rsidR="003C4068" w:rsidRDefault="003C4068" w:rsidP="00575DC9">
      <w:pPr>
        <w:pStyle w:val="List2"/>
        <w:ind w:left="0" w:firstLine="0"/>
        <w:rPr>
          <w:rFonts w:ascii="Times New Roman" w:hAnsi="Times New Roman" w:cs="Times New Roman"/>
          <w:b/>
        </w:rPr>
      </w:pPr>
    </w:p>
    <w:p w:rsidR="003C4068" w:rsidRDefault="003C4068" w:rsidP="00575DC9">
      <w:pPr>
        <w:pStyle w:val="List2"/>
        <w:ind w:left="0" w:firstLine="567"/>
        <w:rPr>
          <w:rFonts w:ascii="Times New Roman" w:hAnsi="Times New Roman" w:cs="Times New Roman"/>
          <w:b/>
        </w:rPr>
      </w:pPr>
      <w:r>
        <w:rPr>
          <w:rFonts w:ascii="Times New Roman" w:hAnsi="Times New Roman" w:cs="Times New Roman"/>
          <w:b/>
        </w:rPr>
        <w:t>3.5. Размещение учреждений и предприятий социальной инфраструктуры.</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 xml:space="preserve"> 3.5.1. При разработке генерального плана сельского поселения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 республиканских и федеральных нормативных документов и настоящих норм.</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3C4068" w:rsidRDefault="003C4068" w:rsidP="00575DC9">
      <w:pPr>
        <w:pStyle w:val="List2"/>
        <w:ind w:left="0" w:firstLine="0"/>
        <w:jc w:val="right"/>
        <w:rPr>
          <w:rFonts w:ascii="Times New Roman" w:hAnsi="Times New Roman" w:cs="Times New Roman"/>
        </w:rPr>
      </w:pPr>
      <w:r>
        <w:rPr>
          <w:rFonts w:ascii="Times New Roman" w:hAnsi="Times New Roman" w:cs="Times New Roman"/>
        </w:rPr>
        <w:t>Таблица 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3C4068" w:rsidTr="00480167">
        <w:tc>
          <w:tcPr>
            <w:tcW w:w="50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 п/п</w:t>
            </w:r>
          </w:p>
        </w:tc>
        <w:tc>
          <w:tcPr>
            <w:tcW w:w="2148"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Элементы территории</w:t>
            </w:r>
          </w:p>
        </w:tc>
        <w:tc>
          <w:tcPr>
            <w:tcW w:w="235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Удельная площадь, м</w:t>
            </w:r>
            <w:r w:rsidRPr="00480167">
              <w:rPr>
                <w:rFonts w:ascii="Times New Roman" w:hAnsi="Times New Roman" w:cs="Times New Roman"/>
                <w:vertAlign w:val="superscript"/>
              </w:rPr>
              <w:t>2</w:t>
            </w:r>
            <w:r w:rsidRPr="00480167">
              <w:rPr>
                <w:rFonts w:ascii="Times New Roman" w:hAnsi="Times New Roman" w:cs="Times New Roman"/>
              </w:rPr>
              <w:t>/чел., не менее</w:t>
            </w:r>
          </w:p>
        </w:tc>
      </w:tr>
      <w:tr w:rsidR="003C4068" w:rsidTr="00480167">
        <w:tc>
          <w:tcPr>
            <w:tcW w:w="50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1</w:t>
            </w:r>
          </w:p>
        </w:tc>
        <w:tc>
          <w:tcPr>
            <w:tcW w:w="2148" w:type="pct"/>
            <w:vAlign w:val="center"/>
          </w:tcPr>
          <w:p w:rsidR="003C4068" w:rsidRPr="00480167" w:rsidRDefault="003C4068" w:rsidP="00480167">
            <w:pPr>
              <w:pStyle w:val="List2"/>
              <w:ind w:left="0" w:firstLine="0"/>
              <w:rPr>
                <w:rFonts w:ascii="Times New Roman" w:hAnsi="Times New Roman" w:cs="Times New Roman"/>
              </w:rPr>
            </w:pPr>
            <w:r w:rsidRPr="00480167">
              <w:rPr>
                <w:rFonts w:ascii="Times New Roman" w:hAnsi="Times New Roman" w:cs="Times New Roman"/>
              </w:rPr>
              <w:t>Территория общего пользования, в том числе участки школ</w:t>
            </w:r>
          </w:p>
        </w:tc>
        <w:tc>
          <w:tcPr>
            <w:tcW w:w="235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6,6*</w:t>
            </w:r>
          </w:p>
        </w:tc>
      </w:tr>
      <w:tr w:rsidR="003C4068" w:rsidTr="00480167">
        <w:tc>
          <w:tcPr>
            <w:tcW w:w="50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2</w:t>
            </w:r>
          </w:p>
        </w:tc>
        <w:tc>
          <w:tcPr>
            <w:tcW w:w="2148" w:type="pct"/>
            <w:vAlign w:val="center"/>
          </w:tcPr>
          <w:p w:rsidR="003C4068" w:rsidRPr="00480167" w:rsidRDefault="003C4068" w:rsidP="00480167">
            <w:pPr>
              <w:pStyle w:val="List2"/>
              <w:ind w:left="0" w:firstLine="0"/>
              <w:rPr>
                <w:rFonts w:ascii="Times New Roman" w:hAnsi="Times New Roman" w:cs="Times New Roman"/>
              </w:rPr>
            </w:pPr>
            <w:r w:rsidRPr="00480167">
              <w:rPr>
                <w:rFonts w:ascii="Times New Roman" w:hAnsi="Times New Roman" w:cs="Times New Roman"/>
              </w:rPr>
              <w:t>участки дошкольных учреждений</w:t>
            </w:r>
          </w:p>
        </w:tc>
        <w:tc>
          <w:tcPr>
            <w:tcW w:w="235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1,0*</w:t>
            </w:r>
          </w:p>
        </w:tc>
      </w:tr>
      <w:tr w:rsidR="003C4068" w:rsidTr="00480167">
        <w:tc>
          <w:tcPr>
            <w:tcW w:w="50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3</w:t>
            </w:r>
          </w:p>
        </w:tc>
        <w:tc>
          <w:tcPr>
            <w:tcW w:w="2148" w:type="pct"/>
            <w:vAlign w:val="center"/>
          </w:tcPr>
          <w:p w:rsidR="003C4068" w:rsidRPr="00480167" w:rsidRDefault="003C4068" w:rsidP="00480167">
            <w:pPr>
              <w:pStyle w:val="List2"/>
              <w:ind w:left="0" w:firstLine="0"/>
              <w:rPr>
                <w:rFonts w:ascii="Times New Roman" w:hAnsi="Times New Roman" w:cs="Times New Roman"/>
              </w:rPr>
            </w:pPr>
            <w:r w:rsidRPr="00480167">
              <w:rPr>
                <w:rFonts w:ascii="Times New Roman" w:hAnsi="Times New Roman" w:cs="Times New Roman"/>
              </w:rPr>
              <w:t>участки бытового обслуживания</w:t>
            </w:r>
          </w:p>
        </w:tc>
        <w:tc>
          <w:tcPr>
            <w:tcW w:w="2351" w:type="pct"/>
            <w:vAlign w:val="center"/>
          </w:tcPr>
          <w:p w:rsidR="003C4068" w:rsidRPr="00480167" w:rsidRDefault="003C4068" w:rsidP="00480167">
            <w:pPr>
              <w:pStyle w:val="List2"/>
              <w:ind w:left="0" w:firstLine="0"/>
              <w:jc w:val="center"/>
              <w:rPr>
                <w:rFonts w:ascii="Times New Roman" w:hAnsi="Times New Roman" w:cs="Times New Roman"/>
              </w:rPr>
            </w:pPr>
            <w:r w:rsidRPr="00480167">
              <w:rPr>
                <w:rFonts w:ascii="Times New Roman" w:hAnsi="Times New Roman" w:cs="Times New Roman"/>
              </w:rPr>
              <w:t>0,8*</w:t>
            </w:r>
          </w:p>
        </w:tc>
      </w:tr>
    </w:tbl>
    <w:p w:rsidR="003C4068" w:rsidRDefault="003C4068" w:rsidP="00575DC9">
      <w:pPr>
        <w:pStyle w:val="List2"/>
        <w:ind w:left="0" w:firstLine="708"/>
        <w:rPr>
          <w:rFonts w:ascii="Times New Roman" w:hAnsi="Times New Roman" w:cs="Times New Roman"/>
          <w:sz w:val="20"/>
        </w:rPr>
      </w:pPr>
      <w:r>
        <w:rPr>
          <w:rFonts w:ascii="Times New Roman" w:hAnsi="Times New Roman" w:cs="Times New Roman"/>
          <w:sz w:val="20"/>
        </w:rPr>
        <w:t xml:space="preserve"> *Удельные площади элементов территории определены на основе республиканских и демографических данных за 2005 год.</w:t>
      </w:r>
    </w:p>
    <w:p w:rsidR="003C4068" w:rsidRDefault="003C4068" w:rsidP="00575DC9">
      <w:pPr>
        <w:pStyle w:val="Default"/>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3.5.7. Радиусы обслуживания в сельском поселении принимаются: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дошкольных образовательных учреждений - в соответствии с таблицей 26;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общеобразовательных учреждений: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предприятий торговли - в соответствии с разделом 3.4.9; </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3C4068" w:rsidRDefault="003C4068" w:rsidP="00575DC9">
      <w:pPr>
        <w:rPr>
          <w:rFonts w:ascii="Arial" w:hAnsi="Arial" w:cs="Arial"/>
        </w:rPr>
      </w:pPr>
    </w:p>
    <w:p w:rsidR="003C4068" w:rsidRDefault="003C4068" w:rsidP="00575DC9">
      <w:r>
        <w:br w:type="page"/>
      </w:r>
    </w:p>
    <w:p w:rsidR="003C4068" w:rsidRDefault="003C4068" w:rsidP="00575DC9">
      <w:pPr>
        <w:ind w:firstLine="567"/>
        <w:rPr>
          <w:b/>
        </w:rPr>
      </w:pPr>
      <w:r>
        <w:rPr>
          <w:b/>
        </w:rPr>
        <w:t>4. РАСЧЕТНЫЕ ПОКАЗАТЕЛИ ОБЕСПЕЧЕННОСТИ И ИНТЕНСИВНОСТИ ИСПОЛЬЗОВАНИЯ ТЕРРИТОРИЙ С УЧЕТОМ ПОТРЕБНОСТЕЙ МАЛОМОБИЛЬНЫХ ГРУПП НАСЕЛЕНИЯ.</w:t>
      </w:r>
    </w:p>
    <w:p w:rsidR="003C4068" w:rsidRDefault="003C4068" w:rsidP="00575DC9">
      <w:pPr>
        <w:ind w:firstLine="567"/>
        <w:rPr>
          <w:b/>
        </w:rPr>
      </w:pPr>
    </w:p>
    <w:p w:rsidR="003C4068" w:rsidRDefault="003C4068" w:rsidP="00575DC9">
      <w:pPr>
        <w:ind w:firstLine="567"/>
        <w:rPr>
          <w:b/>
        </w:rPr>
      </w:pPr>
      <w:r>
        <w:rPr>
          <w:b/>
        </w:rPr>
        <w:t>4.1. Обеспечение доступности жилых объектов, объектов социальной инфраструктуры для инвалидов и маломобильных групп населения.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удобство и комфорт среды жизнедеятельности. </w:t>
      </w:r>
    </w:p>
    <w:p w:rsidR="003C4068" w:rsidRDefault="003C4068" w:rsidP="00575DC9">
      <w:pPr>
        <w:ind w:firstLine="567"/>
      </w:pPr>
      <w: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телефонами-автоматами или иными средствами связи, доступными для инвалидов;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санитарно-гигиеническими помещениями;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 входах в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4.1.11. Уклоны пути движения для проезда инвалидов на креслах-колясках не должны превышать: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продольный - 5%;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поперечный - 1 - 2%.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4.1.12. Высоту бордюров по краям пешеходных путей следует принимать не менее 0,05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Примечание: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C4068" w:rsidRDefault="003C4068" w:rsidP="00575DC9">
      <w:pPr>
        <w:ind w:firstLine="567"/>
      </w:pPr>
      <w: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Места парковки оснащаются знаками, применяемыми в международной практике.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3C4068" w:rsidRDefault="003C4068" w:rsidP="00575DC9">
      <w:pPr>
        <w:ind w:firstLine="567"/>
      </w:pPr>
      <w: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C4068" w:rsidRDefault="003C4068" w:rsidP="00575DC9">
      <w:pPr>
        <w:ind w:firstLine="567"/>
      </w:pPr>
    </w:p>
    <w:p w:rsidR="003C4068" w:rsidRDefault="003C4068" w:rsidP="00575DC9">
      <w:pPr>
        <w:ind w:firstLine="567"/>
        <w:rPr>
          <w:b/>
        </w:rPr>
      </w:pPr>
      <w:r>
        <w:rPr>
          <w:b/>
        </w:rPr>
        <w:t>4.2. Расчетные показатели</w:t>
      </w:r>
    </w:p>
    <w:p w:rsidR="003C4068" w:rsidRDefault="003C4068" w:rsidP="00575DC9">
      <w:pPr>
        <w:ind w:firstLine="567"/>
      </w:pPr>
      <w:r>
        <w:t>4.2.1. Специализированные жилые дома или группа квартир для инвалидов колясочников (кол.чел. на 1000 чел. населения) – 0,5 чел.</w:t>
      </w:r>
    </w:p>
    <w:p w:rsidR="003C4068" w:rsidRDefault="003C4068" w:rsidP="00575DC9">
      <w:pPr>
        <w:ind w:firstLine="567"/>
      </w:pPr>
      <w:r>
        <w:t>4.2.2. Количество мест парковки для индивидуального автотранспорта инвалида ( не менее)</w:t>
      </w:r>
    </w:p>
    <w:p w:rsidR="003C4068" w:rsidRDefault="003C4068" w:rsidP="00575DC9">
      <w:pPr>
        <w:ind w:firstLine="567"/>
        <w:jc w:val="right"/>
      </w:pPr>
      <w:r>
        <w:t>Таблица 27</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9"/>
        <w:gridCol w:w="2127"/>
        <w:gridCol w:w="1801"/>
        <w:gridCol w:w="1603"/>
      </w:tblGrid>
      <w:tr w:rsidR="003C4068" w:rsidTr="00575DC9">
        <w:tc>
          <w:tcPr>
            <w:tcW w:w="4786" w:type="dxa"/>
            <w:vAlign w:val="center"/>
          </w:tcPr>
          <w:p w:rsidR="003C4068" w:rsidRDefault="003C4068">
            <w:pPr>
              <w:jc w:val="center"/>
              <w:rPr>
                <w:lang w:eastAsia="en-US"/>
              </w:rPr>
            </w:pPr>
            <w:r>
              <w:t>Место размещения</w:t>
            </w:r>
          </w:p>
        </w:tc>
        <w:tc>
          <w:tcPr>
            <w:tcW w:w="2126" w:type="dxa"/>
            <w:vAlign w:val="center"/>
          </w:tcPr>
          <w:p w:rsidR="003C4068" w:rsidRDefault="003C4068">
            <w:pPr>
              <w:jc w:val="center"/>
              <w:rPr>
                <w:lang w:eastAsia="en-US"/>
              </w:rPr>
            </w:pPr>
            <w:r>
              <w:t>Норма обеспеченности</w:t>
            </w:r>
          </w:p>
        </w:tc>
        <w:tc>
          <w:tcPr>
            <w:tcW w:w="1800" w:type="dxa"/>
          </w:tcPr>
          <w:p w:rsidR="003C4068" w:rsidRDefault="003C4068">
            <w:pPr>
              <w:jc w:val="center"/>
              <w:rPr>
                <w:lang w:eastAsia="en-US"/>
              </w:rPr>
            </w:pPr>
            <w:r>
              <w:t>Единица измерения</w:t>
            </w:r>
          </w:p>
        </w:tc>
        <w:tc>
          <w:tcPr>
            <w:tcW w:w="1602" w:type="dxa"/>
            <w:vAlign w:val="center"/>
          </w:tcPr>
          <w:p w:rsidR="003C4068" w:rsidRDefault="003C4068">
            <w:pPr>
              <w:jc w:val="center"/>
              <w:rPr>
                <w:lang w:eastAsia="en-US"/>
              </w:rPr>
            </w:pPr>
            <w:r>
              <w:t>Примечание</w:t>
            </w:r>
          </w:p>
        </w:tc>
      </w:tr>
      <w:tr w:rsidR="003C4068" w:rsidTr="00575DC9">
        <w:tc>
          <w:tcPr>
            <w:tcW w:w="4786" w:type="dxa"/>
            <w:vAlign w:val="center"/>
          </w:tcPr>
          <w:p w:rsidR="003C4068" w:rsidRDefault="003C4068">
            <w:pPr>
              <w:rPr>
                <w:lang w:eastAsia="en-US"/>
              </w:rPr>
            </w:pPr>
            <w: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3C4068" w:rsidRDefault="003C4068">
            <w:pPr>
              <w:jc w:val="center"/>
              <w:rPr>
                <w:lang w:eastAsia="en-US"/>
              </w:rPr>
            </w:pPr>
            <w:r>
              <w:t>10</w:t>
            </w:r>
          </w:p>
        </w:tc>
        <w:tc>
          <w:tcPr>
            <w:tcW w:w="1800" w:type="dxa"/>
          </w:tcPr>
          <w:p w:rsidR="003C4068" w:rsidRDefault="003C4068">
            <w:pPr>
              <w:jc w:val="center"/>
              <w:rPr>
                <w:lang w:eastAsia="en-US"/>
              </w:rPr>
            </w:pPr>
            <w:r>
              <w:t>% мест от общего количества парковочных мест</w:t>
            </w:r>
          </w:p>
        </w:tc>
        <w:tc>
          <w:tcPr>
            <w:tcW w:w="1602" w:type="dxa"/>
            <w:vMerge w:val="restart"/>
            <w:vAlign w:val="center"/>
          </w:tcPr>
          <w:p w:rsidR="003C4068" w:rsidRDefault="003C4068">
            <w:pPr>
              <w:jc w:val="center"/>
              <w:rPr>
                <w:lang w:eastAsia="en-US"/>
              </w:rPr>
            </w:pPr>
            <w:r>
              <w:t>Но не менее одного места</w:t>
            </w:r>
          </w:p>
        </w:tc>
      </w:tr>
      <w:tr w:rsidR="003C4068" w:rsidTr="00575DC9">
        <w:tc>
          <w:tcPr>
            <w:tcW w:w="4786" w:type="dxa"/>
            <w:vAlign w:val="center"/>
          </w:tcPr>
          <w:p w:rsidR="003C4068" w:rsidRDefault="003C4068">
            <w:pPr>
              <w:rPr>
                <w:lang w:eastAsia="en-US"/>
              </w:rPr>
            </w:pPr>
            <w:r>
              <w:t>на открытых стоянках для кратковременного хранения легковых автомобилей при специализированных зданиях</w:t>
            </w:r>
          </w:p>
        </w:tc>
        <w:tc>
          <w:tcPr>
            <w:tcW w:w="2126" w:type="dxa"/>
            <w:vAlign w:val="center"/>
          </w:tcPr>
          <w:p w:rsidR="003C4068" w:rsidRDefault="003C4068">
            <w:pPr>
              <w:jc w:val="center"/>
              <w:rPr>
                <w:lang w:eastAsia="en-US"/>
              </w:rPr>
            </w:pPr>
            <w:r>
              <w:t>10</w:t>
            </w:r>
          </w:p>
        </w:tc>
        <w:tc>
          <w:tcPr>
            <w:tcW w:w="1800" w:type="dxa"/>
          </w:tcPr>
          <w:p w:rsidR="003C4068" w:rsidRDefault="003C4068">
            <w:pPr>
              <w:jc w:val="center"/>
              <w:rPr>
                <w:lang w:eastAsia="en-US"/>
              </w:rPr>
            </w:pPr>
            <w:r>
              <w:t>% мест от общего количества парковочных мест</w:t>
            </w:r>
          </w:p>
        </w:tc>
        <w:tc>
          <w:tcPr>
            <w:tcW w:w="1602" w:type="dxa"/>
            <w:vMerge/>
            <w:vAlign w:val="center"/>
          </w:tcPr>
          <w:p w:rsidR="003C4068" w:rsidRDefault="003C4068">
            <w:pPr>
              <w:rPr>
                <w:lang w:eastAsia="en-US"/>
              </w:rPr>
            </w:pPr>
          </w:p>
        </w:tc>
      </w:tr>
      <w:tr w:rsidR="003C4068" w:rsidTr="00575DC9">
        <w:tc>
          <w:tcPr>
            <w:tcW w:w="4786" w:type="dxa"/>
            <w:vAlign w:val="center"/>
          </w:tcPr>
          <w:p w:rsidR="003C4068" w:rsidRDefault="003C4068">
            <w:pPr>
              <w:rPr>
                <w:lang w:eastAsia="en-US"/>
              </w:rPr>
            </w:pPr>
            <w: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3C4068" w:rsidRDefault="003C4068">
            <w:pPr>
              <w:jc w:val="center"/>
              <w:rPr>
                <w:lang w:eastAsia="en-US"/>
              </w:rPr>
            </w:pPr>
            <w:r>
              <w:t>20</w:t>
            </w:r>
          </w:p>
        </w:tc>
        <w:tc>
          <w:tcPr>
            <w:tcW w:w="1800" w:type="dxa"/>
          </w:tcPr>
          <w:p w:rsidR="003C4068" w:rsidRDefault="003C4068">
            <w:pPr>
              <w:jc w:val="center"/>
              <w:rPr>
                <w:lang w:eastAsia="en-US"/>
              </w:rPr>
            </w:pPr>
            <w:r>
              <w:t>% мест от общего количества парковочных мест</w:t>
            </w:r>
          </w:p>
        </w:tc>
        <w:tc>
          <w:tcPr>
            <w:tcW w:w="1602" w:type="dxa"/>
            <w:vMerge/>
            <w:vAlign w:val="center"/>
          </w:tcPr>
          <w:p w:rsidR="003C4068" w:rsidRDefault="003C4068">
            <w:pPr>
              <w:rPr>
                <w:lang w:eastAsia="en-US"/>
              </w:rPr>
            </w:pPr>
          </w:p>
        </w:tc>
      </w:tr>
    </w:tbl>
    <w:p w:rsidR="003C4068" w:rsidRDefault="003C4068" w:rsidP="00575DC9">
      <w:pPr>
        <w:ind w:firstLine="567"/>
        <w:rPr>
          <w:lang w:eastAsia="en-US"/>
        </w:rPr>
      </w:pPr>
    </w:p>
    <w:p w:rsidR="003C4068" w:rsidRDefault="003C4068" w:rsidP="00575DC9">
      <w:pPr>
        <w:ind w:firstLine="567"/>
      </w:pPr>
      <w:r>
        <w:t>4.2.3. Расстояние от жилого дома до мест хранения индивидуального автотранспорта инвалида – не более 100 м; и не менее 10 м.</w:t>
      </w:r>
    </w:p>
    <w:p w:rsidR="003C4068" w:rsidRDefault="003C4068" w:rsidP="00575DC9">
      <w:pPr>
        <w:ind w:firstLine="567"/>
      </w:pPr>
      <w: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3C4068" w:rsidRDefault="003C4068" w:rsidP="00575DC9">
      <w:pPr>
        <w:ind w:firstLine="567"/>
      </w:pPr>
      <w: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3C4068" w:rsidRDefault="003C4068" w:rsidP="00575DC9">
      <w:pPr>
        <w:ind w:firstLine="567"/>
      </w:pPr>
      <w:r>
        <w:t>4.2.6. Размер машино-места для парковки индивидуального транспорта инвалида, без учета площади проездов (м2 на 1 машино-место) – 17,5 м2.</w:t>
      </w:r>
    </w:p>
    <w:p w:rsidR="003C4068" w:rsidRDefault="003C4068" w:rsidP="00575DC9">
      <w:pPr>
        <w:ind w:firstLine="567"/>
      </w:pPr>
      <w:r>
        <w:t>4.2.7. Размер земельного участка  крытого бокса для хранения индивидуального транспорта инвалида (м2 на 1 мшино-место) – 21 м2.</w:t>
      </w:r>
    </w:p>
    <w:p w:rsidR="003C4068" w:rsidRDefault="003C4068" w:rsidP="00575DC9">
      <w:pPr>
        <w:ind w:firstLine="567"/>
      </w:pPr>
      <w:r>
        <w:t>4.2.8. Ширина зоны для парковки автомобиля инвалида (не менее) – 3,5 м.</w:t>
      </w:r>
    </w:p>
    <w:p w:rsidR="003C4068" w:rsidRDefault="003C4068" w:rsidP="00575DC9">
      <w:pPr>
        <w:ind w:firstLine="567"/>
      </w:pPr>
      <w: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3C4068" w:rsidRDefault="003C4068" w:rsidP="00575DC9">
      <w:pPr>
        <w:ind w:firstLine="283"/>
      </w:pPr>
    </w:p>
    <w:p w:rsidR="003C4068" w:rsidRDefault="003C4068" w:rsidP="00575DC9">
      <w:pPr>
        <w:ind w:firstLine="709"/>
      </w:pPr>
    </w:p>
    <w:p w:rsidR="003C4068" w:rsidRDefault="003C4068" w:rsidP="00575DC9">
      <w:r>
        <w:br w:type="page"/>
      </w:r>
    </w:p>
    <w:p w:rsidR="003C4068" w:rsidRDefault="003C4068" w:rsidP="00575DC9">
      <w:pPr>
        <w:ind w:firstLine="567"/>
        <w:rPr>
          <w:b/>
        </w:rPr>
      </w:pPr>
      <w:r>
        <w:rPr>
          <w:b/>
        </w:rPr>
        <w:t>5. РАСЧЕТНЫЕ ПОКАЗАТЕЛИ ОБЕСПЕЧЕННОСТИ И ИНТЕНСИВНОСТИ ИСПОЛЬЗОВАНИЯ ТЕРРИТОРИЙ РЕКРЕАЦИОННЫХ ЗОН</w:t>
      </w:r>
    </w:p>
    <w:p w:rsidR="003C4068" w:rsidRDefault="003C4068" w:rsidP="00575DC9">
      <w:pPr>
        <w:ind w:firstLine="567"/>
        <w:rPr>
          <w:b/>
        </w:rPr>
      </w:pPr>
    </w:p>
    <w:p w:rsidR="003C4068" w:rsidRDefault="003C4068" w:rsidP="00575DC9">
      <w:pPr>
        <w:ind w:firstLine="567"/>
        <w:rPr>
          <w:b/>
        </w:rPr>
      </w:pPr>
      <w:r>
        <w:rPr>
          <w:b/>
        </w:rPr>
        <w:t>5.1. Общие требования</w:t>
      </w:r>
    </w:p>
    <w:p w:rsidR="003C4068" w:rsidRDefault="003C4068" w:rsidP="00575DC9">
      <w:pPr>
        <w:ind w:firstLine="567"/>
      </w:pPr>
      <w: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3C4068" w:rsidRDefault="003C4068" w:rsidP="00575DC9">
      <w:pPr>
        <w:ind w:firstLine="567"/>
      </w:pPr>
      <w: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3C4068" w:rsidRDefault="003C4068" w:rsidP="00575DC9">
      <w:pPr>
        <w:ind w:firstLine="567"/>
      </w:pPr>
      <w: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5.1.6. На озелененных территориях нормируются: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габариты допускаемой застройки и ее назначение; </w:t>
      </w:r>
    </w:p>
    <w:p w:rsidR="003C4068" w:rsidRDefault="003C4068" w:rsidP="00575DC9">
      <w:pPr>
        <w:ind w:firstLine="567"/>
      </w:pPr>
      <w:r>
        <w:t>- расстояния от зеленых насаждений до зданий, сооружений, коммуникаций.</w:t>
      </w:r>
    </w:p>
    <w:p w:rsidR="003C4068" w:rsidRDefault="003C4068" w:rsidP="00575DC9">
      <w:pPr>
        <w:ind w:firstLine="567"/>
      </w:pPr>
    </w:p>
    <w:p w:rsidR="003C4068" w:rsidRDefault="003C4068" w:rsidP="00575DC9">
      <w:pPr>
        <w:ind w:firstLine="567"/>
        <w:rPr>
          <w:b/>
        </w:rPr>
      </w:pPr>
      <w:r>
        <w:rPr>
          <w:b/>
        </w:rPr>
        <w:t>5.2. Озелененные территории общего пользования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5.2.4. Оптимальные параметры общего баланса территории составляют: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открытые пространства: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зеленые насаждения - 65 - 75%;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аллеи и дороги - 10 - 15%;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площадки - 8 - 12%;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сооружения - 5 - 7%;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зона природных ландшафтов: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зеленые насаждения - 93 - 97%;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дорожная сеть - 2 - 5%; </w:t>
      </w:r>
    </w:p>
    <w:p w:rsidR="003C4068" w:rsidRDefault="003C4068" w:rsidP="00575DC9">
      <w:pPr>
        <w:ind w:firstLine="567"/>
      </w:pPr>
      <w:r>
        <w:t>- обслуживающие сооружения и хозяйственные постройки - 2%.</w:t>
      </w:r>
    </w:p>
    <w:p w:rsidR="003C4068" w:rsidRDefault="003C4068" w:rsidP="00575DC9">
      <w:pPr>
        <w:ind w:firstLine="567"/>
      </w:pPr>
      <w: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3C4068" w:rsidRDefault="003C4068" w:rsidP="00575DC9">
      <w:pPr>
        <w:ind w:firstLine="567"/>
      </w:pPr>
      <w: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5.2.8. Элементы территории парка следует принимать в % от общей площади парка: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территории зеленых насаждений и водоемов - не менее 70;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аллеи, дорожки, площадки - 25 - 28; </w:t>
      </w:r>
    </w:p>
    <w:p w:rsidR="003C4068" w:rsidRDefault="003C4068" w:rsidP="00575DC9">
      <w:pPr>
        <w:ind w:firstLine="567"/>
      </w:pPr>
      <w:r>
        <w:t>- здания и сооружения - 5 – 7</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5.2.9. Радиус доступности должен составлять: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парков - не более 20 минут;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парков планировочных районов - не более 15 минут или 1200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оси улиц - 18;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 одной стороны улицы между проезжей частью и застройкой - 10.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5.2.15. Минимальное соотношение ширины и длины бульвара следует принимать не менее 1:3.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5.2.17. Высота застройки не должна превышать 6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3C4068" w:rsidRDefault="003C4068" w:rsidP="00575DC9">
      <w:pPr>
        <w:pStyle w:val="Default"/>
        <w:jc w:val="right"/>
        <w:rPr>
          <w:rFonts w:ascii="Times New Roman" w:hAnsi="Times New Roman" w:cs="Times New Roman"/>
        </w:rPr>
      </w:pPr>
      <w:r>
        <w:rPr>
          <w:rFonts w:ascii="Times New Roman" w:hAnsi="Times New Roman" w:cs="Times New Roman"/>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20"/>
        <w:gridCol w:w="2176"/>
        <w:gridCol w:w="3052"/>
        <w:gridCol w:w="2514"/>
      </w:tblGrid>
      <w:tr w:rsidR="003C4068" w:rsidTr="00575DC9">
        <w:trPr>
          <w:trHeight w:val="612"/>
        </w:trPr>
        <w:tc>
          <w:tcPr>
            <w:tcW w:w="1335"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Ширина бульвара, м </w:t>
            </w:r>
          </w:p>
        </w:tc>
        <w:tc>
          <w:tcPr>
            <w:tcW w:w="3665"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Элементы территории (% от общей площади) </w:t>
            </w:r>
          </w:p>
        </w:tc>
      </w:tr>
      <w:tr w:rsidR="003C4068" w:rsidTr="00575DC9">
        <w:trPr>
          <w:trHeight w:val="1025"/>
        </w:trPr>
        <w:tc>
          <w:tcPr>
            <w:tcW w:w="0" w:type="auto"/>
            <w:vMerge/>
            <w:vAlign w:val="center"/>
          </w:tcPr>
          <w:p w:rsidR="003C4068" w:rsidRDefault="003C4068">
            <w:pPr>
              <w:rPr>
                <w:color w:val="000000"/>
                <w:lang w:eastAsia="en-US"/>
              </w:rPr>
            </w:pPr>
          </w:p>
        </w:tc>
        <w:tc>
          <w:tcPr>
            <w:tcW w:w="10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территории зеленых насаждений и водоемов</w:t>
            </w:r>
          </w:p>
        </w:tc>
        <w:tc>
          <w:tcPr>
            <w:tcW w:w="144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аллеи, дорожки, площадки </w:t>
            </w:r>
          </w:p>
        </w:tc>
        <w:tc>
          <w:tcPr>
            <w:tcW w:w="11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сооружения и застройка </w:t>
            </w:r>
          </w:p>
        </w:tc>
      </w:tr>
      <w:tr w:rsidR="003C4068" w:rsidTr="00575DC9">
        <w:trPr>
          <w:trHeight w:val="220"/>
        </w:trPr>
        <w:tc>
          <w:tcPr>
            <w:tcW w:w="133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18 - 25 </w:t>
            </w:r>
          </w:p>
        </w:tc>
        <w:tc>
          <w:tcPr>
            <w:tcW w:w="10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70 - 75 </w:t>
            </w:r>
          </w:p>
        </w:tc>
        <w:tc>
          <w:tcPr>
            <w:tcW w:w="144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30 - 25 </w:t>
            </w:r>
          </w:p>
        </w:tc>
        <w:tc>
          <w:tcPr>
            <w:tcW w:w="11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r>
      <w:tr w:rsidR="003C4068" w:rsidTr="00575DC9">
        <w:trPr>
          <w:trHeight w:val="220"/>
        </w:trPr>
        <w:tc>
          <w:tcPr>
            <w:tcW w:w="133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25 - 50 </w:t>
            </w:r>
          </w:p>
        </w:tc>
        <w:tc>
          <w:tcPr>
            <w:tcW w:w="10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75 - 80 </w:t>
            </w:r>
          </w:p>
        </w:tc>
        <w:tc>
          <w:tcPr>
            <w:tcW w:w="144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23 - 17 </w:t>
            </w:r>
          </w:p>
        </w:tc>
        <w:tc>
          <w:tcPr>
            <w:tcW w:w="11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2 - 3 </w:t>
            </w:r>
          </w:p>
        </w:tc>
      </w:tr>
      <w:tr w:rsidR="003C4068" w:rsidTr="00575DC9">
        <w:trPr>
          <w:trHeight w:val="220"/>
        </w:trPr>
        <w:tc>
          <w:tcPr>
            <w:tcW w:w="133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более 50 </w:t>
            </w:r>
          </w:p>
        </w:tc>
        <w:tc>
          <w:tcPr>
            <w:tcW w:w="10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65 - 70 </w:t>
            </w:r>
          </w:p>
        </w:tc>
        <w:tc>
          <w:tcPr>
            <w:tcW w:w="144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30 - 25 </w:t>
            </w:r>
          </w:p>
        </w:tc>
        <w:tc>
          <w:tcPr>
            <w:tcW w:w="11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 более 5 </w:t>
            </w:r>
          </w:p>
        </w:tc>
      </w:tr>
    </w:tbl>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3C4068" w:rsidRDefault="003C4068" w:rsidP="00575DC9">
      <w:pPr>
        <w:ind w:firstLine="567"/>
      </w:pPr>
      <w:r>
        <w:t>На территории сквера запрещается размещение застройки.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3C4068" w:rsidRDefault="003C4068" w:rsidP="00575DC9">
      <w:pPr>
        <w:ind w:firstLine="567"/>
      </w:pPr>
      <w: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3C4068" w:rsidRDefault="003C4068" w:rsidP="00575DC9">
      <w:pPr>
        <w:ind w:firstLine="567"/>
      </w:pPr>
    </w:p>
    <w:p w:rsidR="003C4068" w:rsidRDefault="003C4068" w:rsidP="00575DC9">
      <w:pPr>
        <w:ind w:firstLine="567"/>
        <w:rPr>
          <w:b/>
        </w:rPr>
      </w:pPr>
      <w:r>
        <w:rPr>
          <w:b/>
        </w:rPr>
        <w:t>5.3. Зоны отдыха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3C4068" w:rsidRDefault="003C4068" w:rsidP="00575DC9">
      <w:pPr>
        <w:ind w:firstLine="567"/>
      </w:pPr>
      <w: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3C4068" w:rsidRDefault="003C4068" w:rsidP="00575DC9">
      <w:pPr>
        <w:ind w:firstLine="567"/>
      </w:pPr>
    </w:p>
    <w:p w:rsidR="003C4068" w:rsidRDefault="003C4068" w:rsidP="00575DC9">
      <w:pPr>
        <w:ind w:firstLine="567"/>
        <w:jc w:val="right"/>
      </w:pPr>
      <w:r>
        <w:t>Таблица 29</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3C4068" w:rsidTr="00480167">
        <w:tc>
          <w:tcPr>
            <w:tcW w:w="4506" w:type="dxa"/>
          </w:tcPr>
          <w:p w:rsidR="003C4068" w:rsidRDefault="003C4068">
            <w:pPr>
              <w:rPr>
                <w:lang w:eastAsia="en-US"/>
              </w:rPr>
            </w:pPr>
            <w:r>
              <w:t>Учреждения, предприятия, сооружения</w:t>
            </w:r>
          </w:p>
        </w:tc>
        <w:tc>
          <w:tcPr>
            <w:tcW w:w="3034" w:type="dxa"/>
          </w:tcPr>
          <w:p w:rsidR="003C4068" w:rsidRDefault="003C4068" w:rsidP="00480167">
            <w:pPr>
              <w:jc w:val="center"/>
              <w:rPr>
                <w:lang w:eastAsia="en-US"/>
              </w:rPr>
            </w:pPr>
            <w:r>
              <w:t>Единица измерения</w:t>
            </w:r>
          </w:p>
        </w:tc>
        <w:tc>
          <w:tcPr>
            <w:tcW w:w="2315" w:type="dxa"/>
          </w:tcPr>
          <w:p w:rsidR="003C4068" w:rsidRDefault="003C4068" w:rsidP="00480167">
            <w:pPr>
              <w:jc w:val="center"/>
              <w:rPr>
                <w:lang w:eastAsia="en-US"/>
              </w:rPr>
            </w:pPr>
            <w:r>
              <w:t>Обеспеченность на 100 отдыхающих</w:t>
            </w:r>
          </w:p>
        </w:tc>
      </w:tr>
      <w:tr w:rsidR="003C4068" w:rsidTr="00480167">
        <w:tc>
          <w:tcPr>
            <w:tcW w:w="4506" w:type="dxa"/>
          </w:tcPr>
          <w:p w:rsidR="003C4068" w:rsidRDefault="003C4068">
            <w:r>
              <w:t>Предприятия общественного питания:</w:t>
            </w:r>
          </w:p>
          <w:p w:rsidR="003C4068" w:rsidRDefault="003C4068">
            <w:r>
              <w:t>- кафе, закусочные</w:t>
            </w:r>
          </w:p>
          <w:p w:rsidR="003C4068" w:rsidRDefault="003C4068">
            <w:r>
              <w:t>- столовые</w:t>
            </w:r>
          </w:p>
          <w:p w:rsidR="003C4068" w:rsidRDefault="003C4068">
            <w:pPr>
              <w:rPr>
                <w:lang w:eastAsia="en-US"/>
              </w:rPr>
            </w:pPr>
            <w:r>
              <w:t>- рестораны</w:t>
            </w:r>
          </w:p>
        </w:tc>
        <w:tc>
          <w:tcPr>
            <w:tcW w:w="3034" w:type="dxa"/>
          </w:tcPr>
          <w:p w:rsidR="003C4068" w:rsidRDefault="003C4068" w:rsidP="00480167">
            <w:pPr>
              <w:jc w:val="center"/>
              <w:rPr>
                <w:lang w:eastAsia="en-US"/>
              </w:rPr>
            </w:pPr>
            <w:r>
              <w:t>посадочное место</w:t>
            </w:r>
          </w:p>
        </w:tc>
        <w:tc>
          <w:tcPr>
            <w:tcW w:w="2315" w:type="dxa"/>
          </w:tcPr>
          <w:p w:rsidR="003C4068" w:rsidRDefault="003C4068" w:rsidP="00480167">
            <w:pPr>
              <w:jc w:val="center"/>
            </w:pPr>
          </w:p>
          <w:p w:rsidR="003C4068" w:rsidRDefault="003C4068" w:rsidP="00480167">
            <w:pPr>
              <w:jc w:val="center"/>
            </w:pPr>
            <w:r>
              <w:t>28</w:t>
            </w:r>
          </w:p>
          <w:p w:rsidR="003C4068" w:rsidRDefault="003C4068" w:rsidP="00480167">
            <w:pPr>
              <w:jc w:val="center"/>
            </w:pPr>
            <w:r>
              <w:t>40</w:t>
            </w:r>
          </w:p>
          <w:p w:rsidR="003C4068" w:rsidRDefault="003C4068" w:rsidP="00480167">
            <w:pPr>
              <w:jc w:val="center"/>
              <w:rPr>
                <w:lang w:eastAsia="en-US"/>
              </w:rPr>
            </w:pPr>
            <w:r>
              <w:t>12</w:t>
            </w:r>
          </w:p>
        </w:tc>
      </w:tr>
      <w:tr w:rsidR="003C4068" w:rsidTr="00480167">
        <w:tc>
          <w:tcPr>
            <w:tcW w:w="4506" w:type="dxa"/>
          </w:tcPr>
          <w:p w:rsidR="003C4068" w:rsidRDefault="003C4068">
            <w:pPr>
              <w:rPr>
                <w:lang w:eastAsia="en-US"/>
              </w:rPr>
            </w:pPr>
            <w:r>
              <w:t>Очаги самостоятельного приготовления пищи</w:t>
            </w:r>
          </w:p>
        </w:tc>
        <w:tc>
          <w:tcPr>
            <w:tcW w:w="3034" w:type="dxa"/>
          </w:tcPr>
          <w:p w:rsidR="003C4068" w:rsidRDefault="003C4068" w:rsidP="00480167">
            <w:pPr>
              <w:jc w:val="center"/>
              <w:rPr>
                <w:lang w:eastAsia="en-US"/>
              </w:rPr>
            </w:pPr>
            <w:r>
              <w:t>шт.</w:t>
            </w:r>
          </w:p>
        </w:tc>
        <w:tc>
          <w:tcPr>
            <w:tcW w:w="2315" w:type="dxa"/>
          </w:tcPr>
          <w:p w:rsidR="003C4068" w:rsidRDefault="003C4068" w:rsidP="00480167">
            <w:pPr>
              <w:jc w:val="center"/>
              <w:rPr>
                <w:lang w:eastAsia="en-US"/>
              </w:rPr>
            </w:pPr>
            <w:r>
              <w:t>5</w:t>
            </w:r>
          </w:p>
        </w:tc>
      </w:tr>
      <w:tr w:rsidR="003C4068" w:rsidTr="00480167">
        <w:tc>
          <w:tcPr>
            <w:tcW w:w="4506" w:type="dxa"/>
          </w:tcPr>
          <w:p w:rsidR="003C4068" w:rsidRDefault="003C4068">
            <w:r>
              <w:t>Магазины:</w:t>
            </w:r>
          </w:p>
          <w:p w:rsidR="003C4068" w:rsidRDefault="003C4068">
            <w:r>
              <w:t>- продовольственные</w:t>
            </w:r>
          </w:p>
          <w:p w:rsidR="003C4068" w:rsidRDefault="003C4068">
            <w:pPr>
              <w:rPr>
                <w:lang w:eastAsia="en-US"/>
              </w:rPr>
            </w:pPr>
            <w:r>
              <w:t>- непродовольственные</w:t>
            </w:r>
          </w:p>
        </w:tc>
        <w:tc>
          <w:tcPr>
            <w:tcW w:w="3034" w:type="dxa"/>
          </w:tcPr>
          <w:p w:rsidR="003C4068" w:rsidRDefault="003C4068" w:rsidP="00480167">
            <w:pPr>
              <w:jc w:val="center"/>
              <w:rPr>
                <w:lang w:eastAsia="en-US"/>
              </w:rPr>
            </w:pPr>
            <w:r>
              <w:t>рабочее место</w:t>
            </w:r>
          </w:p>
        </w:tc>
        <w:tc>
          <w:tcPr>
            <w:tcW w:w="2315" w:type="dxa"/>
          </w:tcPr>
          <w:p w:rsidR="003C4068" w:rsidRDefault="003C4068" w:rsidP="00480167">
            <w:pPr>
              <w:jc w:val="center"/>
            </w:pPr>
          </w:p>
          <w:p w:rsidR="003C4068" w:rsidRDefault="003C4068" w:rsidP="00480167">
            <w:pPr>
              <w:jc w:val="center"/>
            </w:pPr>
            <w:r>
              <w:t>1-1,5</w:t>
            </w:r>
          </w:p>
          <w:p w:rsidR="003C4068" w:rsidRDefault="003C4068" w:rsidP="00480167">
            <w:pPr>
              <w:jc w:val="center"/>
              <w:rPr>
                <w:lang w:eastAsia="en-US"/>
              </w:rPr>
            </w:pPr>
            <w:r>
              <w:t>0,5-0,8</w:t>
            </w:r>
          </w:p>
        </w:tc>
      </w:tr>
      <w:tr w:rsidR="003C4068" w:rsidTr="00480167">
        <w:tc>
          <w:tcPr>
            <w:tcW w:w="4506" w:type="dxa"/>
          </w:tcPr>
          <w:p w:rsidR="003C4068" w:rsidRDefault="003C4068">
            <w:pPr>
              <w:rPr>
                <w:lang w:eastAsia="en-US"/>
              </w:rPr>
            </w:pPr>
            <w:r>
              <w:t>Пункты проката</w:t>
            </w:r>
          </w:p>
        </w:tc>
        <w:tc>
          <w:tcPr>
            <w:tcW w:w="3034" w:type="dxa"/>
          </w:tcPr>
          <w:p w:rsidR="003C4068" w:rsidRDefault="003C4068" w:rsidP="00480167">
            <w:pPr>
              <w:jc w:val="center"/>
              <w:rPr>
                <w:lang w:eastAsia="en-US"/>
              </w:rPr>
            </w:pPr>
            <w:r>
              <w:t>рабочее место</w:t>
            </w:r>
          </w:p>
        </w:tc>
        <w:tc>
          <w:tcPr>
            <w:tcW w:w="2315" w:type="dxa"/>
          </w:tcPr>
          <w:p w:rsidR="003C4068" w:rsidRDefault="003C4068" w:rsidP="00480167">
            <w:pPr>
              <w:jc w:val="center"/>
              <w:rPr>
                <w:lang w:eastAsia="en-US"/>
              </w:rPr>
            </w:pPr>
            <w:r>
              <w:t>0,2</w:t>
            </w:r>
          </w:p>
        </w:tc>
      </w:tr>
      <w:tr w:rsidR="003C4068" w:rsidTr="00480167">
        <w:tc>
          <w:tcPr>
            <w:tcW w:w="4506" w:type="dxa"/>
          </w:tcPr>
          <w:p w:rsidR="003C4068" w:rsidRDefault="003C4068">
            <w:pPr>
              <w:rPr>
                <w:lang w:eastAsia="en-US"/>
              </w:rPr>
            </w:pPr>
            <w:r>
              <w:t>Киноплощадки</w:t>
            </w:r>
          </w:p>
        </w:tc>
        <w:tc>
          <w:tcPr>
            <w:tcW w:w="3034" w:type="dxa"/>
          </w:tcPr>
          <w:p w:rsidR="003C4068" w:rsidRDefault="003C4068" w:rsidP="00480167">
            <w:pPr>
              <w:jc w:val="center"/>
              <w:rPr>
                <w:lang w:eastAsia="en-US"/>
              </w:rPr>
            </w:pPr>
            <w:r>
              <w:t>зрительное место</w:t>
            </w:r>
          </w:p>
        </w:tc>
        <w:tc>
          <w:tcPr>
            <w:tcW w:w="2315" w:type="dxa"/>
          </w:tcPr>
          <w:p w:rsidR="003C4068" w:rsidRDefault="003C4068" w:rsidP="00480167">
            <w:pPr>
              <w:jc w:val="center"/>
              <w:rPr>
                <w:lang w:eastAsia="en-US"/>
              </w:rPr>
            </w:pPr>
            <w:r>
              <w:t>20</w:t>
            </w:r>
          </w:p>
        </w:tc>
      </w:tr>
      <w:tr w:rsidR="003C4068" w:rsidTr="00480167">
        <w:tc>
          <w:tcPr>
            <w:tcW w:w="4506" w:type="dxa"/>
          </w:tcPr>
          <w:p w:rsidR="003C4068" w:rsidRDefault="003C4068">
            <w:pPr>
              <w:rPr>
                <w:lang w:eastAsia="en-US"/>
              </w:rPr>
            </w:pPr>
            <w:r>
              <w:t>Танцевальные площадки</w:t>
            </w:r>
          </w:p>
        </w:tc>
        <w:tc>
          <w:tcPr>
            <w:tcW w:w="3034" w:type="dxa"/>
          </w:tcPr>
          <w:p w:rsidR="003C4068" w:rsidRDefault="003C4068" w:rsidP="00480167">
            <w:pPr>
              <w:jc w:val="center"/>
              <w:rPr>
                <w:lang w:eastAsia="en-US"/>
              </w:rPr>
            </w:pPr>
            <w:r>
              <w:t>м2</w:t>
            </w:r>
          </w:p>
        </w:tc>
        <w:tc>
          <w:tcPr>
            <w:tcW w:w="2315" w:type="dxa"/>
          </w:tcPr>
          <w:p w:rsidR="003C4068" w:rsidRDefault="003C4068" w:rsidP="00480167">
            <w:pPr>
              <w:jc w:val="center"/>
              <w:rPr>
                <w:lang w:eastAsia="en-US"/>
              </w:rPr>
            </w:pPr>
            <w:r>
              <w:t>20-35</w:t>
            </w:r>
          </w:p>
        </w:tc>
      </w:tr>
      <w:tr w:rsidR="003C4068" w:rsidTr="00480167">
        <w:tc>
          <w:tcPr>
            <w:tcW w:w="4506" w:type="dxa"/>
          </w:tcPr>
          <w:p w:rsidR="003C4068" w:rsidRDefault="003C4068">
            <w:pPr>
              <w:rPr>
                <w:lang w:eastAsia="en-US"/>
              </w:rPr>
            </w:pPr>
            <w:r>
              <w:t>Спортгородки</w:t>
            </w:r>
          </w:p>
        </w:tc>
        <w:tc>
          <w:tcPr>
            <w:tcW w:w="3034" w:type="dxa"/>
          </w:tcPr>
          <w:p w:rsidR="003C4068" w:rsidRDefault="003C4068" w:rsidP="00480167">
            <w:pPr>
              <w:jc w:val="center"/>
              <w:rPr>
                <w:lang w:eastAsia="en-US"/>
              </w:rPr>
            </w:pPr>
            <w:r>
              <w:t>м2</w:t>
            </w:r>
          </w:p>
        </w:tc>
        <w:tc>
          <w:tcPr>
            <w:tcW w:w="2315" w:type="dxa"/>
          </w:tcPr>
          <w:p w:rsidR="003C4068" w:rsidRDefault="003C4068" w:rsidP="00480167">
            <w:pPr>
              <w:jc w:val="center"/>
              <w:rPr>
                <w:lang w:eastAsia="en-US"/>
              </w:rPr>
            </w:pPr>
            <w:r>
              <w:t>3800-4000</w:t>
            </w:r>
          </w:p>
        </w:tc>
      </w:tr>
      <w:tr w:rsidR="003C4068" w:rsidTr="00480167">
        <w:tc>
          <w:tcPr>
            <w:tcW w:w="4506" w:type="dxa"/>
          </w:tcPr>
          <w:p w:rsidR="003C4068" w:rsidRDefault="003C4068">
            <w:pPr>
              <w:rPr>
                <w:lang w:eastAsia="en-US"/>
              </w:rPr>
            </w:pPr>
            <w:r>
              <w:t>Лодочные станции</w:t>
            </w:r>
          </w:p>
        </w:tc>
        <w:tc>
          <w:tcPr>
            <w:tcW w:w="3034" w:type="dxa"/>
          </w:tcPr>
          <w:p w:rsidR="003C4068" w:rsidRDefault="003C4068" w:rsidP="00480167">
            <w:pPr>
              <w:jc w:val="center"/>
              <w:rPr>
                <w:lang w:eastAsia="en-US"/>
              </w:rPr>
            </w:pPr>
            <w:r>
              <w:t>лодки, шт.</w:t>
            </w:r>
          </w:p>
        </w:tc>
        <w:tc>
          <w:tcPr>
            <w:tcW w:w="2315" w:type="dxa"/>
          </w:tcPr>
          <w:p w:rsidR="003C4068" w:rsidRDefault="003C4068" w:rsidP="00480167">
            <w:pPr>
              <w:jc w:val="center"/>
              <w:rPr>
                <w:lang w:eastAsia="en-US"/>
              </w:rPr>
            </w:pPr>
            <w:r>
              <w:t>15</w:t>
            </w:r>
          </w:p>
        </w:tc>
      </w:tr>
      <w:tr w:rsidR="003C4068" w:rsidTr="00480167">
        <w:tc>
          <w:tcPr>
            <w:tcW w:w="4506" w:type="dxa"/>
          </w:tcPr>
          <w:p w:rsidR="003C4068" w:rsidRDefault="003C4068">
            <w:pPr>
              <w:rPr>
                <w:lang w:eastAsia="en-US"/>
              </w:rPr>
            </w:pPr>
            <w:r>
              <w:t>Бассейн</w:t>
            </w:r>
          </w:p>
        </w:tc>
        <w:tc>
          <w:tcPr>
            <w:tcW w:w="3034" w:type="dxa"/>
          </w:tcPr>
          <w:p w:rsidR="003C4068" w:rsidRDefault="003C4068" w:rsidP="00480167">
            <w:pPr>
              <w:jc w:val="center"/>
              <w:rPr>
                <w:lang w:eastAsia="en-US"/>
              </w:rPr>
            </w:pPr>
            <w:r>
              <w:t>м2 водного зеркала</w:t>
            </w:r>
          </w:p>
        </w:tc>
        <w:tc>
          <w:tcPr>
            <w:tcW w:w="2315" w:type="dxa"/>
          </w:tcPr>
          <w:p w:rsidR="003C4068" w:rsidRDefault="003C4068" w:rsidP="00480167">
            <w:pPr>
              <w:jc w:val="center"/>
              <w:rPr>
                <w:lang w:eastAsia="en-US"/>
              </w:rPr>
            </w:pPr>
            <w:r>
              <w:t>250</w:t>
            </w:r>
          </w:p>
        </w:tc>
      </w:tr>
      <w:tr w:rsidR="003C4068" w:rsidTr="00480167">
        <w:tc>
          <w:tcPr>
            <w:tcW w:w="4506" w:type="dxa"/>
          </w:tcPr>
          <w:p w:rsidR="003C4068" w:rsidRDefault="003C4068">
            <w:pPr>
              <w:rPr>
                <w:lang w:eastAsia="en-US"/>
              </w:rPr>
            </w:pPr>
            <w:r>
              <w:t>Велолыжные станции</w:t>
            </w:r>
          </w:p>
        </w:tc>
        <w:tc>
          <w:tcPr>
            <w:tcW w:w="3034" w:type="dxa"/>
          </w:tcPr>
          <w:p w:rsidR="003C4068" w:rsidRDefault="003C4068" w:rsidP="00480167">
            <w:pPr>
              <w:jc w:val="center"/>
              <w:rPr>
                <w:lang w:eastAsia="en-US"/>
              </w:rPr>
            </w:pPr>
            <w:r>
              <w:t>место</w:t>
            </w:r>
          </w:p>
        </w:tc>
        <w:tc>
          <w:tcPr>
            <w:tcW w:w="2315" w:type="dxa"/>
          </w:tcPr>
          <w:p w:rsidR="003C4068" w:rsidRDefault="003C4068" w:rsidP="00480167">
            <w:pPr>
              <w:jc w:val="center"/>
              <w:rPr>
                <w:lang w:eastAsia="en-US"/>
              </w:rPr>
            </w:pPr>
            <w:r>
              <w:t>200</w:t>
            </w:r>
          </w:p>
        </w:tc>
      </w:tr>
      <w:tr w:rsidR="003C4068" w:rsidTr="00480167">
        <w:tc>
          <w:tcPr>
            <w:tcW w:w="4506" w:type="dxa"/>
          </w:tcPr>
          <w:p w:rsidR="003C4068" w:rsidRDefault="003C4068">
            <w:pPr>
              <w:rPr>
                <w:lang w:eastAsia="en-US"/>
              </w:rPr>
            </w:pPr>
            <w:r>
              <w:t>Автостоянки</w:t>
            </w:r>
          </w:p>
        </w:tc>
        <w:tc>
          <w:tcPr>
            <w:tcW w:w="3034" w:type="dxa"/>
          </w:tcPr>
          <w:p w:rsidR="003C4068" w:rsidRDefault="003C4068" w:rsidP="00480167">
            <w:pPr>
              <w:jc w:val="center"/>
              <w:rPr>
                <w:lang w:eastAsia="en-US"/>
              </w:rPr>
            </w:pPr>
            <w:r>
              <w:t>место</w:t>
            </w:r>
          </w:p>
        </w:tc>
        <w:tc>
          <w:tcPr>
            <w:tcW w:w="2315" w:type="dxa"/>
          </w:tcPr>
          <w:p w:rsidR="003C4068" w:rsidRDefault="003C4068" w:rsidP="00480167">
            <w:pPr>
              <w:jc w:val="center"/>
              <w:rPr>
                <w:lang w:eastAsia="en-US"/>
              </w:rPr>
            </w:pPr>
            <w:r>
              <w:t>15</w:t>
            </w:r>
          </w:p>
        </w:tc>
      </w:tr>
      <w:tr w:rsidR="003C4068" w:rsidTr="00480167">
        <w:tc>
          <w:tcPr>
            <w:tcW w:w="4506" w:type="dxa"/>
          </w:tcPr>
          <w:p w:rsidR="003C4068" w:rsidRDefault="003C4068">
            <w:r>
              <w:t>Пляжи общего пользования:</w:t>
            </w:r>
          </w:p>
          <w:p w:rsidR="003C4068" w:rsidRDefault="003C4068">
            <w:r>
              <w:t>- пляж</w:t>
            </w:r>
          </w:p>
          <w:p w:rsidR="003C4068" w:rsidRDefault="003C4068">
            <w:pPr>
              <w:rPr>
                <w:lang w:eastAsia="en-US"/>
              </w:rPr>
            </w:pPr>
            <w:r>
              <w:t>- акватория</w:t>
            </w:r>
          </w:p>
        </w:tc>
        <w:tc>
          <w:tcPr>
            <w:tcW w:w="3034" w:type="dxa"/>
          </w:tcPr>
          <w:p w:rsidR="003C4068" w:rsidRDefault="003C4068" w:rsidP="00480167">
            <w:pPr>
              <w:jc w:val="center"/>
            </w:pPr>
          </w:p>
          <w:p w:rsidR="003C4068" w:rsidRDefault="003C4068" w:rsidP="00480167">
            <w:pPr>
              <w:jc w:val="center"/>
            </w:pPr>
            <w:r>
              <w:t>га</w:t>
            </w:r>
          </w:p>
          <w:p w:rsidR="003C4068" w:rsidRDefault="003C4068" w:rsidP="00480167">
            <w:pPr>
              <w:jc w:val="center"/>
              <w:rPr>
                <w:lang w:eastAsia="en-US"/>
              </w:rPr>
            </w:pPr>
            <w:r>
              <w:t>га</w:t>
            </w:r>
          </w:p>
        </w:tc>
        <w:tc>
          <w:tcPr>
            <w:tcW w:w="2315" w:type="dxa"/>
          </w:tcPr>
          <w:p w:rsidR="003C4068" w:rsidRDefault="003C4068" w:rsidP="00480167">
            <w:pPr>
              <w:jc w:val="center"/>
            </w:pPr>
          </w:p>
          <w:p w:rsidR="003C4068" w:rsidRDefault="003C4068" w:rsidP="00480167">
            <w:pPr>
              <w:jc w:val="center"/>
            </w:pPr>
            <w:r>
              <w:t>0,8-1</w:t>
            </w:r>
          </w:p>
          <w:p w:rsidR="003C4068" w:rsidRDefault="003C4068" w:rsidP="00480167">
            <w:pPr>
              <w:jc w:val="center"/>
              <w:rPr>
                <w:lang w:eastAsia="en-US"/>
              </w:rPr>
            </w:pPr>
            <w:r>
              <w:t>1-2</w:t>
            </w:r>
          </w:p>
        </w:tc>
      </w:tr>
    </w:tbl>
    <w:p w:rsidR="003C4068" w:rsidRDefault="003C4068" w:rsidP="00575DC9">
      <w:pPr>
        <w:rPr>
          <w:lang w:eastAsia="en-US"/>
        </w:rPr>
      </w:pPr>
    </w:p>
    <w:p w:rsidR="003C4068" w:rsidRDefault="003C4068" w:rsidP="00575DC9">
      <w:pPr>
        <w:ind w:firstLine="567"/>
      </w:pPr>
      <w: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5.3.10. Число единовременных посетителей на пляжах следует определять в соответствии с разделом 15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5.4. Расчетные показатели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не менее 6 м2.</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3C4068" w:rsidRDefault="003C4068" w:rsidP="00575DC9">
      <w:pPr>
        <w:pStyle w:val="Default"/>
        <w:ind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5.4.2. Минимальная площадь территорий общего пользования (парки, скверы, сады):</w:t>
      </w:r>
    </w:p>
    <w:p w:rsidR="003C4068" w:rsidRDefault="003C4068" w:rsidP="00575DC9">
      <w:pPr>
        <w:pStyle w:val="ListBullet2"/>
        <w:numPr>
          <w:ilvl w:val="0"/>
          <w:numId w:val="0"/>
        </w:numPr>
        <w:tabs>
          <w:tab w:val="left" w:pos="708"/>
        </w:tabs>
        <w:ind w:firstLine="567"/>
      </w:pPr>
      <w:r>
        <w:t>- парков – 10 га;</w:t>
      </w:r>
    </w:p>
    <w:p w:rsidR="003C4068" w:rsidRDefault="003C4068" w:rsidP="00575DC9">
      <w:pPr>
        <w:pStyle w:val="ListBullet2"/>
        <w:numPr>
          <w:ilvl w:val="0"/>
          <w:numId w:val="0"/>
        </w:numPr>
        <w:tabs>
          <w:tab w:val="left" w:pos="708"/>
        </w:tabs>
        <w:ind w:firstLine="567"/>
      </w:pPr>
      <w:r>
        <w:t>- садов – 3 га;</w:t>
      </w:r>
    </w:p>
    <w:p w:rsidR="003C4068" w:rsidRDefault="003C4068" w:rsidP="00575DC9">
      <w:pPr>
        <w:pStyle w:val="ListBullet2"/>
        <w:numPr>
          <w:ilvl w:val="0"/>
          <w:numId w:val="0"/>
        </w:numPr>
        <w:tabs>
          <w:tab w:val="left" w:pos="708"/>
        </w:tabs>
        <w:ind w:firstLine="567"/>
      </w:pPr>
      <w:r>
        <w:t>- скверов – 0,5 га.</w:t>
      </w:r>
    </w:p>
    <w:p w:rsidR="003C4068" w:rsidRDefault="003C4068" w:rsidP="00575DC9">
      <w:pPr>
        <w:pStyle w:val="BodyText"/>
        <w:spacing w:after="0"/>
        <w:ind w:firstLine="567"/>
      </w:pPr>
      <w:r>
        <w:rPr>
          <w:u w:val="single"/>
        </w:rPr>
        <w:t>Примечание:</w:t>
      </w:r>
      <w:r>
        <w:t xml:space="preserve"> В условиях реконструкции площадь территорий общего пользования может быть меньших размеров.</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5.4.3. Процент озелененности территории парков и садов (не менее) (% от общей площади парка, сада) – 70 %.</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3C4068" w:rsidRDefault="003C4068" w:rsidP="00575DC9">
      <w:pPr>
        <w:pStyle w:val="ListBullet2"/>
        <w:numPr>
          <w:ilvl w:val="0"/>
          <w:numId w:val="0"/>
        </w:numPr>
        <w:tabs>
          <w:tab w:val="left" w:pos="708"/>
        </w:tabs>
        <w:ind w:firstLine="567"/>
      </w:pPr>
      <w:r>
        <w:t xml:space="preserve">- для легковых автомобилей – 25 м2; </w:t>
      </w:r>
    </w:p>
    <w:p w:rsidR="003C4068" w:rsidRDefault="003C4068" w:rsidP="00575DC9">
      <w:pPr>
        <w:pStyle w:val="ListBullet2"/>
        <w:numPr>
          <w:ilvl w:val="0"/>
          <w:numId w:val="0"/>
        </w:numPr>
        <w:tabs>
          <w:tab w:val="left" w:pos="708"/>
        </w:tabs>
        <w:ind w:firstLine="567"/>
      </w:pPr>
      <w:r>
        <w:t xml:space="preserve">- автобусов – 40 м2; </w:t>
      </w:r>
    </w:p>
    <w:p w:rsidR="003C4068" w:rsidRDefault="003C4068" w:rsidP="00575DC9">
      <w:pPr>
        <w:pStyle w:val="ListBullet2"/>
        <w:numPr>
          <w:ilvl w:val="0"/>
          <w:numId w:val="0"/>
        </w:numPr>
        <w:tabs>
          <w:tab w:val="left" w:pos="708"/>
        </w:tabs>
        <w:ind w:firstLine="567"/>
      </w:pPr>
      <w:r>
        <w:t xml:space="preserve">- для велосипедов – 0,9 м2. </w:t>
      </w:r>
    </w:p>
    <w:p w:rsidR="003C4068" w:rsidRDefault="003C4068" w:rsidP="00575DC9">
      <w:pPr>
        <w:pStyle w:val="BodyText"/>
        <w:spacing w:after="0"/>
        <w:ind w:firstLine="567"/>
        <w:rPr>
          <w:sz w:val="20"/>
        </w:rPr>
      </w:pPr>
      <w:r>
        <w:rPr>
          <w:sz w:val="20"/>
          <w:u w:val="single"/>
        </w:rPr>
        <w:t>Примечание:</w:t>
      </w:r>
      <w:r>
        <w:rPr>
          <w:sz w:val="20"/>
        </w:rPr>
        <w:t xml:space="preserve"> Автостоянки следует размещать за пределами его территории, но не далее 400 м от входа.</w:t>
      </w:r>
    </w:p>
    <w:p w:rsidR="003C4068" w:rsidRDefault="003C4068" w:rsidP="00575DC9">
      <w:pPr>
        <w:pStyle w:val="BodyText"/>
        <w:spacing w:after="0"/>
        <w:ind w:firstLine="567"/>
        <w:rPr>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5.4.6. Площадь питомников древесных и кустарниковых растений (м2 на 1 чел.) - 3-5 м2.</w:t>
      </w:r>
    </w:p>
    <w:p w:rsidR="003C4068" w:rsidRDefault="003C4068" w:rsidP="00575DC9">
      <w:pPr>
        <w:pStyle w:val="ListContinue"/>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питомников зависит от уровня обеспеченности населения озелененными территориями общего пользования.</w:t>
      </w:r>
    </w:p>
    <w:p w:rsidR="003C4068" w:rsidRDefault="003C4068" w:rsidP="00575DC9">
      <w:pPr>
        <w:pStyle w:val="ListContinue"/>
        <w:spacing w:after="0"/>
        <w:ind w:left="0"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5.4.7. Площадь цветочно-оранжерейных хозяйств (м2 на 1 чел.) - 0,4 м2.</w:t>
      </w:r>
    </w:p>
    <w:p w:rsidR="003C4068" w:rsidRDefault="003C4068" w:rsidP="00575DC9">
      <w:pPr>
        <w:pStyle w:val="ListContinue"/>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3C4068" w:rsidRDefault="003C4068" w:rsidP="00575DC9">
      <w:pPr>
        <w:pStyle w:val="ListContinue"/>
        <w:spacing w:after="0"/>
        <w:ind w:left="0"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5.4.8. Размещение общественных туалетов на территории парков:</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3C4068" w:rsidTr="00575DC9">
        <w:tc>
          <w:tcPr>
            <w:tcW w:w="5353" w:type="dxa"/>
          </w:tcPr>
          <w:p w:rsidR="003C4068" w:rsidRDefault="003C4068">
            <w:pPr>
              <w:autoSpaceDE w:val="0"/>
              <w:autoSpaceDN w:val="0"/>
              <w:adjustRightInd w:val="0"/>
              <w:jc w:val="both"/>
              <w:rPr>
                <w:lang w:eastAsia="en-US"/>
              </w:rPr>
            </w:pPr>
          </w:p>
        </w:tc>
        <w:tc>
          <w:tcPr>
            <w:tcW w:w="2693" w:type="dxa"/>
          </w:tcPr>
          <w:p w:rsidR="003C4068" w:rsidRDefault="003C4068">
            <w:pPr>
              <w:autoSpaceDE w:val="0"/>
              <w:autoSpaceDN w:val="0"/>
              <w:adjustRightInd w:val="0"/>
              <w:jc w:val="center"/>
              <w:rPr>
                <w:lang w:eastAsia="en-US"/>
              </w:rPr>
            </w:pPr>
            <w:r>
              <w:t>Единица измерения</w:t>
            </w:r>
          </w:p>
        </w:tc>
        <w:tc>
          <w:tcPr>
            <w:tcW w:w="2268" w:type="dxa"/>
            <w:vAlign w:val="center"/>
          </w:tcPr>
          <w:p w:rsidR="003C4068" w:rsidRDefault="003C4068">
            <w:pPr>
              <w:autoSpaceDE w:val="0"/>
              <w:autoSpaceDN w:val="0"/>
              <w:adjustRightInd w:val="0"/>
              <w:jc w:val="center"/>
              <w:rPr>
                <w:lang w:eastAsia="en-US"/>
              </w:rPr>
            </w:pPr>
            <w:r>
              <w:t>Норматив</w:t>
            </w:r>
          </w:p>
        </w:tc>
      </w:tr>
      <w:tr w:rsidR="003C4068" w:rsidTr="00575DC9">
        <w:tc>
          <w:tcPr>
            <w:tcW w:w="5353" w:type="dxa"/>
          </w:tcPr>
          <w:p w:rsidR="003C4068" w:rsidRDefault="003C4068">
            <w:pPr>
              <w:autoSpaceDE w:val="0"/>
              <w:autoSpaceDN w:val="0"/>
              <w:adjustRightInd w:val="0"/>
              <w:jc w:val="both"/>
              <w:rPr>
                <w:lang w:eastAsia="en-US"/>
              </w:rPr>
            </w:pPr>
            <w:r>
              <w:t>Расстояние от мест массового скопления отдыхающих</w:t>
            </w:r>
          </w:p>
        </w:tc>
        <w:tc>
          <w:tcPr>
            <w:tcW w:w="2693" w:type="dxa"/>
            <w:vAlign w:val="center"/>
          </w:tcPr>
          <w:p w:rsidR="003C4068" w:rsidRDefault="003C4068">
            <w:pPr>
              <w:autoSpaceDE w:val="0"/>
              <w:autoSpaceDN w:val="0"/>
              <w:adjustRightInd w:val="0"/>
              <w:jc w:val="center"/>
              <w:rPr>
                <w:lang w:eastAsia="en-US"/>
              </w:rPr>
            </w:pPr>
            <w:r>
              <w:t>м</w:t>
            </w:r>
          </w:p>
        </w:tc>
        <w:tc>
          <w:tcPr>
            <w:tcW w:w="2268" w:type="dxa"/>
            <w:vAlign w:val="center"/>
          </w:tcPr>
          <w:p w:rsidR="003C4068" w:rsidRDefault="003C4068">
            <w:pPr>
              <w:autoSpaceDE w:val="0"/>
              <w:autoSpaceDN w:val="0"/>
              <w:adjustRightInd w:val="0"/>
              <w:jc w:val="center"/>
              <w:rPr>
                <w:lang w:eastAsia="en-US"/>
              </w:rPr>
            </w:pPr>
            <w:r>
              <w:t xml:space="preserve">не менее 50 </w:t>
            </w:r>
          </w:p>
        </w:tc>
      </w:tr>
      <w:tr w:rsidR="003C4068" w:rsidTr="00575DC9">
        <w:tc>
          <w:tcPr>
            <w:tcW w:w="5353" w:type="dxa"/>
          </w:tcPr>
          <w:p w:rsidR="003C4068" w:rsidRDefault="003C4068">
            <w:pPr>
              <w:autoSpaceDE w:val="0"/>
              <w:autoSpaceDN w:val="0"/>
              <w:adjustRightInd w:val="0"/>
              <w:jc w:val="both"/>
              <w:rPr>
                <w:lang w:eastAsia="en-US"/>
              </w:rPr>
            </w:pPr>
            <w:r>
              <w:t>Норма обеспеченности</w:t>
            </w:r>
          </w:p>
        </w:tc>
        <w:tc>
          <w:tcPr>
            <w:tcW w:w="2693" w:type="dxa"/>
            <w:vAlign w:val="center"/>
          </w:tcPr>
          <w:p w:rsidR="003C4068" w:rsidRDefault="003C4068">
            <w:pPr>
              <w:autoSpaceDE w:val="0"/>
              <w:autoSpaceDN w:val="0"/>
              <w:adjustRightInd w:val="0"/>
              <w:jc w:val="center"/>
              <w:rPr>
                <w:lang w:eastAsia="en-US"/>
              </w:rPr>
            </w:pPr>
            <w:r>
              <w:t>мест на 1000 посетителей</w:t>
            </w:r>
          </w:p>
        </w:tc>
        <w:tc>
          <w:tcPr>
            <w:tcW w:w="2268" w:type="dxa"/>
            <w:vAlign w:val="center"/>
          </w:tcPr>
          <w:p w:rsidR="003C4068" w:rsidRDefault="003C4068">
            <w:pPr>
              <w:autoSpaceDE w:val="0"/>
              <w:autoSpaceDN w:val="0"/>
              <w:adjustRightInd w:val="0"/>
              <w:jc w:val="center"/>
              <w:rPr>
                <w:lang w:eastAsia="en-US"/>
              </w:rPr>
            </w:pPr>
            <w:r>
              <w:t>2</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List"/>
        <w:spacing w:after="0"/>
        <w:ind w:firstLine="708"/>
        <w:rPr>
          <w:rFonts w:ascii="Times New Roman" w:hAnsi="Times New Roman" w:cs="Times New Roman"/>
        </w:rPr>
      </w:pPr>
      <w:r>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3C4068" w:rsidRDefault="003C4068" w:rsidP="00575DC9">
      <w:pPr>
        <w:pStyle w:val="List"/>
        <w:spacing w:after="0"/>
        <w:ind w:firstLine="708"/>
        <w:jc w:val="right"/>
        <w:rPr>
          <w:rFonts w:ascii="Times New Roman" w:hAnsi="Times New Roman" w:cs="Times New Roman"/>
        </w:rPr>
      </w:pPr>
      <w:r>
        <w:rPr>
          <w:rFonts w:ascii="Times New Roman" w:hAnsi="Times New Roman" w:cs="Times New Roman"/>
        </w:rPr>
        <w:t>Таблица 31</w:t>
      </w:r>
    </w:p>
    <w:tbl>
      <w:tblPr>
        <w:tblW w:w="0" w:type="auto"/>
        <w:tblInd w:w="-5" w:type="dxa"/>
        <w:tblLayout w:type="fixed"/>
        <w:tblLook w:val="00A0"/>
      </w:tblPr>
      <w:tblGrid>
        <w:gridCol w:w="4508"/>
        <w:gridCol w:w="1800"/>
        <w:gridCol w:w="1980"/>
        <w:gridCol w:w="1990"/>
      </w:tblGrid>
      <w:tr w:rsidR="003C4068" w:rsidTr="00575DC9">
        <w:trPr>
          <w:cantSplit/>
        </w:trPr>
        <w:tc>
          <w:tcPr>
            <w:tcW w:w="4508" w:type="dxa"/>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rPr>
          <w:cantSplit/>
        </w:trPr>
        <w:tc>
          <w:tcPr>
            <w:tcW w:w="4508"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80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ствола дерева</w:t>
            </w:r>
          </w:p>
        </w:tc>
        <w:tc>
          <w:tcPr>
            <w:tcW w:w="19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Наружная стена здания и сооружения</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Приведенные нормы относятся к деревьям с диаметром кроны не более 5 м и увеличиваются для деревьев с кроной большего диаметра</w:t>
            </w: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Край тротуара и садовой дорожки</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0,7</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Подошва откоса, террасы и др.</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0,5</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Подошва или внутренняя грань подпорной стенки</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Подземной сети газопровода, канализации</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Подземные сети водопровода, дренажа</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Pr>
        <w:tc>
          <w:tcPr>
            <w:tcW w:w="4508"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Подземный силовой кабель, кабель связи</w:t>
            </w:r>
          </w:p>
        </w:tc>
        <w:tc>
          <w:tcPr>
            <w:tcW w:w="180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0,7</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5.4.10. Доступность зон массового кратковременного отдыха на транспорте – не более 1,5 часа.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5.4.11. Площадь территории зон массового кратковременного отдыха – не менее 50 га.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5.4.12. Размеры зон на территории массового кратковременного отдыха</w:t>
      </w:r>
    </w:p>
    <w:p w:rsidR="003C4068" w:rsidRDefault="003C4068" w:rsidP="00575DC9">
      <w:pPr>
        <w:pStyle w:val="Default"/>
        <w:rPr>
          <w:rFonts w:ascii="Times New Roman" w:hAnsi="Times New Roman" w:cs="Times New Roman"/>
        </w:rPr>
      </w:pPr>
    </w:p>
    <w:p w:rsidR="003C4068" w:rsidRDefault="003C4068" w:rsidP="00575DC9">
      <w:pPr>
        <w:pStyle w:val="Default"/>
        <w:jc w:val="right"/>
        <w:rPr>
          <w:rFonts w:ascii="Times New Roman" w:hAnsi="Times New Roman" w:cs="Times New Roman"/>
        </w:rPr>
      </w:pPr>
      <w:r>
        <w:rPr>
          <w:rFonts w:ascii="Times New Roman" w:hAnsi="Times New Roman" w:cs="Times New Roman"/>
        </w:rPr>
        <w:t>Таблица 32</w:t>
      </w:r>
    </w:p>
    <w:tbl>
      <w:tblPr>
        <w:tblW w:w="10320" w:type="dxa"/>
        <w:tblInd w:w="-5" w:type="dxa"/>
        <w:tblLayout w:type="fixed"/>
        <w:tblLook w:val="00A0"/>
      </w:tblPr>
      <w:tblGrid>
        <w:gridCol w:w="3942"/>
        <w:gridCol w:w="3190"/>
        <w:gridCol w:w="3188"/>
      </w:tblGrid>
      <w:tr w:rsidR="003C4068" w:rsidTr="00575DC9">
        <w:tc>
          <w:tcPr>
            <w:tcW w:w="3941"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Интенсивность использования</w:t>
            </w:r>
          </w:p>
        </w:tc>
        <w:tc>
          <w:tcPr>
            <w:tcW w:w="319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Единица измерения</w:t>
            </w:r>
          </w:p>
        </w:tc>
      </w:tr>
      <w:tr w:rsidR="003C4068" w:rsidTr="00575DC9">
        <w:tc>
          <w:tcPr>
            <w:tcW w:w="3941"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Зона активного отдыха</w:t>
            </w:r>
          </w:p>
        </w:tc>
        <w:tc>
          <w:tcPr>
            <w:tcW w:w="319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м2 на 1 посетителя</w:t>
            </w:r>
          </w:p>
        </w:tc>
      </w:tr>
      <w:tr w:rsidR="003C4068" w:rsidTr="00575DC9">
        <w:tc>
          <w:tcPr>
            <w:tcW w:w="3941"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Зона средней и низкой активности</w:t>
            </w:r>
          </w:p>
        </w:tc>
        <w:tc>
          <w:tcPr>
            <w:tcW w:w="319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pStyle w:val="List"/>
        <w:spacing w:after="0"/>
        <w:rPr>
          <w:rFonts w:ascii="Times New Roman" w:hAnsi="Times New Roman" w:cs="Times New Roman"/>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lang w:eastAsia="en-US"/>
        </w:rPr>
        <w:t xml:space="preserve">5.4.13. </w:t>
      </w:r>
      <w:r>
        <w:rPr>
          <w:rFonts w:ascii="Times New Roman" w:hAnsi="Times New Roman" w:cs="Times New Roman"/>
        </w:rPr>
        <w:t>Норма обеспеченности учреждениями отдыха и размер их земельного участка</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jc w:val="right"/>
        <w:rPr>
          <w:rFonts w:ascii="Times New Roman" w:hAnsi="Times New Roman" w:cs="Times New Roman"/>
        </w:rPr>
      </w:pPr>
      <w:r>
        <w:rPr>
          <w:rFonts w:ascii="Times New Roman" w:hAnsi="Times New Roman" w:cs="Times New Roman"/>
        </w:rPr>
        <w:t>Таблица 33</w:t>
      </w:r>
    </w:p>
    <w:tbl>
      <w:tblPr>
        <w:tblW w:w="10320" w:type="dxa"/>
        <w:tblInd w:w="-5" w:type="dxa"/>
        <w:tblLayout w:type="fixed"/>
        <w:tblLook w:val="00A0"/>
      </w:tblPr>
      <w:tblGrid>
        <w:gridCol w:w="3375"/>
        <w:gridCol w:w="2551"/>
        <w:gridCol w:w="1417"/>
        <w:gridCol w:w="2977"/>
      </w:tblGrid>
      <w:tr w:rsidR="003C4068" w:rsidTr="00575DC9">
        <w:tc>
          <w:tcPr>
            <w:tcW w:w="3374"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Учреждение</w:t>
            </w:r>
          </w:p>
        </w:tc>
        <w:tc>
          <w:tcPr>
            <w:tcW w:w="2551"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Норма обеспеченности</w:t>
            </w:r>
          </w:p>
        </w:tc>
        <w:tc>
          <w:tcPr>
            <w:tcW w:w="1417"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 земельного участка, м2</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Базы отдыха, санатории</w:t>
            </w:r>
          </w:p>
        </w:tc>
        <w:tc>
          <w:tcPr>
            <w:tcW w:w="2551"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на 1 место 140-160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Туристские базы </w:t>
            </w:r>
          </w:p>
        </w:tc>
        <w:tc>
          <w:tcPr>
            <w:tcW w:w="2551"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на 1 место 65-80</w:t>
            </w:r>
          </w:p>
        </w:tc>
      </w:tr>
      <w:tr w:rsidR="003C4068" w:rsidTr="00575DC9">
        <w:tc>
          <w:tcPr>
            <w:tcW w:w="3374"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Туристские базы для семей с детьми</w:t>
            </w:r>
          </w:p>
        </w:tc>
        <w:tc>
          <w:tcPr>
            <w:tcW w:w="2551"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по заданию на проектирование </w:t>
            </w:r>
          </w:p>
        </w:tc>
        <w:tc>
          <w:tcPr>
            <w:tcW w:w="1417"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на 1 место 95-120</w:t>
            </w:r>
          </w:p>
        </w:tc>
      </w:tr>
    </w:tbl>
    <w:p w:rsidR="003C4068" w:rsidRDefault="003C4068" w:rsidP="00575DC9">
      <w:pPr>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5.4.15. Расстояние от зон отдыха до домов отдыха – не менее 300 м.</w:t>
      </w:r>
    </w:p>
    <w:p w:rsidR="003C4068" w:rsidRDefault="003C4068" w:rsidP="00575DC9">
      <w:pPr>
        <w:pStyle w:val="Default"/>
        <w:ind w:firstLine="567"/>
        <w:rPr>
          <w:rFonts w:ascii="Arial" w:hAnsi="Arial" w:cs="Arial"/>
        </w:rPr>
      </w:pPr>
    </w:p>
    <w:p w:rsidR="003C4068" w:rsidRDefault="003C4068" w:rsidP="00575DC9">
      <w:r>
        <w:br w:type="page"/>
      </w:r>
    </w:p>
    <w:p w:rsidR="003C4068" w:rsidRDefault="003C4068" w:rsidP="00575DC9">
      <w:pPr>
        <w:ind w:firstLine="567"/>
      </w:pPr>
      <w:r>
        <w:rPr>
          <w:b/>
        </w:rPr>
        <w:t>6. РАСЧЕТНЫЕ ПОКАЗАТЕЛИ ОБЕСПЕЧЕННОСТИ И ИНТЕНСИВНОСТИ ИСПОЛЬЗОВАНИЯ САДОВОДЧЕСКИХ И ОГОРОДНИЧЕСКИХ ОТВЕДЕНИЙ</w:t>
      </w:r>
      <w:r>
        <w:t>.</w:t>
      </w:r>
    </w:p>
    <w:p w:rsidR="003C4068" w:rsidRDefault="003C4068" w:rsidP="00575DC9">
      <w:pPr>
        <w:ind w:firstLine="567"/>
      </w:pPr>
    </w:p>
    <w:p w:rsidR="003C4068" w:rsidRDefault="003C4068" w:rsidP="00575DC9">
      <w:pPr>
        <w:ind w:firstLine="567"/>
        <w:rPr>
          <w:b/>
        </w:rPr>
      </w:pPr>
      <w:r>
        <w:rPr>
          <w:b/>
        </w:rPr>
        <w:t>6.1 Общие требования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внешних связей с системой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транспортных коммуникаций; </w:t>
      </w:r>
    </w:p>
    <w:p w:rsidR="003C4068" w:rsidRDefault="003C4068" w:rsidP="00575DC9">
      <w:pPr>
        <w:ind w:firstLine="567"/>
      </w:pPr>
      <w:r>
        <w:t>- социальной и инженерной инфраструктуры.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- 10 - для ВЛ до 20 кВт;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- 15 - для ВЛ 35 кВт;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- 20 - для ВЛ 110 кВт;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- 25 - для ВЛ 150 - 220 кВт;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- 30 - для ВЛ 330 - 500 кВт.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трубопроводов 1 класса с диаметром труб: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300 мм - 100;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300 до 600 мм - 150;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600 до 800 мм - 200;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800 до 1000 мм - 250;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1000 до 1200 мм - 300;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1200 мм - 350;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трубопроводов 2 класса с диаметром труб: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300 мм - 75;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300 мм - 125.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150 мм - 100;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150 до 300 мм - 175;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300 до 500 мм - 350;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500 до 1000 мм - 800.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Минимальные расстояния при наземной прокладке увеличиваются в 2 раза для I класса и в 1,5 раза для II класса.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300 мм - 50;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300 до 600 мм - 50;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600 до 1000 мм - 75; </w:t>
      </w:r>
    </w:p>
    <w:p w:rsidR="003C4068" w:rsidRDefault="003C4068" w:rsidP="00575DC9">
      <w:pPr>
        <w:ind w:firstLine="567"/>
      </w:pPr>
      <w:r>
        <w:t>- от 1000 до 1400 мм - 100.</w:t>
      </w:r>
    </w:p>
    <w:p w:rsidR="003C4068" w:rsidRDefault="003C4068" w:rsidP="00575DC9">
      <w:pPr>
        <w:ind w:firstLine="567"/>
      </w:pPr>
    </w:p>
    <w:p w:rsidR="003C4068" w:rsidRDefault="003C4068" w:rsidP="00575DC9">
      <w:pPr>
        <w:ind w:firstLine="567"/>
        <w:rPr>
          <w:b/>
        </w:rPr>
      </w:pPr>
      <w:r>
        <w:rPr>
          <w:b/>
        </w:rPr>
        <w:t>6.2. Территория садоводческого (дачного) объединения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3C4068" w:rsidRDefault="003C4068" w:rsidP="00575DC9">
      <w:pPr>
        <w:ind w:firstLine="567"/>
        <w:jc w:val="right"/>
        <w:rPr>
          <w:b/>
        </w:rPr>
      </w:pPr>
      <w:r>
        <w:t>Таблица 34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3C4068" w:rsidTr="00480167">
        <w:trPr>
          <w:trHeight w:val="895"/>
        </w:trPr>
        <w:tc>
          <w:tcPr>
            <w:tcW w:w="2392" w:type="dxa"/>
            <w:vMerge w:val="restart"/>
          </w:tcPr>
          <w:p w:rsidR="003C4068" w:rsidRDefault="003C4068" w:rsidP="00480167">
            <w:pPr>
              <w:jc w:val="center"/>
              <w:rPr>
                <w:lang w:eastAsia="en-US"/>
              </w:rPr>
            </w:pPr>
            <w:r>
              <w:t>Объекты</w:t>
            </w:r>
          </w:p>
        </w:tc>
        <w:tc>
          <w:tcPr>
            <w:tcW w:w="7179" w:type="dxa"/>
            <w:gridSpan w:val="3"/>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6963"/>
            </w:tblGrid>
            <w:tr w:rsidR="003C4068">
              <w:trPr>
                <w:trHeight w:val="758"/>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3C4068" w:rsidRDefault="003C4068" w:rsidP="00480167">
            <w:pPr>
              <w:jc w:val="center"/>
              <w:rPr>
                <w:lang w:eastAsia="en-US"/>
              </w:rPr>
            </w:pPr>
          </w:p>
        </w:tc>
      </w:tr>
      <w:tr w:rsidR="003C4068" w:rsidTr="00480167">
        <w:tc>
          <w:tcPr>
            <w:tcW w:w="0" w:type="auto"/>
            <w:vMerge/>
            <w:vAlign w:val="center"/>
          </w:tcPr>
          <w:p w:rsidR="003C4068" w:rsidRDefault="003C4068">
            <w:pPr>
              <w:rPr>
                <w:lang w:eastAsia="en-US"/>
              </w:rPr>
            </w:pPr>
          </w:p>
        </w:tc>
        <w:tc>
          <w:tcPr>
            <w:tcW w:w="2393" w:type="dxa"/>
          </w:tcPr>
          <w:p w:rsidR="003C4068" w:rsidRDefault="003C4068" w:rsidP="00480167">
            <w:pPr>
              <w:jc w:val="center"/>
              <w:rPr>
                <w:lang w:eastAsia="en-US"/>
              </w:rPr>
            </w:pPr>
            <w:r>
              <w:t>15 – 100</w:t>
            </w:r>
          </w:p>
        </w:tc>
        <w:tc>
          <w:tcPr>
            <w:tcW w:w="2393" w:type="dxa"/>
          </w:tcPr>
          <w:p w:rsidR="003C4068" w:rsidRDefault="003C4068" w:rsidP="00480167">
            <w:pPr>
              <w:jc w:val="center"/>
              <w:rPr>
                <w:lang w:eastAsia="en-US"/>
              </w:rPr>
            </w:pPr>
            <w:r>
              <w:t>101 – 300</w:t>
            </w:r>
          </w:p>
        </w:tc>
        <w:tc>
          <w:tcPr>
            <w:tcW w:w="2393" w:type="dxa"/>
          </w:tcPr>
          <w:p w:rsidR="003C4068" w:rsidRDefault="003C4068" w:rsidP="00480167">
            <w:pPr>
              <w:jc w:val="center"/>
              <w:rPr>
                <w:lang w:eastAsia="en-US"/>
              </w:rPr>
            </w:pPr>
            <w:r>
              <w:t>301 и более</w:t>
            </w:r>
          </w:p>
        </w:tc>
      </w:tr>
      <w:tr w:rsidR="003C4068" w:rsidTr="00480167">
        <w:tc>
          <w:tcPr>
            <w:tcW w:w="2392" w:type="dxa"/>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2176"/>
            </w:tblGrid>
            <w:tr w:rsidR="003C4068">
              <w:trPr>
                <w:trHeight w:val="489"/>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Сторожка с правлением объединения</w:t>
                  </w:r>
                </w:p>
              </w:tc>
            </w:tr>
          </w:tbl>
          <w:p w:rsidR="003C4068" w:rsidRDefault="003C4068" w:rsidP="00480167">
            <w:pPr>
              <w:jc w:val="center"/>
              <w:rPr>
                <w:lang w:eastAsia="en-US"/>
              </w:rPr>
            </w:pPr>
          </w:p>
        </w:tc>
        <w:tc>
          <w:tcPr>
            <w:tcW w:w="2393" w:type="dxa"/>
          </w:tcPr>
          <w:p w:rsidR="003C4068" w:rsidRDefault="003C4068" w:rsidP="00480167">
            <w:pPr>
              <w:jc w:val="center"/>
              <w:rPr>
                <w:lang w:eastAsia="en-US"/>
              </w:rPr>
            </w:pPr>
            <w:r>
              <w:t>1- 0,7</w:t>
            </w:r>
          </w:p>
        </w:tc>
        <w:tc>
          <w:tcPr>
            <w:tcW w:w="2393" w:type="dxa"/>
          </w:tcPr>
          <w:p w:rsidR="003C4068" w:rsidRDefault="003C4068" w:rsidP="00480167">
            <w:pPr>
              <w:jc w:val="center"/>
              <w:rPr>
                <w:lang w:eastAsia="en-US"/>
              </w:rPr>
            </w:pPr>
            <w:r>
              <w:t>0,7 – 0,5</w:t>
            </w:r>
          </w:p>
        </w:tc>
        <w:tc>
          <w:tcPr>
            <w:tcW w:w="2393" w:type="dxa"/>
          </w:tcPr>
          <w:p w:rsidR="003C4068" w:rsidRDefault="003C4068" w:rsidP="00480167">
            <w:pPr>
              <w:jc w:val="center"/>
              <w:rPr>
                <w:lang w:eastAsia="en-US"/>
              </w:rPr>
            </w:pPr>
            <w:r>
              <w:t>0,4</w:t>
            </w:r>
          </w:p>
        </w:tc>
      </w:tr>
      <w:tr w:rsidR="003C4068" w:rsidTr="00480167">
        <w:tc>
          <w:tcPr>
            <w:tcW w:w="2392" w:type="dxa"/>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2176"/>
            </w:tblGrid>
            <w:tr w:rsidR="003C4068">
              <w:trPr>
                <w:trHeight w:val="489"/>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Магазин смешанной торговли</w:t>
                  </w:r>
                </w:p>
              </w:tc>
            </w:tr>
          </w:tbl>
          <w:p w:rsidR="003C4068" w:rsidRDefault="003C4068" w:rsidP="00480167">
            <w:pPr>
              <w:jc w:val="center"/>
              <w:rPr>
                <w:lang w:eastAsia="en-US"/>
              </w:rPr>
            </w:pPr>
          </w:p>
        </w:tc>
        <w:tc>
          <w:tcPr>
            <w:tcW w:w="2393" w:type="dxa"/>
          </w:tcPr>
          <w:p w:rsidR="003C4068" w:rsidRDefault="003C4068" w:rsidP="00480167">
            <w:pPr>
              <w:jc w:val="center"/>
              <w:rPr>
                <w:lang w:eastAsia="en-US"/>
              </w:rPr>
            </w:pPr>
            <w:r>
              <w:t>2- 0,5</w:t>
            </w:r>
          </w:p>
        </w:tc>
        <w:tc>
          <w:tcPr>
            <w:tcW w:w="2393" w:type="dxa"/>
          </w:tcPr>
          <w:p w:rsidR="003C4068" w:rsidRDefault="003C4068" w:rsidP="00480167">
            <w:pPr>
              <w:jc w:val="center"/>
              <w:rPr>
                <w:lang w:eastAsia="en-US"/>
              </w:rPr>
            </w:pPr>
            <w:r>
              <w:t>0,5 – 0,2</w:t>
            </w:r>
          </w:p>
        </w:tc>
        <w:tc>
          <w:tcPr>
            <w:tcW w:w="2393" w:type="dxa"/>
          </w:tcPr>
          <w:p w:rsidR="003C4068" w:rsidRDefault="003C4068" w:rsidP="00480167">
            <w:pPr>
              <w:jc w:val="center"/>
              <w:rPr>
                <w:lang w:eastAsia="en-US"/>
              </w:rPr>
            </w:pPr>
            <w:r>
              <w:t>0,2 и менее</w:t>
            </w:r>
          </w:p>
        </w:tc>
      </w:tr>
      <w:tr w:rsidR="003C4068" w:rsidTr="00480167">
        <w:tc>
          <w:tcPr>
            <w:tcW w:w="2392" w:type="dxa"/>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2176"/>
            </w:tblGrid>
            <w:tr w:rsidR="003C4068">
              <w:trPr>
                <w:trHeight w:val="756"/>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Здания и сооружения для хранения средств пожаротушения</w:t>
                  </w:r>
                </w:p>
              </w:tc>
            </w:tr>
          </w:tbl>
          <w:p w:rsidR="003C4068" w:rsidRDefault="003C4068" w:rsidP="00480167">
            <w:pPr>
              <w:jc w:val="center"/>
              <w:rPr>
                <w:lang w:eastAsia="en-US"/>
              </w:rPr>
            </w:pPr>
          </w:p>
        </w:tc>
        <w:tc>
          <w:tcPr>
            <w:tcW w:w="2393" w:type="dxa"/>
          </w:tcPr>
          <w:p w:rsidR="003C4068" w:rsidRDefault="003C4068" w:rsidP="00480167">
            <w:pPr>
              <w:jc w:val="center"/>
              <w:rPr>
                <w:lang w:eastAsia="en-US"/>
              </w:rPr>
            </w:pPr>
            <w:r>
              <w:t>0,5</w:t>
            </w:r>
          </w:p>
        </w:tc>
        <w:tc>
          <w:tcPr>
            <w:tcW w:w="2393" w:type="dxa"/>
          </w:tcPr>
          <w:p w:rsidR="003C4068" w:rsidRDefault="003C4068" w:rsidP="00480167">
            <w:pPr>
              <w:jc w:val="center"/>
              <w:rPr>
                <w:lang w:eastAsia="en-US"/>
              </w:rPr>
            </w:pPr>
            <w:r>
              <w:t>0,4</w:t>
            </w:r>
          </w:p>
        </w:tc>
        <w:tc>
          <w:tcPr>
            <w:tcW w:w="2393" w:type="dxa"/>
          </w:tcPr>
          <w:p w:rsidR="003C4068" w:rsidRDefault="003C4068" w:rsidP="00480167">
            <w:pPr>
              <w:jc w:val="center"/>
              <w:rPr>
                <w:lang w:eastAsia="en-US"/>
              </w:rPr>
            </w:pPr>
            <w:r>
              <w:t>0,35</w:t>
            </w:r>
          </w:p>
        </w:tc>
      </w:tr>
      <w:tr w:rsidR="003C4068" w:rsidTr="00480167">
        <w:tc>
          <w:tcPr>
            <w:tcW w:w="2392" w:type="dxa"/>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2176"/>
            </w:tblGrid>
            <w:tr w:rsidR="003C4068">
              <w:trPr>
                <w:trHeight w:val="489"/>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Площадки для мусоросборников</w:t>
                  </w:r>
                </w:p>
              </w:tc>
            </w:tr>
          </w:tbl>
          <w:p w:rsidR="003C4068" w:rsidRDefault="003C4068" w:rsidP="00480167">
            <w:pPr>
              <w:jc w:val="center"/>
              <w:rPr>
                <w:lang w:eastAsia="en-US"/>
              </w:rPr>
            </w:pPr>
          </w:p>
        </w:tc>
        <w:tc>
          <w:tcPr>
            <w:tcW w:w="2393" w:type="dxa"/>
          </w:tcPr>
          <w:p w:rsidR="003C4068" w:rsidRDefault="003C4068" w:rsidP="00480167">
            <w:pPr>
              <w:jc w:val="center"/>
              <w:rPr>
                <w:lang w:eastAsia="en-US"/>
              </w:rPr>
            </w:pPr>
            <w:r>
              <w:t>0,1</w:t>
            </w:r>
          </w:p>
        </w:tc>
        <w:tc>
          <w:tcPr>
            <w:tcW w:w="2393" w:type="dxa"/>
          </w:tcPr>
          <w:p w:rsidR="003C4068" w:rsidRDefault="003C4068" w:rsidP="00480167">
            <w:pPr>
              <w:jc w:val="center"/>
              <w:rPr>
                <w:lang w:eastAsia="en-US"/>
              </w:rPr>
            </w:pPr>
            <w:r>
              <w:t>0,1</w:t>
            </w:r>
          </w:p>
        </w:tc>
        <w:tc>
          <w:tcPr>
            <w:tcW w:w="2393" w:type="dxa"/>
          </w:tcPr>
          <w:p w:rsidR="003C4068" w:rsidRDefault="003C4068" w:rsidP="00480167">
            <w:pPr>
              <w:jc w:val="center"/>
              <w:rPr>
                <w:lang w:eastAsia="en-US"/>
              </w:rPr>
            </w:pPr>
            <w:r>
              <w:t>0,1</w:t>
            </w:r>
          </w:p>
        </w:tc>
      </w:tr>
      <w:tr w:rsidR="003C4068" w:rsidTr="00480167">
        <w:tc>
          <w:tcPr>
            <w:tcW w:w="2392" w:type="dxa"/>
          </w:tcPr>
          <w:p w:rsidR="003C4068" w:rsidRPr="00480167" w:rsidRDefault="003C4068" w:rsidP="00480167">
            <w:pPr>
              <w:pStyle w:val="Default"/>
              <w:jc w:val="center"/>
              <w:rPr>
                <w:rFonts w:ascii="Times New Roman" w:hAnsi="Times New Roman" w:cs="Times New Roman"/>
              </w:rPr>
            </w:pPr>
          </w:p>
          <w:tbl>
            <w:tblPr>
              <w:tblW w:w="0" w:type="auto"/>
              <w:tblLook w:val="00A0"/>
            </w:tblPr>
            <w:tblGrid>
              <w:gridCol w:w="2176"/>
            </w:tblGrid>
            <w:tr w:rsidR="003C4068">
              <w:trPr>
                <w:trHeight w:val="1296"/>
              </w:trPr>
              <w:tc>
                <w:tcPr>
                  <w:tcW w:w="0" w:type="auto"/>
                  <w:tcBorders>
                    <w:top w:val="nil"/>
                    <w:left w:val="nil"/>
                    <w:bottom w:val="nil"/>
                    <w:right w:val="nil"/>
                  </w:tcBorders>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Площадка для стоянки автомобилей при въезде на территорию садоводческого объединения</w:t>
                  </w:r>
                </w:p>
              </w:tc>
            </w:tr>
          </w:tbl>
          <w:p w:rsidR="003C4068" w:rsidRDefault="003C4068" w:rsidP="00480167">
            <w:pPr>
              <w:jc w:val="center"/>
              <w:rPr>
                <w:lang w:eastAsia="en-US"/>
              </w:rPr>
            </w:pPr>
          </w:p>
        </w:tc>
        <w:tc>
          <w:tcPr>
            <w:tcW w:w="2393" w:type="dxa"/>
          </w:tcPr>
          <w:p w:rsidR="003C4068" w:rsidRDefault="003C4068" w:rsidP="00480167">
            <w:pPr>
              <w:jc w:val="center"/>
              <w:rPr>
                <w:lang w:eastAsia="en-US"/>
              </w:rPr>
            </w:pPr>
            <w:r>
              <w:t>0,9</w:t>
            </w:r>
          </w:p>
        </w:tc>
        <w:tc>
          <w:tcPr>
            <w:tcW w:w="2393" w:type="dxa"/>
          </w:tcPr>
          <w:p w:rsidR="003C4068" w:rsidRDefault="003C4068" w:rsidP="00480167">
            <w:pPr>
              <w:jc w:val="center"/>
              <w:rPr>
                <w:lang w:eastAsia="en-US"/>
              </w:rPr>
            </w:pPr>
            <w:r>
              <w:t>0,9 – 0,4</w:t>
            </w:r>
          </w:p>
        </w:tc>
        <w:tc>
          <w:tcPr>
            <w:tcW w:w="2393" w:type="dxa"/>
          </w:tcPr>
          <w:p w:rsidR="003C4068" w:rsidRDefault="003C4068" w:rsidP="00480167">
            <w:pPr>
              <w:jc w:val="center"/>
              <w:rPr>
                <w:lang w:eastAsia="en-US"/>
              </w:rPr>
            </w:pPr>
            <w:r>
              <w:t>0,4 и менее</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улиц - не менее 15;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проездов - не менее 9.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Минимальный радиус закругления края проезжей части - 6,0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Ширина проезжей части улиц и проездов принимается: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улиц - не менее 7,0 м; </w:t>
      </w:r>
    </w:p>
    <w:p w:rsidR="003C4068" w:rsidRDefault="003C4068" w:rsidP="00575DC9">
      <w:pPr>
        <w:ind w:firstLine="567"/>
      </w:pPr>
      <w:r>
        <w:t>- для проездов - не менее 3,5 м.</w:t>
      </w:r>
    </w:p>
    <w:p w:rsidR="003C4068" w:rsidRDefault="003C4068" w:rsidP="00575DC9">
      <w:pPr>
        <w:ind w:firstLine="567"/>
      </w:pPr>
      <w: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3C4068" w:rsidRDefault="003C4068" w:rsidP="00575DC9">
      <w:pPr>
        <w:ind w:firstLine="567"/>
      </w:pPr>
      <w:r>
        <w:t>6.2.7. Максимальная протяженность тупикового проезда не должна превышать 150 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3C4068" w:rsidRDefault="003C4068" w:rsidP="00575DC9">
      <w:pPr>
        <w:ind w:firstLine="567"/>
      </w:pPr>
      <w: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3C4068" w:rsidRDefault="003C4068" w:rsidP="00575DC9">
      <w:pPr>
        <w:ind w:firstLine="567"/>
      </w:pPr>
      <w: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3C4068" w:rsidRDefault="003C4068" w:rsidP="00575DC9">
      <w:pPr>
        <w:ind w:firstLine="567"/>
      </w:pPr>
      <w: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3C4068" w:rsidRDefault="003C4068" w:rsidP="00575DC9">
      <w:pPr>
        <w:ind w:firstLine="567"/>
      </w:pPr>
      <w: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3C4068" w:rsidRDefault="003C4068" w:rsidP="00575DC9">
      <w:pPr>
        <w:ind w:firstLine="567"/>
      </w:pPr>
      <w: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6.3. Территория индивидуального садового (дачного) участка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6.3.1. Площадь индивидуального садового (дачного) участка принимается не менее 0,06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3C4068" w:rsidRDefault="003C4068" w:rsidP="00575DC9">
      <w:pPr>
        <w:ind w:firstLine="567"/>
      </w:pPr>
      <w:r>
        <w:t>6.3.5. Противопожарные расстояния между строениями и сооружениями в пределах одного садового участка не нормируются.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- 3;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постройки для содержания мелкого скота и птицы - 4; </w:t>
      </w:r>
    </w:p>
    <w:p w:rsidR="003C4068" w:rsidRDefault="003C4068" w:rsidP="00575DC9">
      <w:pPr>
        <w:ind w:firstLine="567"/>
      </w:pPr>
      <w:r>
        <w:t>- от других построек - 1;</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стволов деревьев: </w:t>
      </w:r>
    </w:p>
    <w:p w:rsidR="003C4068" w:rsidRDefault="003C4068" w:rsidP="00575DC9">
      <w:pPr>
        <w:pStyle w:val="Default"/>
        <w:ind w:firstLine="990"/>
        <w:rPr>
          <w:rFonts w:ascii="Times New Roman" w:hAnsi="Times New Roman" w:cs="Times New Roman"/>
        </w:rPr>
      </w:pPr>
      <w:r>
        <w:rPr>
          <w:rFonts w:ascii="Times New Roman" w:hAnsi="Times New Roman" w:cs="Times New Roman"/>
        </w:rPr>
        <w:t xml:space="preserve">- высокорослых - 4; </w:t>
      </w:r>
    </w:p>
    <w:p w:rsidR="003C4068" w:rsidRDefault="003C4068" w:rsidP="00575DC9">
      <w:pPr>
        <w:pStyle w:val="Default"/>
        <w:ind w:firstLine="990"/>
        <w:rPr>
          <w:rFonts w:ascii="Times New Roman" w:hAnsi="Times New Roman" w:cs="Times New Roman"/>
        </w:rPr>
      </w:pPr>
      <w:r>
        <w:rPr>
          <w:rFonts w:ascii="Times New Roman" w:hAnsi="Times New Roman" w:cs="Times New Roman"/>
        </w:rPr>
        <w:t xml:space="preserve">- среднерослых - 2;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кустарника - 1.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душа, бани (сауны) - 8;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3C4068" w:rsidRDefault="003C4068" w:rsidP="00575DC9">
      <w:pPr>
        <w:ind w:firstLine="567"/>
      </w:pPr>
      <w:r>
        <w:t>6.3.13.  Стоянки для автомобилей могут быть отдельно стоящими, встроенными или пристроенными к садовому дому и хозяйственным постройкам.</w:t>
      </w:r>
    </w:p>
    <w:p w:rsidR="003C4068" w:rsidRDefault="003C4068" w:rsidP="00575DC9">
      <w:pPr>
        <w:ind w:firstLine="567"/>
      </w:pPr>
    </w:p>
    <w:p w:rsidR="003C4068" w:rsidRDefault="003C4068" w:rsidP="00575DC9">
      <w:pPr>
        <w:ind w:firstLine="567"/>
        <w:rPr>
          <w:b/>
        </w:rPr>
      </w:pPr>
      <w:r>
        <w:rPr>
          <w:b/>
        </w:rPr>
        <w:t>6.4. Расчетные показатели.</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6.4.1. Классификация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36</w:t>
      </w:r>
    </w:p>
    <w:tbl>
      <w:tblPr>
        <w:tblW w:w="5000" w:type="pct"/>
        <w:tblLook w:val="00A0"/>
      </w:tblPr>
      <w:tblGrid>
        <w:gridCol w:w="5733"/>
        <w:gridCol w:w="4829"/>
      </w:tblGrid>
      <w:tr w:rsidR="003C4068" w:rsidTr="00575DC9">
        <w:tc>
          <w:tcPr>
            <w:tcW w:w="271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Количество садовых участков</w:t>
            </w:r>
          </w:p>
        </w:tc>
      </w:tr>
      <w:tr w:rsidR="003C4068" w:rsidTr="00575DC9">
        <w:tc>
          <w:tcPr>
            <w:tcW w:w="2714"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15 - 100</w:t>
            </w:r>
          </w:p>
        </w:tc>
      </w:tr>
      <w:tr w:rsidR="003C4068" w:rsidTr="00575DC9">
        <w:tc>
          <w:tcPr>
            <w:tcW w:w="2714"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 – 300</w:t>
            </w:r>
          </w:p>
        </w:tc>
      </w:tr>
      <w:tr w:rsidR="003C4068" w:rsidTr="00575DC9">
        <w:tc>
          <w:tcPr>
            <w:tcW w:w="2714"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301 и более</w:t>
            </w:r>
          </w:p>
        </w:tc>
      </w:tr>
    </w:tbl>
    <w:p w:rsidR="003C4068" w:rsidRDefault="003C4068" w:rsidP="00575DC9">
      <w:pPr>
        <w:ind w:firstLine="567"/>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6.4.2. Предельные размеры земельных участков для ведения:</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3C4068" w:rsidTr="00575DC9">
        <w:tc>
          <w:tcPr>
            <w:tcW w:w="2344" w:type="pct"/>
            <w:vMerge w:val="restart"/>
            <w:vAlign w:val="center"/>
          </w:tcPr>
          <w:p w:rsidR="003C4068" w:rsidRDefault="003C4068">
            <w:pPr>
              <w:jc w:val="center"/>
              <w:rPr>
                <w:lang w:eastAsia="en-US"/>
              </w:rPr>
            </w:pPr>
            <w:r>
              <w:t>Цель предоставления</w:t>
            </w:r>
          </w:p>
        </w:tc>
        <w:tc>
          <w:tcPr>
            <w:tcW w:w="2656" w:type="pct"/>
            <w:gridSpan w:val="2"/>
            <w:vAlign w:val="center"/>
          </w:tcPr>
          <w:p w:rsidR="003C4068" w:rsidRDefault="003C4068">
            <w:pPr>
              <w:jc w:val="center"/>
              <w:rPr>
                <w:lang w:eastAsia="en-US"/>
              </w:rPr>
            </w:pPr>
            <w:r>
              <w:t>Размеры земельных участков, га</w:t>
            </w:r>
          </w:p>
        </w:tc>
      </w:tr>
      <w:tr w:rsidR="003C4068" w:rsidTr="00575DC9">
        <w:tc>
          <w:tcPr>
            <w:tcW w:w="0" w:type="auto"/>
            <w:vMerge/>
            <w:vAlign w:val="center"/>
          </w:tcPr>
          <w:p w:rsidR="003C4068" w:rsidRDefault="003C4068">
            <w:pPr>
              <w:rPr>
                <w:lang w:eastAsia="en-US"/>
              </w:rPr>
            </w:pPr>
          </w:p>
        </w:tc>
        <w:tc>
          <w:tcPr>
            <w:tcW w:w="1328" w:type="pct"/>
            <w:vAlign w:val="center"/>
          </w:tcPr>
          <w:p w:rsidR="003C4068" w:rsidRDefault="003C4068">
            <w:pPr>
              <w:jc w:val="center"/>
              <w:rPr>
                <w:lang w:eastAsia="en-US"/>
              </w:rPr>
            </w:pPr>
            <w:r>
              <w:t>минимальные</w:t>
            </w:r>
          </w:p>
        </w:tc>
        <w:tc>
          <w:tcPr>
            <w:tcW w:w="1328" w:type="pct"/>
            <w:vAlign w:val="center"/>
          </w:tcPr>
          <w:p w:rsidR="003C4068" w:rsidRDefault="003C4068">
            <w:pPr>
              <w:jc w:val="center"/>
              <w:rPr>
                <w:lang w:eastAsia="en-US"/>
              </w:rPr>
            </w:pPr>
            <w:r>
              <w:t>максимальные</w:t>
            </w:r>
          </w:p>
        </w:tc>
      </w:tr>
      <w:tr w:rsidR="003C4068" w:rsidTr="00575DC9">
        <w:tc>
          <w:tcPr>
            <w:tcW w:w="2344" w:type="pct"/>
          </w:tcPr>
          <w:p w:rsidR="003C4068" w:rsidRDefault="003C4068">
            <w:pPr>
              <w:rPr>
                <w:lang w:eastAsia="en-US"/>
              </w:rPr>
            </w:pPr>
            <w:r>
              <w:t>садоводства</w:t>
            </w:r>
          </w:p>
        </w:tc>
        <w:tc>
          <w:tcPr>
            <w:tcW w:w="1328" w:type="pct"/>
            <w:vAlign w:val="center"/>
          </w:tcPr>
          <w:p w:rsidR="003C4068" w:rsidRDefault="003C4068">
            <w:pPr>
              <w:jc w:val="center"/>
              <w:rPr>
                <w:lang w:eastAsia="en-US"/>
              </w:rPr>
            </w:pPr>
            <w:r>
              <w:t>0,06</w:t>
            </w:r>
          </w:p>
        </w:tc>
        <w:tc>
          <w:tcPr>
            <w:tcW w:w="1328" w:type="pct"/>
            <w:vAlign w:val="center"/>
          </w:tcPr>
          <w:p w:rsidR="003C4068" w:rsidRDefault="003C4068">
            <w:pPr>
              <w:jc w:val="center"/>
              <w:rPr>
                <w:lang w:eastAsia="en-US"/>
              </w:rPr>
            </w:pPr>
            <w:r>
              <w:t>0,30</w:t>
            </w:r>
          </w:p>
        </w:tc>
      </w:tr>
      <w:tr w:rsidR="003C4068" w:rsidTr="00575DC9">
        <w:tc>
          <w:tcPr>
            <w:tcW w:w="2344" w:type="pct"/>
          </w:tcPr>
          <w:p w:rsidR="003C4068" w:rsidRDefault="003C4068">
            <w:pPr>
              <w:rPr>
                <w:lang w:eastAsia="en-US"/>
              </w:rPr>
            </w:pPr>
            <w:r>
              <w:t>огородничества</w:t>
            </w:r>
          </w:p>
        </w:tc>
        <w:tc>
          <w:tcPr>
            <w:tcW w:w="1328" w:type="pct"/>
            <w:vAlign w:val="center"/>
          </w:tcPr>
          <w:p w:rsidR="003C4068" w:rsidRDefault="003C4068">
            <w:pPr>
              <w:jc w:val="center"/>
              <w:rPr>
                <w:lang w:eastAsia="en-US"/>
              </w:rPr>
            </w:pPr>
            <w:r>
              <w:t>0,04</w:t>
            </w:r>
          </w:p>
        </w:tc>
        <w:tc>
          <w:tcPr>
            <w:tcW w:w="1328" w:type="pct"/>
            <w:vAlign w:val="center"/>
          </w:tcPr>
          <w:p w:rsidR="003C4068" w:rsidRDefault="003C4068">
            <w:pPr>
              <w:jc w:val="center"/>
              <w:rPr>
                <w:lang w:eastAsia="en-US"/>
              </w:rPr>
            </w:pPr>
            <w:r>
              <w:t>0,30</w:t>
            </w:r>
          </w:p>
        </w:tc>
      </w:tr>
      <w:tr w:rsidR="003C4068" w:rsidTr="00575DC9">
        <w:tc>
          <w:tcPr>
            <w:tcW w:w="2344" w:type="pct"/>
          </w:tcPr>
          <w:p w:rsidR="003C4068" w:rsidRDefault="003C4068">
            <w:pPr>
              <w:rPr>
                <w:lang w:eastAsia="en-US"/>
              </w:rPr>
            </w:pPr>
            <w:r>
              <w:t>дачного строительства</w:t>
            </w:r>
          </w:p>
        </w:tc>
        <w:tc>
          <w:tcPr>
            <w:tcW w:w="1328" w:type="pct"/>
            <w:vAlign w:val="center"/>
          </w:tcPr>
          <w:p w:rsidR="003C4068" w:rsidRDefault="003C4068">
            <w:pPr>
              <w:jc w:val="center"/>
              <w:rPr>
                <w:lang w:eastAsia="en-US"/>
              </w:rPr>
            </w:pPr>
            <w:r>
              <w:t>0,10</w:t>
            </w:r>
          </w:p>
        </w:tc>
        <w:tc>
          <w:tcPr>
            <w:tcW w:w="1328" w:type="pct"/>
            <w:vAlign w:val="center"/>
          </w:tcPr>
          <w:p w:rsidR="003C4068" w:rsidRDefault="003C4068">
            <w:pPr>
              <w:jc w:val="center"/>
              <w:rPr>
                <w:lang w:eastAsia="en-US"/>
              </w:rPr>
            </w:pPr>
            <w:r>
              <w:t>0,30</w:t>
            </w:r>
          </w:p>
        </w:tc>
      </w:tr>
    </w:tbl>
    <w:p w:rsidR="003C4068" w:rsidRDefault="003C4068" w:rsidP="00575DC9">
      <w:pPr>
        <w:ind w:firstLine="567"/>
        <w:jc w:val="both"/>
        <w:rPr>
          <w:b/>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6.4.3. Расстояние от автомобильных и железных дорог до садоводческих, огороднических и дачных</w:t>
      </w:r>
      <w:r>
        <w:rPr>
          <w:rFonts w:ascii="Times New Roman" w:hAnsi="Times New Roman" w:cs="Times New Roman"/>
          <w:i/>
        </w:rPr>
        <w:t xml:space="preserve"> </w:t>
      </w:r>
      <w:r>
        <w:rPr>
          <w:rFonts w:ascii="Times New Roman" w:hAnsi="Times New Roman" w:cs="Times New Roman"/>
        </w:rPr>
        <w:t>объединений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38</w:t>
      </w:r>
    </w:p>
    <w:tbl>
      <w:tblPr>
        <w:tblW w:w="9915" w:type="dxa"/>
        <w:tblInd w:w="-5" w:type="dxa"/>
        <w:tblLayout w:type="fixed"/>
        <w:tblLook w:val="00A0"/>
      </w:tblPr>
      <w:tblGrid>
        <w:gridCol w:w="4720"/>
        <w:gridCol w:w="2619"/>
        <w:gridCol w:w="2576"/>
      </w:tblGrid>
      <w:tr w:rsidR="003C4068" w:rsidTr="00575DC9">
        <w:trPr>
          <w:trHeight w:val="723"/>
        </w:trPr>
        <w:tc>
          <w:tcPr>
            <w:tcW w:w="4723"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p>
        </w:tc>
        <w:tc>
          <w:tcPr>
            <w:tcW w:w="262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rPr>
          <w:cantSplit/>
          <w:trHeight w:val="314"/>
        </w:trPr>
        <w:tc>
          <w:tcPr>
            <w:tcW w:w="4723"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Железные дороги любой категории</w:t>
            </w:r>
          </w:p>
        </w:tc>
        <w:tc>
          <w:tcPr>
            <w:tcW w:w="262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Устройство лесополосы не менее 10 м.</w:t>
            </w:r>
          </w:p>
        </w:tc>
      </w:tr>
      <w:tr w:rsidR="003C4068" w:rsidTr="00575DC9">
        <w:trPr>
          <w:cantSplit/>
          <w:trHeight w:hRule="exact" w:val="314"/>
        </w:trPr>
        <w:tc>
          <w:tcPr>
            <w:tcW w:w="4723"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Автодороги </w:t>
            </w:r>
            <w:r>
              <w:rPr>
                <w:lang w:val="en-US"/>
              </w:rPr>
              <w:t>I</w:t>
            </w:r>
            <w:r>
              <w:t xml:space="preserve">, </w:t>
            </w:r>
            <w:r>
              <w:rPr>
                <w:lang w:val="en-US"/>
              </w:rPr>
              <w:t>II</w:t>
            </w:r>
            <w:r>
              <w:t xml:space="preserve">, </w:t>
            </w:r>
            <w:r>
              <w:rPr>
                <w:lang w:val="en-US"/>
              </w:rPr>
              <w:t>III</w:t>
            </w:r>
            <w:r>
              <w:t xml:space="preserve"> категории</w:t>
            </w:r>
          </w:p>
        </w:tc>
        <w:tc>
          <w:tcPr>
            <w:tcW w:w="262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w:t>
            </w: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314"/>
        </w:trPr>
        <w:tc>
          <w:tcPr>
            <w:tcW w:w="4723"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 xml:space="preserve">Автодороги </w:t>
            </w:r>
            <w:r>
              <w:rPr>
                <w:lang w:val="en-US"/>
              </w:rPr>
              <w:t>IV</w:t>
            </w:r>
            <w:r>
              <w:t xml:space="preserve"> категории</w:t>
            </w:r>
          </w:p>
        </w:tc>
        <w:tc>
          <w:tcPr>
            <w:tcW w:w="262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25</w:t>
            </w:r>
          </w:p>
        </w:tc>
        <w:tc>
          <w:tcPr>
            <w:tcW w:w="2577"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ind w:firstLine="567"/>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6.4.5. Здания и сооружения общего пользо</w:t>
      </w:r>
      <w:r>
        <w:rPr>
          <w:rFonts w:ascii="Times New Roman" w:hAnsi="Times New Roman" w:cs="Times New Roman"/>
        </w:rPr>
        <w:softHyphen/>
        <w:t>вания должны отстоять от границ садовых уча</w:t>
      </w:r>
      <w:r>
        <w:rPr>
          <w:rFonts w:ascii="Times New Roman" w:hAnsi="Times New Roman" w:cs="Times New Roman"/>
        </w:rPr>
        <w:softHyphen/>
        <w:t>стков не менее чем на 4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3C4068" w:rsidTr="00575DC9">
        <w:tc>
          <w:tcPr>
            <w:tcW w:w="3902" w:type="dxa"/>
            <w:vMerge w:val="restart"/>
            <w:vAlign w:val="center"/>
          </w:tcPr>
          <w:p w:rsidR="003C4068" w:rsidRDefault="003C4068">
            <w:pPr>
              <w:ind w:firstLine="567"/>
              <w:jc w:val="center"/>
              <w:rPr>
                <w:lang w:eastAsia="en-US"/>
              </w:rPr>
            </w:pPr>
            <w:r>
              <w:t>Наименование объекта</w:t>
            </w:r>
          </w:p>
        </w:tc>
        <w:tc>
          <w:tcPr>
            <w:tcW w:w="5669" w:type="dxa"/>
            <w:gridSpan w:val="3"/>
            <w:vAlign w:val="center"/>
          </w:tcPr>
          <w:p w:rsidR="003C4068" w:rsidRDefault="003C4068">
            <w:pPr>
              <w:ind w:firstLine="567"/>
              <w:jc w:val="center"/>
              <w:rPr>
                <w:lang w:eastAsia="en-US"/>
              </w:rPr>
            </w:pPr>
            <w:r>
              <w:t>Размеры земельных участков, м2 на 1 садовый участок</w:t>
            </w:r>
          </w:p>
        </w:tc>
      </w:tr>
      <w:tr w:rsidR="003C4068" w:rsidTr="00575DC9">
        <w:tc>
          <w:tcPr>
            <w:tcW w:w="0" w:type="auto"/>
            <w:vMerge/>
            <w:vAlign w:val="center"/>
          </w:tcPr>
          <w:p w:rsidR="003C4068" w:rsidRDefault="003C4068">
            <w:pPr>
              <w:rPr>
                <w:lang w:eastAsia="en-US"/>
              </w:rPr>
            </w:pPr>
          </w:p>
        </w:tc>
        <w:tc>
          <w:tcPr>
            <w:tcW w:w="1801" w:type="dxa"/>
            <w:vAlign w:val="center"/>
          </w:tcPr>
          <w:p w:rsidR="003C4068" w:rsidRDefault="003C4068">
            <w:pPr>
              <w:ind w:firstLine="567"/>
              <w:jc w:val="center"/>
              <w:rPr>
                <w:lang w:eastAsia="en-US"/>
              </w:rPr>
            </w:pPr>
            <w:r>
              <w:t>до 100 (малые)</w:t>
            </w:r>
          </w:p>
        </w:tc>
        <w:tc>
          <w:tcPr>
            <w:tcW w:w="1869" w:type="dxa"/>
            <w:vAlign w:val="center"/>
          </w:tcPr>
          <w:p w:rsidR="003C4068" w:rsidRDefault="003C4068">
            <w:pPr>
              <w:ind w:firstLine="567"/>
              <w:jc w:val="center"/>
              <w:rPr>
                <w:lang w:eastAsia="en-US"/>
              </w:rPr>
            </w:pPr>
            <w:r>
              <w:t>101-300 (средние)</w:t>
            </w:r>
          </w:p>
        </w:tc>
        <w:tc>
          <w:tcPr>
            <w:tcW w:w="1999" w:type="dxa"/>
            <w:vAlign w:val="center"/>
          </w:tcPr>
          <w:p w:rsidR="003C4068" w:rsidRDefault="003C4068">
            <w:pPr>
              <w:ind w:firstLine="567"/>
              <w:jc w:val="center"/>
              <w:rPr>
                <w:lang w:eastAsia="en-US"/>
              </w:rPr>
            </w:pPr>
            <w:r>
              <w:t>301 и более (крупные)</w:t>
            </w:r>
          </w:p>
        </w:tc>
      </w:tr>
      <w:tr w:rsidR="003C4068" w:rsidTr="00575DC9">
        <w:tc>
          <w:tcPr>
            <w:tcW w:w="3902" w:type="dxa"/>
          </w:tcPr>
          <w:p w:rsidR="003C4068" w:rsidRDefault="003C4068">
            <w:pPr>
              <w:ind w:firstLine="567"/>
              <w:rPr>
                <w:lang w:eastAsia="en-US"/>
              </w:rPr>
            </w:pPr>
            <w:r>
              <w:t>Здания и сооружения для хранения средств пожаротушения</w:t>
            </w:r>
          </w:p>
        </w:tc>
        <w:tc>
          <w:tcPr>
            <w:tcW w:w="1801" w:type="dxa"/>
            <w:vAlign w:val="center"/>
          </w:tcPr>
          <w:p w:rsidR="003C4068" w:rsidRDefault="003C4068">
            <w:pPr>
              <w:ind w:firstLine="567"/>
              <w:jc w:val="center"/>
              <w:rPr>
                <w:lang w:eastAsia="en-US"/>
              </w:rPr>
            </w:pPr>
            <w:r>
              <w:t>0,5</w:t>
            </w:r>
          </w:p>
        </w:tc>
        <w:tc>
          <w:tcPr>
            <w:tcW w:w="1869" w:type="dxa"/>
            <w:vAlign w:val="center"/>
          </w:tcPr>
          <w:p w:rsidR="003C4068" w:rsidRDefault="003C4068">
            <w:pPr>
              <w:ind w:firstLine="567"/>
              <w:jc w:val="center"/>
              <w:rPr>
                <w:lang w:eastAsia="en-US"/>
              </w:rPr>
            </w:pPr>
            <w:r>
              <w:t>0,4</w:t>
            </w:r>
          </w:p>
        </w:tc>
        <w:tc>
          <w:tcPr>
            <w:tcW w:w="1999" w:type="dxa"/>
            <w:vAlign w:val="center"/>
          </w:tcPr>
          <w:p w:rsidR="003C4068" w:rsidRDefault="003C4068">
            <w:pPr>
              <w:ind w:firstLine="567"/>
              <w:jc w:val="center"/>
              <w:rPr>
                <w:lang w:eastAsia="en-US"/>
              </w:rPr>
            </w:pPr>
            <w:r>
              <w:t>0,35</w:t>
            </w:r>
          </w:p>
        </w:tc>
      </w:tr>
      <w:tr w:rsidR="003C4068" w:rsidTr="00575DC9">
        <w:tc>
          <w:tcPr>
            <w:tcW w:w="3902" w:type="dxa"/>
          </w:tcPr>
          <w:p w:rsidR="003C4068" w:rsidRDefault="003C4068">
            <w:pPr>
              <w:ind w:firstLine="567"/>
              <w:rPr>
                <w:lang w:eastAsia="en-US"/>
              </w:rPr>
            </w:pPr>
            <w:r>
              <w:t>Площадки для мусоросборников</w:t>
            </w:r>
          </w:p>
        </w:tc>
        <w:tc>
          <w:tcPr>
            <w:tcW w:w="1801" w:type="dxa"/>
            <w:vAlign w:val="center"/>
          </w:tcPr>
          <w:p w:rsidR="003C4068" w:rsidRDefault="003C4068">
            <w:pPr>
              <w:ind w:firstLine="567"/>
              <w:jc w:val="center"/>
              <w:rPr>
                <w:lang w:eastAsia="en-US"/>
              </w:rPr>
            </w:pPr>
            <w:r>
              <w:t>0,1</w:t>
            </w:r>
          </w:p>
        </w:tc>
        <w:tc>
          <w:tcPr>
            <w:tcW w:w="1869" w:type="dxa"/>
            <w:vAlign w:val="center"/>
          </w:tcPr>
          <w:p w:rsidR="003C4068" w:rsidRDefault="003C4068">
            <w:pPr>
              <w:ind w:firstLine="567"/>
              <w:jc w:val="center"/>
              <w:rPr>
                <w:lang w:eastAsia="en-US"/>
              </w:rPr>
            </w:pPr>
            <w:r>
              <w:t>0,1</w:t>
            </w:r>
          </w:p>
        </w:tc>
        <w:tc>
          <w:tcPr>
            <w:tcW w:w="1999" w:type="dxa"/>
            <w:vAlign w:val="center"/>
          </w:tcPr>
          <w:p w:rsidR="003C4068" w:rsidRDefault="003C4068">
            <w:pPr>
              <w:ind w:firstLine="567"/>
              <w:jc w:val="center"/>
              <w:rPr>
                <w:lang w:eastAsia="en-US"/>
              </w:rPr>
            </w:pPr>
            <w:r>
              <w:t>0,1</w:t>
            </w:r>
          </w:p>
        </w:tc>
      </w:tr>
      <w:tr w:rsidR="003C4068" w:rsidTr="00575DC9">
        <w:tc>
          <w:tcPr>
            <w:tcW w:w="3902" w:type="dxa"/>
          </w:tcPr>
          <w:p w:rsidR="003C4068" w:rsidRDefault="003C4068">
            <w:pPr>
              <w:ind w:right="-108" w:firstLine="567"/>
              <w:rPr>
                <w:lang w:eastAsia="en-US"/>
              </w:rPr>
            </w:pPr>
            <w:r>
              <w:t>Площадка для стоянки автомобилей при въезде на территорию объединения</w:t>
            </w:r>
          </w:p>
        </w:tc>
        <w:tc>
          <w:tcPr>
            <w:tcW w:w="1801" w:type="dxa"/>
            <w:vAlign w:val="center"/>
          </w:tcPr>
          <w:p w:rsidR="003C4068" w:rsidRDefault="003C4068">
            <w:pPr>
              <w:ind w:firstLine="567"/>
              <w:jc w:val="center"/>
              <w:rPr>
                <w:lang w:eastAsia="en-US"/>
              </w:rPr>
            </w:pPr>
            <w:r>
              <w:t>1,5</w:t>
            </w:r>
          </w:p>
        </w:tc>
        <w:tc>
          <w:tcPr>
            <w:tcW w:w="1869" w:type="dxa"/>
            <w:vAlign w:val="center"/>
          </w:tcPr>
          <w:p w:rsidR="003C4068" w:rsidRDefault="003C4068">
            <w:pPr>
              <w:ind w:firstLine="567"/>
              <w:jc w:val="center"/>
              <w:rPr>
                <w:lang w:eastAsia="en-US"/>
              </w:rPr>
            </w:pPr>
            <w:r>
              <w:t>1,5 – 1,0</w:t>
            </w:r>
          </w:p>
        </w:tc>
        <w:tc>
          <w:tcPr>
            <w:tcW w:w="1999" w:type="dxa"/>
            <w:vAlign w:val="center"/>
          </w:tcPr>
          <w:p w:rsidR="003C4068" w:rsidRDefault="003C4068">
            <w:pPr>
              <w:snapToGrid w:val="0"/>
              <w:ind w:firstLine="567"/>
              <w:jc w:val="center"/>
              <w:rPr>
                <w:lang w:eastAsia="en-US"/>
              </w:rPr>
            </w:pPr>
            <w:r>
              <w:t>0,1 и менее</w:t>
            </w:r>
          </w:p>
        </w:tc>
      </w:tr>
    </w:tbl>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3C4068" w:rsidTr="00575DC9">
        <w:tc>
          <w:tcPr>
            <w:tcW w:w="3190" w:type="dxa"/>
            <w:vAlign w:val="center"/>
          </w:tcPr>
          <w:p w:rsidR="003C4068" w:rsidRDefault="003C4068">
            <w:pPr>
              <w:ind w:firstLine="567"/>
              <w:jc w:val="center"/>
              <w:rPr>
                <w:lang w:eastAsia="en-US"/>
              </w:rPr>
            </w:pPr>
          </w:p>
        </w:tc>
        <w:tc>
          <w:tcPr>
            <w:tcW w:w="3864" w:type="dxa"/>
            <w:vAlign w:val="center"/>
          </w:tcPr>
          <w:p w:rsidR="003C4068" w:rsidRDefault="003C4068">
            <w:pPr>
              <w:ind w:firstLine="567"/>
              <w:jc w:val="center"/>
              <w:rPr>
                <w:lang w:eastAsia="en-US"/>
              </w:rPr>
            </w:pPr>
            <w:r>
              <w:t>Ширина улиц и проездов в красных линиях (не менее), м</w:t>
            </w:r>
          </w:p>
        </w:tc>
        <w:tc>
          <w:tcPr>
            <w:tcW w:w="3260" w:type="dxa"/>
            <w:vAlign w:val="center"/>
          </w:tcPr>
          <w:p w:rsidR="003C4068" w:rsidRDefault="003C4068">
            <w:pPr>
              <w:ind w:firstLine="567"/>
              <w:jc w:val="center"/>
              <w:rPr>
                <w:lang w:eastAsia="en-US"/>
              </w:rPr>
            </w:pPr>
            <w:r>
              <w:t>Минимальный радиус поворота, м</w:t>
            </w:r>
          </w:p>
        </w:tc>
      </w:tr>
      <w:tr w:rsidR="003C4068" w:rsidTr="00575DC9">
        <w:tc>
          <w:tcPr>
            <w:tcW w:w="3190" w:type="dxa"/>
          </w:tcPr>
          <w:p w:rsidR="003C4068" w:rsidRDefault="003C4068">
            <w:pPr>
              <w:ind w:firstLine="567"/>
              <w:jc w:val="both"/>
              <w:rPr>
                <w:lang w:eastAsia="en-US"/>
              </w:rPr>
            </w:pPr>
            <w:r>
              <w:t>Улицы</w:t>
            </w:r>
          </w:p>
        </w:tc>
        <w:tc>
          <w:tcPr>
            <w:tcW w:w="3864" w:type="dxa"/>
            <w:vAlign w:val="center"/>
          </w:tcPr>
          <w:p w:rsidR="003C4068" w:rsidRDefault="003C4068">
            <w:pPr>
              <w:ind w:firstLine="567"/>
              <w:jc w:val="center"/>
              <w:rPr>
                <w:lang w:eastAsia="en-US"/>
              </w:rPr>
            </w:pPr>
            <w:r>
              <w:t>9</w:t>
            </w:r>
          </w:p>
        </w:tc>
        <w:tc>
          <w:tcPr>
            <w:tcW w:w="3260" w:type="dxa"/>
            <w:vMerge w:val="restart"/>
            <w:vAlign w:val="center"/>
          </w:tcPr>
          <w:p w:rsidR="003C4068" w:rsidRDefault="003C4068">
            <w:pPr>
              <w:ind w:firstLine="567"/>
              <w:jc w:val="center"/>
              <w:rPr>
                <w:lang w:eastAsia="en-US"/>
              </w:rPr>
            </w:pPr>
            <w:r>
              <w:t>6,5</w:t>
            </w:r>
          </w:p>
        </w:tc>
      </w:tr>
      <w:tr w:rsidR="003C4068" w:rsidTr="00575DC9">
        <w:tc>
          <w:tcPr>
            <w:tcW w:w="3190" w:type="dxa"/>
          </w:tcPr>
          <w:p w:rsidR="003C4068" w:rsidRDefault="003C4068">
            <w:pPr>
              <w:ind w:firstLine="567"/>
              <w:jc w:val="both"/>
              <w:rPr>
                <w:lang w:eastAsia="en-US"/>
              </w:rPr>
            </w:pPr>
            <w:r>
              <w:t>Проезды</w:t>
            </w:r>
          </w:p>
        </w:tc>
        <w:tc>
          <w:tcPr>
            <w:tcW w:w="3864" w:type="dxa"/>
            <w:vAlign w:val="center"/>
          </w:tcPr>
          <w:p w:rsidR="003C4068" w:rsidRDefault="003C4068">
            <w:pPr>
              <w:ind w:firstLine="567"/>
              <w:jc w:val="center"/>
              <w:rPr>
                <w:lang w:eastAsia="en-US"/>
              </w:rPr>
            </w:pPr>
            <w:r>
              <w:t>7</w:t>
            </w:r>
          </w:p>
        </w:tc>
        <w:tc>
          <w:tcPr>
            <w:tcW w:w="0" w:type="auto"/>
            <w:vMerge/>
            <w:vAlign w:val="center"/>
          </w:tcPr>
          <w:p w:rsidR="003C4068" w:rsidRDefault="003C4068">
            <w:pPr>
              <w:rPr>
                <w:lang w:eastAsia="en-US"/>
              </w:rPr>
            </w:pPr>
          </w:p>
        </w:tc>
      </w:tr>
    </w:tbl>
    <w:p w:rsidR="003C4068" w:rsidRDefault="003C4068" w:rsidP="00575DC9">
      <w:pPr>
        <w:pStyle w:val="BodyText"/>
        <w:spacing w:after="0"/>
        <w:ind w:firstLine="567"/>
        <w:rPr>
          <w:sz w:val="20"/>
        </w:rPr>
      </w:pPr>
      <w:r>
        <w:rPr>
          <w:sz w:val="20"/>
          <w:u w:val="single"/>
        </w:rPr>
        <w:t>Примечания:</w:t>
      </w:r>
      <w:r>
        <w:rPr>
          <w:sz w:val="20"/>
        </w:rPr>
        <w:t xml:space="preserve"> 1. Ширина проезжей части улиц и проездов принимается для улиц — не менее 7,0 м, для проездов — не менее 3,5 м.</w:t>
      </w:r>
    </w:p>
    <w:p w:rsidR="003C4068" w:rsidRDefault="003C4068" w:rsidP="00575DC9">
      <w:pPr>
        <w:pStyle w:val="List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Pr>
          <w:rFonts w:ascii="Times New Roman" w:hAnsi="Times New Roman" w:cs="Times New Roman"/>
          <w:sz w:val="20"/>
        </w:rPr>
        <w:softHyphen/>
        <w:t>щадками и перекрестками должно быть не более 200 м.</w:t>
      </w:r>
    </w:p>
    <w:p w:rsidR="003C4068" w:rsidRDefault="003C4068" w:rsidP="00575DC9">
      <w:pPr>
        <w:pStyle w:val="List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Максимальная протяженность тупикового проезда не должна превышать 150 м. Тупиковые проезды обеспечиваются разво</w:t>
      </w:r>
      <w:r>
        <w:rPr>
          <w:rFonts w:ascii="Times New Roman" w:hAnsi="Times New Roman" w:cs="Times New Roman"/>
          <w:sz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3C4068" w:rsidRDefault="003C4068" w:rsidP="00575DC9">
      <w:pPr>
        <w:pStyle w:val="List2"/>
        <w:ind w:left="0" w:firstLine="567"/>
        <w:rPr>
          <w:rFonts w:ascii="Times New Roman" w:hAnsi="Times New Roman" w:cs="Times New Roman"/>
        </w:rPr>
      </w:pPr>
    </w:p>
    <w:p w:rsidR="003C4068" w:rsidRDefault="003C4068" w:rsidP="00575DC9">
      <w:pPr>
        <w:ind w:firstLine="567"/>
      </w:pPr>
      <w: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3C4068" w:rsidRDefault="003C4068" w:rsidP="00575DC9">
      <w:pPr>
        <w:ind w:firstLine="567"/>
      </w:pPr>
      <w: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3C4068" w:rsidRDefault="003C4068" w:rsidP="00575DC9">
      <w:pPr>
        <w:ind w:firstLine="567"/>
        <w:jc w:val="right"/>
      </w:pPr>
      <w:r>
        <w:t>Таблица 41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3C4068" w:rsidTr="00480167">
        <w:tc>
          <w:tcPr>
            <w:tcW w:w="3190" w:type="dxa"/>
            <w:vAlign w:val="center"/>
          </w:tcPr>
          <w:p w:rsidR="003C4068" w:rsidRDefault="003C4068" w:rsidP="00480167">
            <w:pPr>
              <w:ind w:firstLine="567"/>
              <w:jc w:val="center"/>
              <w:rPr>
                <w:lang w:eastAsia="en-US"/>
              </w:rPr>
            </w:pPr>
            <w:r>
              <w:t>Наименование учреждений</w:t>
            </w:r>
          </w:p>
        </w:tc>
        <w:tc>
          <w:tcPr>
            <w:tcW w:w="2730" w:type="dxa"/>
            <w:vAlign w:val="center"/>
          </w:tcPr>
          <w:p w:rsidR="003C4068" w:rsidRDefault="003C4068" w:rsidP="00480167">
            <w:pPr>
              <w:ind w:firstLine="567"/>
              <w:jc w:val="center"/>
              <w:rPr>
                <w:lang w:eastAsia="en-US"/>
              </w:rPr>
            </w:pPr>
            <w:r>
              <w:t>Единица измерения</w:t>
            </w:r>
          </w:p>
        </w:tc>
        <w:tc>
          <w:tcPr>
            <w:tcW w:w="3651" w:type="dxa"/>
            <w:vAlign w:val="center"/>
          </w:tcPr>
          <w:p w:rsidR="003C4068" w:rsidRDefault="003C4068" w:rsidP="00480167">
            <w:pPr>
              <w:ind w:firstLine="567"/>
              <w:jc w:val="center"/>
              <w:rPr>
                <w:lang w:eastAsia="en-US"/>
              </w:rPr>
            </w:pPr>
            <w:r>
              <w:t>Рекомендуемые показатели на 1 тыс. жителей</w:t>
            </w:r>
          </w:p>
        </w:tc>
      </w:tr>
      <w:tr w:rsidR="003C4068" w:rsidTr="00480167">
        <w:tc>
          <w:tcPr>
            <w:tcW w:w="3190" w:type="dxa"/>
            <w:vAlign w:val="center"/>
          </w:tcPr>
          <w:p w:rsidR="003C4068" w:rsidRDefault="003C4068" w:rsidP="00480167">
            <w:pPr>
              <w:ind w:firstLine="567"/>
              <w:rPr>
                <w:lang w:eastAsia="en-US"/>
              </w:rPr>
            </w:pPr>
            <w:r>
              <w:t>Учреждение торговли</w:t>
            </w:r>
          </w:p>
        </w:tc>
        <w:tc>
          <w:tcPr>
            <w:tcW w:w="2730" w:type="dxa"/>
            <w:vAlign w:val="center"/>
          </w:tcPr>
          <w:p w:rsidR="003C4068" w:rsidRDefault="003C4068" w:rsidP="00480167">
            <w:pPr>
              <w:ind w:firstLine="567"/>
              <w:jc w:val="center"/>
              <w:rPr>
                <w:lang w:eastAsia="en-US"/>
              </w:rPr>
            </w:pPr>
            <w:r>
              <w:t>м</w:t>
            </w:r>
            <w:r w:rsidRPr="00480167">
              <w:rPr>
                <w:vertAlign w:val="superscript"/>
              </w:rPr>
              <w:t>2</w:t>
            </w:r>
            <w:r>
              <w:t xml:space="preserve"> торговой площади</w:t>
            </w:r>
          </w:p>
        </w:tc>
        <w:tc>
          <w:tcPr>
            <w:tcW w:w="3651" w:type="dxa"/>
            <w:vAlign w:val="center"/>
          </w:tcPr>
          <w:p w:rsidR="003C4068" w:rsidRDefault="003C4068" w:rsidP="00480167">
            <w:pPr>
              <w:ind w:firstLine="567"/>
              <w:jc w:val="center"/>
              <w:rPr>
                <w:lang w:eastAsia="en-US"/>
              </w:rPr>
            </w:pPr>
            <w:r>
              <w:t>80,0</w:t>
            </w:r>
          </w:p>
        </w:tc>
      </w:tr>
      <w:tr w:rsidR="003C4068" w:rsidTr="00480167">
        <w:tc>
          <w:tcPr>
            <w:tcW w:w="3190" w:type="dxa"/>
            <w:vAlign w:val="center"/>
          </w:tcPr>
          <w:p w:rsidR="003C4068" w:rsidRDefault="003C4068" w:rsidP="00480167">
            <w:pPr>
              <w:ind w:firstLine="567"/>
              <w:rPr>
                <w:lang w:eastAsia="en-US"/>
              </w:rPr>
            </w:pPr>
            <w:r>
              <w:t>Учреждение бытового обслуживания</w:t>
            </w:r>
          </w:p>
        </w:tc>
        <w:tc>
          <w:tcPr>
            <w:tcW w:w="2730" w:type="dxa"/>
            <w:vAlign w:val="center"/>
          </w:tcPr>
          <w:p w:rsidR="003C4068" w:rsidRDefault="003C4068" w:rsidP="00480167">
            <w:pPr>
              <w:ind w:firstLine="567"/>
              <w:jc w:val="center"/>
              <w:rPr>
                <w:lang w:eastAsia="en-US"/>
              </w:rPr>
            </w:pPr>
            <w:r>
              <w:t>рабочее место</w:t>
            </w:r>
          </w:p>
        </w:tc>
        <w:tc>
          <w:tcPr>
            <w:tcW w:w="3651" w:type="dxa"/>
            <w:vAlign w:val="center"/>
          </w:tcPr>
          <w:p w:rsidR="003C4068" w:rsidRDefault="003C4068" w:rsidP="00480167">
            <w:pPr>
              <w:ind w:firstLine="567"/>
              <w:jc w:val="center"/>
              <w:rPr>
                <w:lang w:eastAsia="en-US"/>
              </w:rPr>
            </w:pPr>
            <w:r>
              <w:t>1,6</w:t>
            </w:r>
          </w:p>
        </w:tc>
      </w:tr>
      <w:tr w:rsidR="003C4068" w:rsidTr="00480167">
        <w:tc>
          <w:tcPr>
            <w:tcW w:w="3190" w:type="dxa"/>
            <w:vAlign w:val="center"/>
          </w:tcPr>
          <w:p w:rsidR="003C4068" w:rsidRDefault="003C4068" w:rsidP="00480167">
            <w:pPr>
              <w:ind w:firstLine="567"/>
              <w:rPr>
                <w:lang w:eastAsia="en-US"/>
              </w:rPr>
            </w:pPr>
            <w:r>
              <w:t>Пожарное депо</w:t>
            </w:r>
          </w:p>
        </w:tc>
        <w:tc>
          <w:tcPr>
            <w:tcW w:w="2730" w:type="dxa"/>
            <w:vAlign w:val="center"/>
          </w:tcPr>
          <w:p w:rsidR="003C4068" w:rsidRDefault="003C4068" w:rsidP="00480167">
            <w:pPr>
              <w:ind w:firstLine="567"/>
              <w:jc w:val="center"/>
              <w:rPr>
                <w:lang w:eastAsia="en-US"/>
              </w:rPr>
            </w:pPr>
            <w:r>
              <w:t>пожарный автомобиль</w:t>
            </w:r>
          </w:p>
        </w:tc>
        <w:tc>
          <w:tcPr>
            <w:tcW w:w="3651" w:type="dxa"/>
            <w:vAlign w:val="center"/>
          </w:tcPr>
          <w:p w:rsidR="003C4068" w:rsidRDefault="003C4068" w:rsidP="00480167">
            <w:pPr>
              <w:ind w:firstLine="567"/>
              <w:jc w:val="center"/>
              <w:rPr>
                <w:lang w:eastAsia="en-US"/>
              </w:rPr>
            </w:pPr>
            <w:r>
              <w:t>0,2</w:t>
            </w:r>
          </w:p>
        </w:tc>
      </w:tr>
    </w:tbl>
    <w:p w:rsidR="003C4068" w:rsidRDefault="003C4068" w:rsidP="00575DC9">
      <w:pPr>
        <w:rPr>
          <w:rFonts w:ascii="Arial" w:hAnsi="Arial" w:cs="Arial"/>
          <w:lang w:eastAsia="en-US"/>
        </w:rPr>
      </w:pPr>
    </w:p>
    <w:p w:rsidR="003C4068" w:rsidRDefault="003C4068" w:rsidP="00575DC9">
      <w:r>
        <w:br w:type="page"/>
      </w:r>
    </w:p>
    <w:p w:rsidR="003C4068" w:rsidRDefault="003C4068" w:rsidP="00575DC9">
      <w:pPr>
        <w:ind w:firstLine="567"/>
        <w:rPr>
          <w:b/>
        </w:rPr>
      </w:pPr>
      <w:r>
        <w:rPr>
          <w:b/>
        </w:rPr>
        <w:t>7. РАСЧЕТНЫЕ ПОКАЗАТЕЛИ ОБЕСПЕЧЕННОСТИ И ИНТЕНСИВНОСТИ ИСПОЛЬЗОВАНИЯ ТЕРРИТОРИЙ ЗОН ТРАНСПОРТНОЙ НФРАСТРУКТУРЫ.</w:t>
      </w:r>
    </w:p>
    <w:p w:rsidR="003C4068" w:rsidRDefault="003C4068" w:rsidP="00575DC9">
      <w:pPr>
        <w:ind w:firstLine="567"/>
        <w:rPr>
          <w:b/>
        </w:rPr>
      </w:pPr>
    </w:p>
    <w:p w:rsidR="003C4068" w:rsidRDefault="003C4068" w:rsidP="00575DC9">
      <w:pPr>
        <w:ind w:firstLine="567"/>
        <w:rPr>
          <w:b/>
        </w:rPr>
      </w:pPr>
      <w:r>
        <w:rPr>
          <w:b/>
        </w:rPr>
        <w:t>7.1. Общие требования.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3C4068" w:rsidRDefault="003C4068" w:rsidP="00575DC9">
      <w:pPr>
        <w:ind w:firstLine="567"/>
      </w:pPr>
      <w: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3C4068" w:rsidRDefault="003C4068" w:rsidP="00575DC9">
      <w:pPr>
        <w:ind w:firstLine="567"/>
      </w:pPr>
      <w: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3C4068" w:rsidRDefault="003C4068" w:rsidP="00575DC9">
      <w:pPr>
        <w:ind w:firstLine="567"/>
      </w:pPr>
    </w:p>
    <w:p w:rsidR="003C4068" w:rsidRDefault="003C4068" w:rsidP="00575DC9">
      <w:pPr>
        <w:ind w:firstLine="567"/>
        <w:rPr>
          <w:b/>
        </w:rPr>
      </w:pPr>
      <w:r>
        <w:rPr>
          <w:b/>
        </w:rPr>
        <w:t>7.2. Внешний транспорт.</w:t>
      </w:r>
    </w:p>
    <w:p w:rsidR="003C4068" w:rsidRDefault="003C4068" w:rsidP="00575DC9">
      <w:pPr>
        <w:ind w:firstLine="567"/>
      </w:pPr>
      <w: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3C4068" w:rsidRDefault="003C4068" w:rsidP="00575DC9">
      <w:pPr>
        <w:ind w:firstLine="567"/>
      </w:pPr>
      <w:r>
        <w:t>7.2.5. Режим использования этих земель и обеспечения безопасности устанавливается соответствующими органами надзора.</w:t>
      </w:r>
    </w:p>
    <w:p w:rsidR="003C4068" w:rsidRDefault="003C4068" w:rsidP="00575DC9">
      <w:pPr>
        <w:ind w:firstLine="567"/>
      </w:pPr>
      <w: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3C4068" w:rsidRDefault="003C4068" w:rsidP="00575DC9">
      <w:pPr>
        <w:ind w:firstLine="567"/>
      </w:pPr>
      <w: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3C4068" w:rsidRDefault="003C4068" w:rsidP="00575DC9">
      <w:pPr>
        <w:ind w:firstLine="567"/>
      </w:pPr>
      <w: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3C4068" w:rsidRDefault="003C4068" w:rsidP="00575DC9">
      <w:pPr>
        <w:ind w:firstLine="567"/>
      </w:pPr>
      <w:r>
        <w:t>7.2.19. Санитарно-защитные зоны устанавливаются в соответствии со следующими требованиями:</w:t>
      </w:r>
    </w:p>
    <w:p w:rsidR="003C4068" w:rsidRDefault="003C4068" w:rsidP="00575DC9">
      <w:pPr>
        <w:ind w:firstLine="567"/>
      </w:pPr>
      <w: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3C4068" w:rsidRDefault="003C4068" w:rsidP="00575DC9">
      <w:pPr>
        <w:ind w:firstLine="567"/>
      </w:pPr>
      <w: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3C4068" w:rsidRDefault="003C4068" w:rsidP="00575DC9">
      <w:pPr>
        <w:ind w:firstLine="1134"/>
      </w:pPr>
      <w:r>
        <w:t>- 250 от технических и служебных зданий;</w:t>
      </w:r>
    </w:p>
    <w:p w:rsidR="003C4068" w:rsidRDefault="003C4068" w:rsidP="00575DC9">
      <w:pPr>
        <w:ind w:firstLine="1134"/>
      </w:pPr>
      <w:r>
        <w:t>- 500 от населенных пунктов;</w:t>
      </w:r>
    </w:p>
    <w:p w:rsidR="003C4068" w:rsidRDefault="003C4068" w:rsidP="00575DC9">
      <w:pPr>
        <w:ind w:firstLine="567"/>
      </w:pPr>
      <w:r>
        <w:t>- от оси крайнего железнодорожного пути до границ садовых участков – не менее 100 м.</w:t>
      </w:r>
    </w:p>
    <w:p w:rsidR="003C4068" w:rsidRDefault="003C4068" w:rsidP="00575DC9">
      <w:pPr>
        <w:ind w:firstLine="567"/>
      </w:pPr>
      <w: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3C4068" w:rsidRDefault="003C4068" w:rsidP="00575DC9">
      <w:pPr>
        <w:ind w:firstLine="567"/>
      </w:pPr>
      <w: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15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7.2.24. Не допускается прокладка трасс по зонам особо охраняемых природных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3C4068" w:rsidRDefault="003C4068" w:rsidP="00575DC9">
      <w:pPr>
        <w:ind w:firstLine="567"/>
      </w:pPr>
      <w: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3C4068" w:rsidRDefault="003C4068" w:rsidP="00575DC9">
      <w:pPr>
        <w:ind w:firstLine="567"/>
      </w:pPr>
      <w: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3C4068" w:rsidRDefault="003C4068" w:rsidP="00575DC9">
      <w:pPr>
        <w:ind w:firstLine="567"/>
      </w:pPr>
      <w: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3C4068" w:rsidRDefault="003C4068" w:rsidP="00575DC9">
      <w:pPr>
        <w:ind w:firstLine="567"/>
      </w:pPr>
      <w: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3C4068" w:rsidRDefault="003C4068" w:rsidP="00575DC9">
      <w:pPr>
        <w:ind w:firstLine="567"/>
      </w:pPr>
      <w: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3C4068" w:rsidRDefault="003C4068" w:rsidP="00575DC9">
      <w:pPr>
        <w:ind w:firstLine="567"/>
      </w:pPr>
      <w:r>
        <w:t>Связь аэропортов с населенными пунктами должна быть обеспечена системой общественного транспорта.</w:t>
      </w:r>
    </w:p>
    <w:p w:rsidR="003C4068" w:rsidRDefault="003C4068" w:rsidP="00575DC9">
      <w:pPr>
        <w:ind w:firstLine="567"/>
      </w:pPr>
      <w:r>
        <w:t>7.2.35. Речные порты подразделяются на категории в зависимости от грузооборота и пассажирооборота.</w:t>
      </w:r>
    </w:p>
    <w:p w:rsidR="003C4068" w:rsidRDefault="003C4068" w:rsidP="00575DC9">
      <w:pPr>
        <w:ind w:firstLine="567"/>
      </w:pPr>
      <w: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3C4068" w:rsidRDefault="003C4068" w:rsidP="00575DC9">
      <w:pPr>
        <w:ind w:firstLine="567"/>
      </w:pPr>
      <w:r>
        <w:t>7.2.37. В портах с малым грузооборотом пассажирский и грузовой районы допускается объединять в один грузопассажирский.</w:t>
      </w:r>
    </w:p>
    <w:p w:rsidR="003C4068" w:rsidRDefault="003C4068" w:rsidP="00575DC9">
      <w:pPr>
        <w:ind w:firstLine="567"/>
      </w:pPr>
      <w:r>
        <w:t>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3C4068" w:rsidRDefault="003C4068" w:rsidP="00575DC9">
      <w:pPr>
        <w:ind w:firstLine="567"/>
      </w:pPr>
      <w:r>
        <w:t>7.2.39. Речные порты следует размещать за пределами селитебных территорий.</w:t>
      </w:r>
    </w:p>
    <w:p w:rsidR="003C4068" w:rsidRDefault="003C4068" w:rsidP="00575DC9">
      <w:pPr>
        <w:ind w:firstLine="567"/>
      </w:pPr>
      <w: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3C4068" w:rsidRDefault="003C4068" w:rsidP="00575DC9">
      <w:pPr>
        <w:ind w:firstLine="567"/>
      </w:pPr>
      <w: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3C4068" w:rsidRDefault="003C4068" w:rsidP="00575DC9">
      <w:pPr>
        <w:ind w:firstLine="567"/>
      </w:pPr>
      <w: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Pr>
          <w:lang w:val="en-US"/>
        </w:rPr>
        <w:t>I</w:t>
      </w:r>
      <w:r>
        <w:t xml:space="preserve"> категории и 3000 м для складов </w:t>
      </w:r>
      <w:r>
        <w:rPr>
          <w:lang w:val="en-US"/>
        </w:rPr>
        <w:t xml:space="preserve">II </w:t>
      </w:r>
      <w:r>
        <w:t xml:space="preserve">и </w:t>
      </w:r>
      <w:r>
        <w:rPr>
          <w:lang w:val="en-US"/>
        </w:rPr>
        <w:t>III</w:t>
      </w:r>
      <w:r>
        <w:t xml:space="preserve"> категорий.</w:t>
      </w:r>
    </w:p>
    <w:p w:rsidR="003C4068" w:rsidRDefault="003C4068" w:rsidP="00575DC9">
      <w:pPr>
        <w:ind w:firstLine="567"/>
      </w:pPr>
      <w:r>
        <w:t>7.2.42. На территории речных портов следует предусматривать съезды к воде и площадки для забора воды пожарными автомашинами.</w:t>
      </w:r>
    </w:p>
    <w:p w:rsidR="003C4068" w:rsidRDefault="003C4068" w:rsidP="00575DC9">
      <w:pPr>
        <w:ind w:firstLine="567"/>
      </w:pPr>
      <w: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3C4068" w:rsidRDefault="003C4068" w:rsidP="00575DC9">
      <w:pPr>
        <w:ind w:firstLine="567"/>
      </w:pPr>
    </w:p>
    <w:p w:rsidR="003C4068" w:rsidRDefault="003C4068" w:rsidP="00575DC9">
      <w:pPr>
        <w:ind w:firstLine="567"/>
        <w:rPr>
          <w:b/>
        </w:rPr>
      </w:pPr>
      <w:r>
        <w:rPr>
          <w:b/>
        </w:rPr>
        <w:t>7.3. Сеть улиц и дорог</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3C4068" w:rsidRDefault="003C4068" w:rsidP="00575DC9">
      <w:pPr>
        <w:ind w:firstLine="567"/>
      </w:pPr>
      <w: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3C4068" w:rsidRDefault="003C4068" w:rsidP="00575DC9">
      <w:pPr>
        <w:pStyle w:val="Default"/>
        <w:jc w:val="right"/>
        <w:rPr>
          <w:rFonts w:ascii="Times New Roman" w:hAnsi="Times New Roman" w:cs="Times New Roman"/>
        </w:rPr>
      </w:pPr>
      <w:r>
        <w:rPr>
          <w:rFonts w:ascii="Times New Roman" w:hAnsi="Times New Roman" w:cs="Times New Roman"/>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13"/>
        <w:gridCol w:w="2113"/>
        <w:gridCol w:w="2112"/>
        <w:gridCol w:w="2112"/>
        <w:gridCol w:w="2112"/>
      </w:tblGrid>
      <w:tr w:rsidR="003C4068" w:rsidTr="00575DC9">
        <w:trPr>
          <w:trHeight w:val="758"/>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Категория сельских улиц и дорог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Расчетная скорость движения, км/ч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Ширина полосы движения, м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Число полос движения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Ширина пешеходной части тротуара, м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Поселковая дорога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Главная улица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2 - 3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1,5 - 2,25 </w:t>
            </w:r>
          </w:p>
        </w:tc>
      </w:tr>
      <w:tr w:rsidR="003C4068" w:rsidTr="00575DC9">
        <w:trPr>
          <w:trHeight w:val="489"/>
        </w:trPr>
        <w:tc>
          <w:tcPr>
            <w:tcW w:w="5000"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Улица в жилой застройке: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основная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1,0 - 1,5 </w:t>
            </w:r>
          </w:p>
        </w:tc>
      </w:tr>
      <w:tr w:rsidR="003C4068" w:rsidTr="00575DC9">
        <w:trPr>
          <w:trHeight w:val="487"/>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второстепенная (переулок)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2,75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проезд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2,75 - 3,0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0 - 1,0 </w:t>
            </w:r>
          </w:p>
        </w:tc>
      </w:tr>
      <w:tr w:rsidR="003C4068" w:rsidTr="00575DC9">
        <w:trPr>
          <w:trHeight w:val="489"/>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Хозяйственный проезд, скотопрогон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1</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w:t>
            </w: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3C4068" w:rsidRDefault="003C4068" w:rsidP="00575DC9">
      <w:pPr>
        <w:pStyle w:val="Default"/>
        <w:jc w:val="right"/>
        <w:rPr>
          <w:rFonts w:ascii="Times New Roman" w:hAnsi="Times New Roman" w:cs="Times New Roman"/>
        </w:rPr>
      </w:pPr>
      <w:r>
        <w:rPr>
          <w:rFonts w:ascii="Times New Roman" w:hAnsi="Times New Roman" w:cs="Times New Roman"/>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40"/>
        <w:gridCol w:w="2729"/>
        <w:gridCol w:w="2693"/>
      </w:tblGrid>
      <w:tr w:rsidR="003C4068" w:rsidTr="00575DC9">
        <w:trPr>
          <w:trHeight w:val="1293"/>
        </w:trPr>
        <w:tc>
          <w:tcPr>
            <w:tcW w:w="24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Назначение внутрихозяйственных дорог </w:t>
            </w:r>
          </w:p>
        </w:tc>
        <w:tc>
          <w:tcPr>
            <w:tcW w:w="129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Расчетный объем грузовых перевозок, тыс. т нетто, в месяц "пик" </w:t>
            </w:r>
          </w:p>
        </w:tc>
        <w:tc>
          <w:tcPr>
            <w:tcW w:w="127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Категория дороги </w:t>
            </w:r>
          </w:p>
        </w:tc>
      </w:tr>
      <w:tr w:rsidR="003C4068" w:rsidTr="00575DC9">
        <w:trPr>
          <w:trHeight w:val="2176"/>
        </w:trPr>
        <w:tc>
          <w:tcPr>
            <w:tcW w:w="2433"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10 </w:t>
            </w:r>
          </w:p>
        </w:tc>
        <w:tc>
          <w:tcPr>
            <w:tcW w:w="127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I-с </w:t>
            </w:r>
          </w:p>
        </w:tc>
      </w:tr>
      <w:tr w:rsidR="003C4068" w:rsidTr="00575DC9">
        <w:trPr>
          <w:trHeight w:val="220"/>
        </w:trPr>
        <w:tc>
          <w:tcPr>
            <w:tcW w:w="0" w:type="auto"/>
            <w:vMerge/>
            <w:vAlign w:val="center"/>
          </w:tcPr>
          <w:p w:rsidR="003C4068" w:rsidRDefault="003C4068">
            <w:pPr>
              <w:rPr>
                <w:color w:val="000000"/>
                <w:lang w:eastAsia="en-US"/>
              </w:rPr>
            </w:pPr>
          </w:p>
        </w:tc>
        <w:tc>
          <w:tcPr>
            <w:tcW w:w="129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до 10</w:t>
            </w:r>
          </w:p>
        </w:tc>
        <w:tc>
          <w:tcPr>
            <w:tcW w:w="127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II-с </w:t>
            </w:r>
          </w:p>
        </w:tc>
      </w:tr>
      <w:tr w:rsidR="003C4068" w:rsidTr="00575DC9">
        <w:trPr>
          <w:trHeight w:val="1294"/>
        </w:trPr>
        <w:tc>
          <w:tcPr>
            <w:tcW w:w="24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27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III-с </w:t>
            </w:r>
          </w:p>
        </w:tc>
      </w:tr>
    </w:tbl>
    <w:p w:rsidR="003C4068" w:rsidRDefault="003C4068" w:rsidP="00575DC9">
      <w:pPr>
        <w:ind w:firstLine="567"/>
        <w:rPr>
          <w:lang w:eastAsia="en-US"/>
        </w:rPr>
      </w:pPr>
    </w:p>
    <w:p w:rsidR="003C4068" w:rsidRDefault="003C4068" w:rsidP="00575DC9">
      <w:pPr>
        <w:ind w:firstLine="567"/>
      </w:pPr>
      <w:r>
        <w:t>7.3.11. Пересечения, примыкания и обустройство внутрихозяйственных дорог следует проектировать в соответствии с требованиями СанПиН 2.05.11-83.</w:t>
      </w:r>
    </w:p>
    <w:p w:rsidR="003C4068" w:rsidRDefault="003C4068" w:rsidP="00575DC9">
      <w:pPr>
        <w:ind w:firstLine="567"/>
      </w:pPr>
    </w:p>
    <w:p w:rsidR="003C4068" w:rsidRDefault="003C4068" w:rsidP="00575DC9">
      <w:pPr>
        <w:ind w:firstLine="567"/>
        <w:rPr>
          <w:b/>
        </w:rPr>
      </w:pPr>
      <w:r>
        <w:rPr>
          <w:b/>
        </w:rPr>
        <w:t>7.4. Сеть общественного пассажирского транспорта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3C4068" w:rsidRDefault="003C4068" w:rsidP="00575DC9">
      <w:pPr>
        <w:ind w:firstLine="567"/>
      </w:pPr>
      <w: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3C4068" w:rsidRDefault="003C4068" w:rsidP="00575DC9">
      <w:pPr>
        <w:ind w:firstLine="567"/>
      </w:pPr>
      <w: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3C4068" w:rsidRDefault="003C4068" w:rsidP="00575DC9">
      <w:pPr>
        <w:ind w:firstLine="567"/>
      </w:pPr>
      <w: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3C4068" w:rsidRDefault="003C4068" w:rsidP="00575DC9">
      <w:pPr>
        <w:ind w:firstLine="567"/>
      </w:pPr>
    </w:p>
    <w:p w:rsidR="003C4068" w:rsidRDefault="003C4068" w:rsidP="00575DC9">
      <w:pPr>
        <w:ind w:firstLine="567"/>
        <w:rPr>
          <w:b/>
        </w:rPr>
      </w:pPr>
      <w:r>
        <w:rPr>
          <w:b/>
        </w:rPr>
        <w:t>7.5. Расчетные показатели зон транспортной инфраструктуры</w:t>
      </w:r>
    </w:p>
    <w:p w:rsidR="003C4068" w:rsidRDefault="003C4068" w:rsidP="00575DC9">
      <w:pPr>
        <w:ind w:firstLine="567"/>
      </w:pPr>
      <w:r>
        <w:t>7.5.1. Расчетные параметры и категории улиц, дорог сельских населенных пунктов</w:t>
      </w:r>
    </w:p>
    <w:p w:rsidR="003C4068" w:rsidRDefault="003C4068" w:rsidP="00575DC9">
      <w:pPr>
        <w:ind w:firstLine="567"/>
        <w:jc w:val="right"/>
      </w:pPr>
      <w:r>
        <w:t>Таблица 56</w:t>
      </w:r>
    </w:p>
    <w:tbl>
      <w:tblPr>
        <w:tblW w:w="10335" w:type="dxa"/>
        <w:tblInd w:w="-145" w:type="dxa"/>
        <w:tblLayout w:type="fixed"/>
        <w:tblCellMar>
          <w:left w:w="40" w:type="dxa"/>
          <w:right w:w="40" w:type="dxa"/>
        </w:tblCellMar>
        <w:tblLook w:val="00A0"/>
      </w:tblPr>
      <w:tblGrid>
        <w:gridCol w:w="2312"/>
        <w:gridCol w:w="3260"/>
        <w:gridCol w:w="1260"/>
        <w:gridCol w:w="1153"/>
        <w:gridCol w:w="1080"/>
        <w:gridCol w:w="1270"/>
      </w:tblGrid>
      <w:tr w:rsidR="003C4068" w:rsidTr="00575DC9">
        <w:trPr>
          <w:cantSplit/>
          <w:trHeight w:val="1163"/>
        </w:trPr>
        <w:tc>
          <w:tcPr>
            <w:tcW w:w="2312"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Категория сельских улиц и дорог</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 xml:space="preserve">Основное назначение </w:t>
            </w:r>
          </w:p>
        </w:tc>
        <w:tc>
          <w:tcPr>
            <w:tcW w:w="1260" w:type="dxa"/>
            <w:tcBorders>
              <w:top w:val="single" w:sz="4" w:space="0" w:color="000000"/>
              <w:left w:val="single" w:sz="4" w:space="0" w:color="000000"/>
              <w:bottom w:val="single" w:sz="4" w:space="0" w:color="000000"/>
              <w:right w:val="nil"/>
            </w:tcBorders>
            <w:textDirection w:val="btLr"/>
            <w:vAlign w:val="center"/>
          </w:tcPr>
          <w:p w:rsidR="003C4068" w:rsidRDefault="003C4068">
            <w:pPr>
              <w:snapToGrid w:val="0"/>
              <w:ind w:left="113" w:right="113"/>
              <w:jc w:val="center"/>
              <w:rPr>
                <w:lang w:eastAsia="en-US"/>
              </w:rPr>
            </w:pPr>
            <w:r>
              <w:t>Расчетная скорость движения, км/ч</w:t>
            </w:r>
          </w:p>
        </w:tc>
        <w:tc>
          <w:tcPr>
            <w:tcW w:w="1153" w:type="dxa"/>
            <w:tcBorders>
              <w:top w:val="single" w:sz="4" w:space="0" w:color="000000"/>
              <w:left w:val="single" w:sz="4" w:space="0" w:color="000000"/>
              <w:bottom w:val="single" w:sz="4" w:space="0" w:color="000000"/>
              <w:right w:val="nil"/>
            </w:tcBorders>
            <w:textDirection w:val="btLr"/>
            <w:vAlign w:val="center"/>
          </w:tcPr>
          <w:p w:rsidR="003C4068" w:rsidRDefault="003C4068">
            <w:pPr>
              <w:snapToGrid w:val="0"/>
              <w:ind w:left="113" w:right="113"/>
              <w:jc w:val="center"/>
              <w:rPr>
                <w:lang w:eastAsia="en-US"/>
              </w:rPr>
            </w:pPr>
            <w:r>
              <w:t>Ширина полосы движения, м</w:t>
            </w:r>
          </w:p>
        </w:tc>
        <w:tc>
          <w:tcPr>
            <w:tcW w:w="1080" w:type="dxa"/>
            <w:tcBorders>
              <w:top w:val="single" w:sz="4" w:space="0" w:color="000000"/>
              <w:left w:val="single" w:sz="4" w:space="0" w:color="000000"/>
              <w:bottom w:val="single" w:sz="4" w:space="0" w:color="000000"/>
              <w:right w:val="nil"/>
            </w:tcBorders>
            <w:textDirection w:val="btLr"/>
            <w:vAlign w:val="center"/>
          </w:tcPr>
          <w:p w:rsidR="003C4068" w:rsidRDefault="003C4068">
            <w:pPr>
              <w:snapToGrid w:val="0"/>
              <w:ind w:left="113" w:right="113"/>
              <w:jc w:val="center"/>
              <w:rPr>
                <w:lang w:eastAsia="en-US"/>
              </w:rPr>
            </w:pPr>
            <w: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3C4068" w:rsidRDefault="003C4068">
            <w:pPr>
              <w:snapToGrid w:val="0"/>
              <w:ind w:left="113" w:right="113"/>
              <w:jc w:val="center"/>
              <w:rPr>
                <w:lang w:eastAsia="en-US"/>
              </w:rPr>
            </w:pPr>
            <w:r>
              <w:t>Ширина пешеходной части тротуара, м</w:t>
            </w:r>
          </w:p>
        </w:tc>
      </w:tr>
      <w:tr w:rsidR="003C4068" w:rsidTr="00575DC9">
        <w:trPr>
          <w:trHeight w:val="362"/>
        </w:trPr>
        <w:tc>
          <w:tcPr>
            <w:tcW w:w="2312"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 xml:space="preserve">Поселковая дорога </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60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3,5</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noBreakHyphen/>
            </w:r>
          </w:p>
        </w:tc>
      </w:tr>
      <w:tr w:rsidR="003C4068" w:rsidTr="00575DC9">
        <w:trPr>
          <w:trHeight w:val="441"/>
        </w:trPr>
        <w:tc>
          <w:tcPr>
            <w:tcW w:w="2312"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Главная улица</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Связь жилых территорий с общественным центром</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3,5</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2-3</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1,5-2,25</w:t>
            </w:r>
          </w:p>
        </w:tc>
      </w:tr>
      <w:tr w:rsidR="003C4068" w:rsidTr="00575DC9">
        <w:trPr>
          <w:trHeight w:val="159"/>
        </w:trPr>
        <w:tc>
          <w:tcPr>
            <w:tcW w:w="5572" w:type="dxa"/>
            <w:gridSpan w:val="2"/>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Улица в жилой застройке:</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p>
        </w:tc>
      </w:tr>
      <w:tr w:rsidR="003C4068" w:rsidTr="00575DC9">
        <w:trPr>
          <w:trHeight w:val="985"/>
        </w:trPr>
        <w:tc>
          <w:tcPr>
            <w:tcW w:w="2312"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основная</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1,0-1,5</w:t>
            </w:r>
          </w:p>
        </w:tc>
      </w:tr>
      <w:tr w:rsidR="003C4068" w:rsidTr="00575DC9">
        <w:trPr>
          <w:trHeight w:val="339"/>
        </w:trPr>
        <w:tc>
          <w:tcPr>
            <w:tcW w:w="2312" w:type="dxa"/>
            <w:tcBorders>
              <w:top w:val="single" w:sz="4" w:space="0" w:color="000000"/>
              <w:left w:val="single" w:sz="4" w:space="0" w:color="000000"/>
              <w:bottom w:val="single" w:sz="4" w:space="0" w:color="000000"/>
              <w:right w:val="nil"/>
            </w:tcBorders>
          </w:tcPr>
          <w:p w:rsidR="003C4068" w:rsidRDefault="003C4068">
            <w:pPr>
              <w:tabs>
                <w:tab w:val="left" w:pos="140"/>
                <w:tab w:val="left" w:pos="320"/>
              </w:tabs>
              <w:snapToGrid w:val="0"/>
              <w:rPr>
                <w:lang w:eastAsia="en-US"/>
              </w:rPr>
            </w:pPr>
            <w:r>
              <w:t>второстепенная (переулок)</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Связь между основными жилыми улицами</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2,75</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1,0</w:t>
            </w:r>
          </w:p>
        </w:tc>
      </w:tr>
      <w:tr w:rsidR="003C4068" w:rsidTr="00575DC9">
        <w:trPr>
          <w:trHeight w:val="692"/>
        </w:trPr>
        <w:tc>
          <w:tcPr>
            <w:tcW w:w="2312"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проезд</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2,75-3,0</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0,75-1,0</w:t>
            </w:r>
          </w:p>
        </w:tc>
      </w:tr>
      <w:tr w:rsidR="003C4068" w:rsidTr="00575DC9">
        <w:trPr>
          <w:trHeight w:val="698"/>
        </w:trPr>
        <w:tc>
          <w:tcPr>
            <w:tcW w:w="2312"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Хозяйственный проезд, скотопрогон</w:t>
            </w:r>
          </w:p>
        </w:tc>
        <w:tc>
          <w:tcPr>
            <w:tcW w:w="3260"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30</w:t>
            </w:r>
          </w:p>
        </w:tc>
        <w:tc>
          <w:tcPr>
            <w:tcW w:w="1153"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4,5</w:t>
            </w:r>
          </w:p>
        </w:tc>
        <w:tc>
          <w:tcPr>
            <w:tcW w:w="108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w:t>
            </w:r>
          </w:p>
        </w:tc>
        <w:tc>
          <w:tcPr>
            <w:tcW w:w="1270"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noBreakHyphen/>
            </w:r>
          </w:p>
        </w:tc>
      </w:tr>
    </w:tbl>
    <w:p w:rsidR="003C4068" w:rsidRDefault="003C4068" w:rsidP="00575DC9">
      <w:pPr>
        <w:pStyle w:val="Caption"/>
        <w:ind w:firstLine="567"/>
        <w:rPr>
          <w:b w:val="0"/>
          <w:sz w:val="24"/>
          <w:szCs w:val="24"/>
          <w:u w:val="single"/>
        </w:rPr>
      </w:pPr>
    </w:p>
    <w:p w:rsidR="003C4068" w:rsidRDefault="003C4068" w:rsidP="00575DC9">
      <w:pPr>
        <w:pStyle w:val="Caption"/>
        <w:ind w:firstLine="567"/>
        <w:rPr>
          <w:b w:val="0"/>
          <w:szCs w:val="24"/>
        </w:rPr>
      </w:pPr>
      <w:r>
        <w:rPr>
          <w:b w:val="0"/>
          <w:szCs w:val="24"/>
          <w:u w:val="single"/>
        </w:rPr>
        <w:t>Примечания</w:t>
      </w:r>
      <w:r>
        <w:rPr>
          <w:b w:val="0"/>
          <w:szCs w:val="24"/>
        </w:rPr>
        <w:t>:  1. Ширина улиц и дорог местного значения в красных линиях принимается – 15-25м.</w:t>
      </w:r>
    </w:p>
    <w:p w:rsidR="003C4068" w:rsidRDefault="003C4068" w:rsidP="00575DC9">
      <w:pPr>
        <w:pStyle w:val="List2"/>
        <w:ind w:firstLine="567"/>
        <w:rPr>
          <w:rFonts w:ascii="Times New Roman" w:hAnsi="Times New Roman" w:cs="Times New Roman"/>
          <w:sz w:val="20"/>
        </w:rPr>
      </w:pPr>
      <w:r>
        <w:rPr>
          <w:rFonts w:ascii="Times New Roman" w:hAnsi="Times New Roman" w:cs="Times New Roman"/>
          <w:sz w:val="20"/>
        </w:rPr>
        <w:t>2.</w:t>
      </w:r>
      <w:r>
        <w:rPr>
          <w:rFonts w:ascii="Times New Roman" w:hAnsi="Times New Roman" w:cs="Times New Roman"/>
          <w:sz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3C4068" w:rsidRDefault="003C4068" w:rsidP="00575DC9">
      <w:pPr>
        <w:pStyle w:val="List2"/>
        <w:ind w:firstLine="567"/>
        <w:rPr>
          <w:rFonts w:ascii="Times New Roman" w:hAnsi="Times New Roman" w:cs="Times New Roman"/>
          <w:sz w:val="20"/>
        </w:rPr>
      </w:pPr>
      <w:r>
        <w:rPr>
          <w:rFonts w:ascii="Times New Roman" w:hAnsi="Times New Roman" w:cs="Times New Roman"/>
          <w:sz w:val="20"/>
        </w:rPr>
        <w:t>3.</w:t>
      </w:r>
      <w:r>
        <w:rPr>
          <w:rFonts w:ascii="Times New Roman" w:hAnsi="Times New Roman" w:cs="Times New Roman"/>
          <w:sz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3C4068" w:rsidRDefault="003C4068" w:rsidP="00575DC9">
      <w:pPr>
        <w:pStyle w:val="List2"/>
        <w:ind w:firstLine="567"/>
        <w:rPr>
          <w:rFonts w:ascii="Times New Roman" w:hAnsi="Times New Roman" w:cs="Times New Roman"/>
          <w:sz w:val="20"/>
        </w:rPr>
      </w:pPr>
      <w:r>
        <w:rPr>
          <w:rFonts w:ascii="Times New Roman" w:hAnsi="Times New Roman" w:cs="Times New Roman"/>
          <w:sz w:val="20"/>
        </w:rPr>
        <w:t>4.</w:t>
      </w:r>
      <w:r>
        <w:rPr>
          <w:rFonts w:ascii="Times New Roman" w:hAnsi="Times New Roman" w:cs="Times New Roman"/>
          <w:sz w:val="20"/>
        </w:rPr>
        <w:tab/>
        <w:t>В пределах фасадов зданий, имеющих входы, ширина проезда составляет 5,5 м.</w:t>
      </w:r>
    </w:p>
    <w:p w:rsidR="003C4068" w:rsidRDefault="003C4068" w:rsidP="00575DC9">
      <w:pPr>
        <w:ind w:firstLine="567"/>
        <w:jc w:val="both"/>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7.5.2. Протяженность тупиковых проездов (не более) - 150 м.</w:t>
      </w:r>
    </w:p>
    <w:p w:rsidR="003C4068" w:rsidRDefault="003C4068" w:rsidP="00575DC9">
      <w:pPr>
        <w:pStyle w:val="ListContinue"/>
        <w:spacing w:after="0"/>
        <w:ind w:left="0" w:firstLine="567"/>
        <w:rPr>
          <w:rFonts w:ascii="Times New Roman" w:hAnsi="Times New Roman" w:cs="Times New Roman"/>
          <w:sz w:val="20"/>
        </w:rPr>
      </w:pPr>
      <w:r>
        <w:rPr>
          <w:rFonts w:ascii="Times New Roman" w:hAnsi="Times New Roman" w:cs="Times New Roman"/>
          <w:sz w:val="20"/>
          <w:u w:val="single"/>
        </w:rPr>
        <w:t xml:space="preserve">Примечание: </w:t>
      </w:r>
      <w:r>
        <w:rPr>
          <w:rFonts w:ascii="Times New Roman" w:hAnsi="Times New Roman" w:cs="Times New Roman"/>
          <w:sz w:val="20"/>
        </w:rPr>
        <w:t>Тупиковые проезды должны заканчиваться площадками для разворота мусоровозов, пожарных машин и другой спецтехники.</w:t>
      </w:r>
    </w:p>
    <w:p w:rsidR="003C4068" w:rsidRDefault="003C4068" w:rsidP="00575DC9">
      <w:pPr>
        <w:pStyle w:val="ListContinue"/>
        <w:spacing w:after="0"/>
        <w:ind w:left="0"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7.5.3. Размеры разворотных площадок на тупиковых улицах и дорогах, диаметром (не менее):</w:t>
      </w:r>
    </w:p>
    <w:p w:rsidR="003C4068" w:rsidRDefault="003C4068" w:rsidP="00575DC9">
      <w:pPr>
        <w:pStyle w:val="ListBullet2"/>
        <w:numPr>
          <w:ilvl w:val="0"/>
          <w:numId w:val="0"/>
        </w:numPr>
        <w:tabs>
          <w:tab w:val="left" w:pos="708"/>
        </w:tabs>
        <w:ind w:firstLine="567"/>
      </w:pPr>
      <w:r>
        <w:t>- Для разворота легковых автомобилей – 16 м.;</w:t>
      </w:r>
    </w:p>
    <w:p w:rsidR="003C4068" w:rsidRDefault="003C4068" w:rsidP="00575DC9">
      <w:pPr>
        <w:pStyle w:val="ListBullet2"/>
        <w:numPr>
          <w:ilvl w:val="0"/>
          <w:numId w:val="0"/>
        </w:numPr>
        <w:tabs>
          <w:tab w:val="left" w:pos="708"/>
        </w:tabs>
        <w:ind w:firstLine="567"/>
      </w:pPr>
      <w:r>
        <w:t>- Для разворота пассажирского общественного транспорта – 30 м.</w:t>
      </w:r>
    </w:p>
    <w:p w:rsidR="003C4068" w:rsidRDefault="003C4068" w:rsidP="00575DC9">
      <w:pPr>
        <w:ind w:firstLine="567"/>
        <w:jc w:val="both"/>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7.5.4.Ширина одной полосы движения пешеходных тротуаров улиц и дорог – 0,75-1,0 м.</w:t>
      </w:r>
    </w:p>
    <w:p w:rsidR="003C4068" w:rsidRDefault="003C4068" w:rsidP="00575DC9">
      <w:pPr>
        <w:pStyle w:val="ListContinue"/>
        <w:spacing w:after="0"/>
        <w:ind w:left="0"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3C4068" w:rsidRDefault="003C4068" w:rsidP="00575DC9">
      <w:pPr>
        <w:pStyle w:val="ListContinue"/>
        <w:spacing w:after="0"/>
        <w:ind w:left="0"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7.5.5.Пропускная способность одной полосы движения для тротуаров</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57</w:t>
      </w:r>
    </w:p>
    <w:tbl>
      <w:tblPr>
        <w:tblW w:w="0" w:type="auto"/>
        <w:tblInd w:w="-5" w:type="dxa"/>
        <w:tblLayout w:type="fixed"/>
        <w:tblLook w:val="00A0"/>
      </w:tblPr>
      <w:tblGrid>
        <w:gridCol w:w="5500"/>
        <w:gridCol w:w="2075"/>
        <w:gridCol w:w="2786"/>
      </w:tblGrid>
      <w:tr w:rsidR="003C4068" w:rsidTr="00575DC9">
        <w:tc>
          <w:tcPr>
            <w:tcW w:w="5500"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p>
        </w:tc>
        <w:tc>
          <w:tcPr>
            <w:tcW w:w="207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Норма обеспеченности</w:t>
            </w:r>
          </w:p>
        </w:tc>
      </w:tr>
      <w:tr w:rsidR="003C4068" w:rsidTr="00575DC9">
        <w:tc>
          <w:tcPr>
            <w:tcW w:w="5500"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500</w:t>
            </w:r>
          </w:p>
        </w:tc>
      </w:tr>
      <w:tr w:rsidR="003C4068" w:rsidTr="00575DC9">
        <w:tc>
          <w:tcPr>
            <w:tcW w:w="5500"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700</w:t>
            </w:r>
          </w:p>
        </w:tc>
      </w:tr>
    </w:tbl>
    <w:p w:rsidR="003C4068" w:rsidRDefault="003C4068" w:rsidP="00575DC9">
      <w:pPr>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58</w:t>
      </w:r>
    </w:p>
    <w:tbl>
      <w:tblPr>
        <w:tblW w:w="10320" w:type="dxa"/>
        <w:tblInd w:w="-5" w:type="dxa"/>
        <w:tblLayout w:type="fixed"/>
        <w:tblLook w:val="00A0"/>
      </w:tblPr>
      <w:tblGrid>
        <w:gridCol w:w="5641"/>
        <w:gridCol w:w="1979"/>
        <w:gridCol w:w="2700"/>
      </w:tblGrid>
      <w:tr w:rsidR="003C4068" w:rsidTr="00575DC9">
        <w:trPr>
          <w:trHeight w:val="375"/>
        </w:trPr>
        <w:tc>
          <w:tcPr>
            <w:tcW w:w="564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Норма обеспеченности</w:t>
            </w:r>
          </w:p>
        </w:tc>
      </w:tr>
      <w:tr w:rsidR="003C4068" w:rsidTr="00575DC9">
        <w:tc>
          <w:tcPr>
            <w:tcW w:w="5642"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Жилых домов</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400</w:t>
            </w:r>
          </w:p>
        </w:tc>
      </w:tr>
      <w:tr w:rsidR="003C4068" w:rsidTr="00575DC9">
        <w:tc>
          <w:tcPr>
            <w:tcW w:w="5642"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Объектов массового посещения</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250</w:t>
            </w:r>
          </w:p>
        </w:tc>
      </w:tr>
      <w:tr w:rsidR="003C4068" w:rsidTr="00575DC9">
        <w:tc>
          <w:tcPr>
            <w:tcW w:w="5642" w:type="dxa"/>
            <w:tcBorders>
              <w:top w:val="single" w:sz="4" w:space="0" w:color="auto"/>
              <w:left w:val="single" w:sz="4" w:space="0" w:color="auto"/>
              <w:bottom w:val="single" w:sz="4" w:space="0" w:color="auto"/>
              <w:right w:val="single" w:sz="4" w:space="0" w:color="auto"/>
            </w:tcBorders>
          </w:tcPr>
          <w:p w:rsidR="003C4068" w:rsidRDefault="003C4068">
            <w:pPr>
              <w:jc w:val="both"/>
              <w:rPr>
                <w:lang w:eastAsia="en-US"/>
              </w:rPr>
            </w:pPr>
            <w:r>
              <w:t>Проходных предприятий в производственных и коммунально-складских зонах</w:t>
            </w:r>
          </w:p>
        </w:tc>
        <w:tc>
          <w:tcPr>
            <w:tcW w:w="1980" w:type="dxa"/>
            <w:tcBorders>
              <w:top w:val="single" w:sz="4" w:space="0" w:color="auto"/>
              <w:left w:val="single" w:sz="4" w:space="0" w:color="auto"/>
              <w:bottom w:val="single" w:sz="4" w:space="0" w:color="auto"/>
              <w:right w:val="single" w:sz="4" w:space="0" w:color="auto"/>
            </w:tcBorders>
            <w:vAlign w:val="center"/>
          </w:tcPr>
          <w:p w:rsidR="003C4068" w:rsidRDefault="003C4068">
            <w:pPr>
              <w:jc w:val="center"/>
              <w:rPr>
                <w:lang w:eastAsia="en-US"/>
              </w:rPr>
            </w:pPr>
            <w:r>
              <w:t>м</w:t>
            </w:r>
          </w:p>
        </w:tc>
        <w:tc>
          <w:tcPr>
            <w:tcW w:w="2701" w:type="dxa"/>
            <w:tcBorders>
              <w:top w:val="single" w:sz="4" w:space="0" w:color="auto"/>
              <w:left w:val="single" w:sz="4" w:space="0" w:color="auto"/>
              <w:bottom w:val="single" w:sz="4" w:space="0" w:color="auto"/>
              <w:right w:val="single" w:sz="4" w:space="0" w:color="auto"/>
            </w:tcBorders>
            <w:vAlign w:val="center"/>
          </w:tcPr>
          <w:p w:rsidR="003C4068" w:rsidRDefault="003C4068">
            <w:pPr>
              <w:jc w:val="center"/>
              <w:rPr>
                <w:lang w:eastAsia="en-US"/>
              </w:rPr>
            </w:pPr>
            <w:r>
              <w:t>400</w:t>
            </w:r>
          </w:p>
        </w:tc>
      </w:tr>
      <w:tr w:rsidR="003C4068" w:rsidTr="00575DC9">
        <w:tc>
          <w:tcPr>
            <w:tcW w:w="5642"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Зон массового отдыха населения</w:t>
            </w:r>
          </w:p>
        </w:tc>
        <w:tc>
          <w:tcPr>
            <w:tcW w:w="1980"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800</w:t>
            </w:r>
          </w:p>
        </w:tc>
      </w:tr>
    </w:tbl>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7.5.10. Категории автомобильных дорог на территории сельских поселений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59</w:t>
      </w:r>
    </w:p>
    <w:tbl>
      <w:tblPr>
        <w:tblW w:w="0" w:type="auto"/>
        <w:tblInd w:w="-7" w:type="dxa"/>
        <w:tblLayout w:type="fixed"/>
        <w:tblCellMar>
          <w:left w:w="28" w:type="dxa"/>
          <w:right w:w="28" w:type="dxa"/>
        </w:tblCellMar>
        <w:tblLook w:val="00A0"/>
      </w:tblPr>
      <w:tblGrid>
        <w:gridCol w:w="2020"/>
        <w:gridCol w:w="8221"/>
      </w:tblGrid>
      <w:tr w:rsidR="003C4068" w:rsidTr="00575DC9">
        <w:trPr>
          <w:trHeight w:val="478"/>
        </w:trPr>
        <w:tc>
          <w:tcPr>
            <w:tcW w:w="2020" w:type="dxa"/>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Категория дороги</w:t>
            </w:r>
          </w:p>
        </w:tc>
        <w:tc>
          <w:tcPr>
            <w:tcW w:w="8221" w:type="dxa"/>
            <w:tcBorders>
              <w:top w:val="single" w:sz="4" w:space="0" w:color="000000"/>
              <w:left w:val="single" w:sz="4" w:space="0" w:color="000000"/>
              <w:bottom w:val="nil"/>
              <w:right w:val="single" w:sz="4" w:space="0" w:color="000000"/>
            </w:tcBorders>
          </w:tcPr>
          <w:p w:rsidR="003C4068" w:rsidRDefault="003C4068">
            <w:pPr>
              <w:snapToGrid w:val="0"/>
              <w:jc w:val="center"/>
              <w:rPr>
                <w:lang w:eastAsia="en-US"/>
              </w:rPr>
            </w:pPr>
            <w:r>
              <w:t>Народнохозяйственное и административное значение автомобильных дорог</w:t>
            </w:r>
          </w:p>
        </w:tc>
      </w:tr>
      <w:tr w:rsidR="003C4068" w:rsidTr="00575DC9">
        <w:trPr>
          <w:trHeight w:val="423"/>
        </w:trPr>
        <w:tc>
          <w:tcPr>
            <w:tcW w:w="2020" w:type="dxa"/>
            <w:tcBorders>
              <w:top w:val="single" w:sz="4" w:space="0" w:color="000000"/>
              <w:left w:val="single" w:sz="4" w:space="0" w:color="000000"/>
              <w:bottom w:val="single" w:sz="4" w:space="0" w:color="000000"/>
              <w:right w:val="nil"/>
            </w:tcBorders>
          </w:tcPr>
          <w:p w:rsidR="003C4068" w:rsidRDefault="003C4068">
            <w:pPr>
              <w:jc w:val="center"/>
              <w:rPr>
                <w:lang w:eastAsia="en-US"/>
              </w:rPr>
            </w:pPr>
            <w:r>
              <w:t>I</w:t>
            </w:r>
          </w:p>
        </w:tc>
        <w:tc>
          <w:tcPr>
            <w:tcW w:w="8221" w:type="dxa"/>
            <w:tcBorders>
              <w:top w:val="single" w:sz="4" w:space="0" w:color="000000"/>
              <w:left w:val="single" w:sz="4" w:space="0" w:color="000000"/>
              <w:bottom w:val="single" w:sz="4" w:space="0" w:color="000000"/>
              <w:right w:val="single" w:sz="4" w:space="0" w:color="000000"/>
            </w:tcBorders>
          </w:tcPr>
          <w:p w:rsidR="003C4068" w:rsidRDefault="003C4068">
            <w:pPr>
              <w:rPr>
                <w:lang w:eastAsia="en-US"/>
              </w:rPr>
            </w:pPr>
            <w:r>
              <w:t>Магистральные автомобильные дороги общегосударственного значения (в том числе для международного сообщения)</w:t>
            </w:r>
          </w:p>
        </w:tc>
      </w:tr>
      <w:tr w:rsidR="003C4068" w:rsidTr="00575DC9">
        <w:trPr>
          <w:trHeight w:val="488"/>
        </w:trPr>
        <w:tc>
          <w:tcPr>
            <w:tcW w:w="2020" w:type="dxa"/>
            <w:tcBorders>
              <w:top w:val="single" w:sz="4" w:space="0" w:color="000000"/>
              <w:left w:val="single" w:sz="4" w:space="0" w:color="000000"/>
              <w:bottom w:val="single" w:sz="4" w:space="0" w:color="000000"/>
              <w:right w:val="nil"/>
            </w:tcBorders>
          </w:tcPr>
          <w:p w:rsidR="003C4068" w:rsidRDefault="003C4068">
            <w:pPr>
              <w:jc w:val="center"/>
              <w:rPr>
                <w:lang w:eastAsia="en-US"/>
              </w:rPr>
            </w:pPr>
            <w:r>
              <w:t>II</w:t>
            </w:r>
          </w:p>
        </w:tc>
        <w:tc>
          <w:tcPr>
            <w:tcW w:w="8221" w:type="dxa"/>
            <w:tcBorders>
              <w:top w:val="single" w:sz="4" w:space="0" w:color="000000"/>
              <w:left w:val="single" w:sz="4" w:space="0" w:color="000000"/>
              <w:bottom w:val="single" w:sz="4" w:space="0" w:color="000000"/>
              <w:right w:val="single" w:sz="4" w:space="0" w:color="000000"/>
            </w:tcBorders>
          </w:tcPr>
          <w:p w:rsidR="003C4068" w:rsidRDefault="003C4068">
            <w:pPr>
              <w:rPr>
                <w:lang w:eastAsia="en-US"/>
              </w:rPr>
            </w:pPr>
            <w:r>
              <w:t>Автомобильные дороги общегосударственного (не отнесенные к I категории), республиканского, областного (краевого) значения</w:t>
            </w:r>
          </w:p>
        </w:tc>
      </w:tr>
      <w:tr w:rsidR="003C4068" w:rsidTr="00575DC9">
        <w:trPr>
          <w:trHeight w:val="479"/>
        </w:trPr>
        <w:tc>
          <w:tcPr>
            <w:tcW w:w="2020" w:type="dxa"/>
            <w:tcBorders>
              <w:top w:val="single" w:sz="4" w:space="0" w:color="000000"/>
              <w:left w:val="single" w:sz="4" w:space="0" w:color="000000"/>
              <w:bottom w:val="nil"/>
              <w:right w:val="nil"/>
            </w:tcBorders>
          </w:tcPr>
          <w:p w:rsidR="003C4068" w:rsidRDefault="003C4068">
            <w:pPr>
              <w:jc w:val="center"/>
              <w:rPr>
                <w:lang w:eastAsia="en-US"/>
              </w:rPr>
            </w:pPr>
            <w:r>
              <w:t>III</w:t>
            </w:r>
          </w:p>
        </w:tc>
        <w:tc>
          <w:tcPr>
            <w:tcW w:w="8221" w:type="dxa"/>
            <w:tcBorders>
              <w:top w:val="single" w:sz="4" w:space="0" w:color="000000"/>
              <w:left w:val="single" w:sz="4" w:space="0" w:color="000000"/>
              <w:bottom w:val="nil"/>
              <w:right w:val="single" w:sz="4" w:space="0" w:color="000000"/>
            </w:tcBorders>
          </w:tcPr>
          <w:p w:rsidR="003C4068" w:rsidRDefault="003C4068">
            <w:pPr>
              <w:rPr>
                <w:lang w:eastAsia="en-US"/>
              </w:rPr>
            </w:pPr>
            <w:r>
              <w:t>Автомобильные дороги общегосударственного, областного (краевого) значения (не отнесенные ко II категории), дороги местного значения</w:t>
            </w:r>
          </w:p>
        </w:tc>
      </w:tr>
      <w:tr w:rsidR="003C4068" w:rsidTr="00575DC9">
        <w:trPr>
          <w:trHeight w:val="458"/>
        </w:trPr>
        <w:tc>
          <w:tcPr>
            <w:tcW w:w="2020" w:type="dxa"/>
            <w:tcBorders>
              <w:top w:val="single" w:sz="4" w:space="0" w:color="000000"/>
              <w:left w:val="single" w:sz="4" w:space="0" w:color="000000"/>
              <w:bottom w:val="single" w:sz="4" w:space="0" w:color="000000"/>
              <w:right w:val="nil"/>
            </w:tcBorders>
          </w:tcPr>
          <w:p w:rsidR="003C4068" w:rsidRDefault="003C4068">
            <w:pPr>
              <w:jc w:val="center"/>
              <w:rPr>
                <w:lang w:eastAsia="en-US"/>
              </w:rPr>
            </w:pPr>
            <w:r>
              <w:t>IV</w:t>
            </w:r>
          </w:p>
        </w:tc>
        <w:tc>
          <w:tcPr>
            <w:tcW w:w="8221" w:type="dxa"/>
            <w:tcBorders>
              <w:top w:val="single" w:sz="4" w:space="0" w:color="000000"/>
              <w:left w:val="single" w:sz="4" w:space="0" w:color="000000"/>
              <w:bottom w:val="single" w:sz="4" w:space="0" w:color="000000"/>
              <w:right w:val="single" w:sz="4" w:space="0" w:color="000000"/>
            </w:tcBorders>
          </w:tcPr>
          <w:p w:rsidR="003C4068" w:rsidRDefault="003C4068">
            <w:pPr>
              <w:rPr>
                <w:lang w:eastAsia="en-US"/>
              </w:rPr>
            </w:pPr>
            <w:r>
              <w:t>Автомобильные дороги республиканского, областного (краевого) и местного значения (не отнесенные ко II и III категориям)</w:t>
            </w:r>
          </w:p>
        </w:tc>
      </w:tr>
      <w:tr w:rsidR="003C4068" w:rsidTr="00575DC9">
        <w:trPr>
          <w:trHeight w:val="220"/>
        </w:trPr>
        <w:tc>
          <w:tcPr>
            <w:tcW w:w="2020" w:type="dxa"/>
            <w:tcBorders>
              <w:top w:val="nil"/>
              <w:left w:val="single" w:sz="4" w:space="0" w:color="000000"/>
              <w:bottom w:val="single" w:sz="4" w:space="0" w:color="000000"/>
              <w:right w:val="nil"/>
            </w:tcBorders>
          </w:tcPr>
          <w:p w:rsidR="003C4068" w:rsidRDefault="003C4068">
            <w:pPr>
              <w:jc w:val="center"/>
              <w:rPr>
                <w:lang w:eastAsia="en-US"/>
              </w:rPr>
            </w:pPr>
            <w:r>
              <w:t>V</w:t>
            </w:r>
          </w:p>
        </w:tc>
        <w:tc>
          <w:tcPr>
            <w:tcW w:w="8221" w:type="dxa"/>
            <w:tcBorders>
              <w:top w:val="nil"/>
              <w:left w:val="single" w:sz="4" w:space="0" w:color="000000"/>
              <w:bottom w:val="single" w:sz="4" w:space="0" w:color="000000"/>
              <w:right w:val="single" w:sz="4" w:space="0" w:color="000000"/>
            </w:tcBorders>
          </w:tcPr>
          <w:p w:rsidR="003C4068" w:rsidRDefault="003C4068">
            <w:pPr>
              <w:rPr>
                <w:lang w:eastAsia="en-US"/>
              </w:rPr>
            </w:pPr>
            <w:r>
              <w:t>Автомобильные дороги местного значения (кроме отнесенных к III и IV категориям)</w:t>
            </w:r>
          </w:p>
        </w:tc>
      </w:tr>
    </w:tbl>
    <w:p w:rsidR="003C4068" w:rsidRDefault="003C4068" w:rsidP="00575DC9">
      <w:pPr>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60</w:t>
      </w:r>
    </w:p>
    <w:tbl>
      <w:tblPr>
        <w:tblW w:w="0" w:type="auto"/>
        <w:tblInd w:w="-5" w:type="dxa"/>
        <w:tblLayout w:type="fixed"/>
        <w:tblLook w:val="00A0"/>
      </w:tblPr>
      <w:tblGrid>
        <w:gridCol w:w="3799"/>
        <w:gridCol w:w="3402"/>
        <w:gridCol w:w="3089"/>
      </w:tblGrid>
      <w:tr w:rsidR="003C4068" w:rsidTr="00575DC9">
        <w:tc>
          <w:tcPr>
            <w:tcW w:w="3799"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Категория дорог</w:t>
            </w:r>
          </w:p>
        </w:tc>
        <w:tc>
          <w:tcPr>
            <w:tcW w:w="340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Примечание</w:t>
            </w:r>
          </w:p>
        </w:tc>
      </w:tr>
      <w:tr w:rsidR="003C4068" w:rsidTr="00575DC9">
        <w:tc>
          <w:tcPr>
            <w:tcW w:w="3799"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 </w:t>
            </w:r>
            <w:r>
              <w:t xml:space="preserve">и </w:t>
            </w:r>
            <w:r>
              <w:rPr>
                <w:lang w:val="en-US"/>
              </w:rPr>
              <w:t xml:space="preserve">II </w:t>
            </w:r>
            <w:r>
              <w:t>категория</w:t>
            </w:r>
          </w:p>
        </w:tc>
        <w:tc>
          <w:tcPr>
            <w:tcW w:w="340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Продольный уклон должен быть не более 40 ‰.</w:t>
            </w:r>
          </w:p>
        </w:tc>
      </w:tr>
      <w:tr w:rsidR="003C4068" w:rsidTr="00575DC9">
        <w:tc>
          <w:tcPr>
            <w:tcW w:w="3799"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III </w:t>
            </w:r>
            <w:r>
              <w:t>категория</w:t>
            </w:r>
          </w:p>
        </w:tc>
        <w:tc>
          <w:tcPr>
            <w:tcW w:w="340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600</w:t>
            </w:r>
          </w:p>
        </w:tc>
        <w:tc>
          <w:tcPr>
            <w:tcW w:w="3089"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c>
          <w:tcPr>
            <w:tcW w:w="3799"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IV </w:t>
            </w:r>
            <w:r>
              <w:t xml:space="preserve">и </w:t>
            </w:r>
            <w:r>
              <w:rPr>
                <w:lang w:val="en-US"/>
              </w:rPr>
              <w:t xml:space="preserve">V </w:t>
            </w:r>
            <w:r>
              <w:t>категория</w:t>
            </w:r>
          </w:p>
        </w:tc>
        <w:tc>
          <w:tcPr>
            <w:tcW w:w="340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400</w:t>
            </w:r>
          </w:p>
        </w:tc>
        <w:tc>
          <w:tcPr>
            <w:tcW w:w="3089" w:type="dxa"/>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61</w:t>
      </w:r>
    </w:p>
    <w:tbl>
      <w:tblPr>
        <w:tblW w:w="0" w:type="auto"/>
        <w:tblInd w:w="-5" w:type="dxa"/>
        <w:tblLayout w:type="fixed"/>
        <w:tblLook w:val="00A0"/>
      </w:tblPr>
      <w:tblGrid>
        <w:gridCol w:w="2523"/>
        <w:gridCol w:w="5122"/>
        <w:gridCol w:w="2617"/>
      </w:tblGrid>
      <w:tr w:rsidR="003C4068" w:rsidTr="00575DC9">
        <w:tc>
          <w:tcPr>
            <w:tcW w:w="2523"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Категория дорог</w:t>
            </w:r>
          </w:p>
        </w:tc>
        <w:tc>
          <w:tcPr>
            <w:tcW w:w="51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Примечание</w:t>
            </w:r>
          </w:p>
        </w:tc>
      </w:tr>
      <w:tr w:rsidR="003C4068" w:rsidTr="00575DC9">
        <w:tc>
          <w:tcPr>
            <w:tcW w:w="2523"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 </w:t>
            </w:r>
            <w:r>
              <w:t>категория</w:t>
            </w:r>
          </w:p>
        </w:tc>
        <w:tc>
          <w:tcPr>
            <w:tcW w:w="51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p>
        </w:tc>
      </w:tr>
      <w:tr w:rsidR="003C4068" w:rsidTr="00575DC9">
        <w:tc>
          <w:tcPr>
            <w:tcW w:w="2523"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II</w:t>
            </w:r>
            <w:r>
              <w:t xml:space="preserve"> - </w:t>
            </w:r>
            <w:r>
              <w:rPr>
                <w:lang w:val="en-US"/>
              </w:rPr>
              <w:t>V</w:t>
            </w:r>
            <w:r>
              <w:t xml:space="preserve"> категории</w:t>
            </w:r>
          </w:p>
        </w:tc>
        <w:tc>
          <w:tcPr>
            <w:tcW w:w="512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p>
        </w:tc>
      </w:tr>
    </w:tbl>
    <w:p w:rsidR="003C4068" w:rsidRDefault="003C4068" w:rsidP="00575DC9">
      <w:pPr>
        <w:jc w:val="both"/>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III</w:t>
      </w:r>
      <w:r>
        <w:rPr>
          <w:rFonts w:ascii="Times New Roman" w:hAnsi="Times New Roman" w:cs="Times New Roman"/>
        </w:rPr>
        <w:t xml:space="preserve"> категории (не чаще) – 3 км, а в густонаселенной местности – 1,5 км.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7.5.14. Расстояние между пешеходными переходами - 200-300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7.5.15. Расстояние между въездами и сквозными проездами в зданиях на территорию квартала (не более)- 300 м.</w:t>
      </w:r>
    </w:p>
    <w:p w:rsidR="003C4068" w:rsidRDefault="003C4068" w:rsidP="00575DC9">
      <w:pPr>
        <w:ind w:firstLine="567"/>
      </w:pPr>
      <w:r>
        <w:t>7.5.16. Расстояние от места пересечения проезда с проезжей частью основной улицы регулируемого движения до стоп-линии перекрестка (не менее) – 50 м</w:t>
      </w:r>
    </w:p>
    <w:p w:rsidR="003C4068" w:rsidRDefault="003C4068" w:rsidP="00575DC9">
      <w:pPr>
        <w:ind w:firstLine="567"/>
      </w:pPr>
      <w: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62</w:t>
      </w:r>
    </w:p>
    <w:tbl>
      <w:tblPr>
        <w:tblW w:w="0" w:type="auto"/>
        <w:tblInd w:w="-5" w:type="dxa"/>
        <w:tblLayout w:type="fixed"/>
        <w:tblLook w:val="00A0"/>
      </w:tblPr>
      <w:tblGrid>
        <w:gridCol w:w="5075"/>
        <w:gridCol w:w="2835"/>
        <w:gridCol w:w="2359"/>
      </w:tblGrid>
      <w:tr w:rsidR="003C4068" w:rsidTr="00575DC9">
        <w:tc>
          <w:tcPr>
            <w:tcW w:w="507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Категория улиц и дорог </w:t>
            </w:r>
          </w:p>
        </w:tc>
        <w:tc>
          <w:tcPr>
            <w:tcW w:w="283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 xml:space="preserve">Расстояние </w:t>
            </w:r>
          </w:p>
        </w:tc>
      </w:tr>
      <w:tr w:rsidR="003C4068" w:rsidTr="00575DC9">
        <w:tc>
          <w:tcPr>
            <w:tcW w:w="5075"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Магистральные улицы и дороги</w:t>
            </w:r>
          </w:p>
        </w:tc>
        <w:tc>
          <w:tcPr>
            <w:tcW w:w="283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 xml:space="preserve"> (не менее) 50*</w:t>
            </w:r>
          </w:p>
        </w:tc>
      </w:tr>
      <w:tr w:rsidR="003C4068" w:rsidTr="00575DC9">
        <w:tc>
          <w:tcPr>
            <w:tcW w:w="5075" w:type="dxa"/>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Улицы, местные и боковые проезды</w:t>
            </w:r>
          </w:p>
        </w:tc>
        <w:tc>
          <w:tcPr>
            <w:tcW w:w="2835"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(не более) 25**</w:t>
            </w:r>
          </w:p>
        </w:tc>
      </w:tr>
    </w:tbl>
    <w:p w:rsidR="003C4068" w:rsidRDefault="003C4068" w:rsidP="00575DC9">
      <w:pPr>
        <w:pStyle w:val="Caption"/>
        <w:ind w:firstLine="708"/>
        <w:rPr>
          <w:b w:val="0"/>
          <w:szCs w:val="24"/>
        </w:rPr>
      </w:pPr>
      <w:r>
        <w:rPr>
          <w:b w:val="0"/>
          <w:szCs w:val="24"/>
          <w:u w:val="single"/>
        </w:rPr>
        <w:t>Примечание:</w:t>
      </w:r>
      <w:r>
        <w:rPr>
          <w:b w:val="0"/>
          <w:szCs w:val="24"/>
        </w:rPr>
        <w:t xml:space="preserve"> * - при применении шумозащитных устройств, не менее 25 метров;</w:t>
      </w:r>
    </w:p>
    <w:p w:rsidR="003C4068" w:rsidRDefault="003C4068" w:rsidP="00575DC9">
      <w:pPr>
        <w:pStyle w:val="BodyText"/>
        <w:spacing w:after="0"/>
        <w:ind w:firstLine="708"/>
        <w:rPr>
          <w:sz w:val="20"/>
        </w:rPr>
      </w:pPr>
      <w:r>
        <w:rPr>
          <w:sz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C4068" w:rsidRDefault="003C4068" w:rsidP="00575DC9">
      <w:pPr>
        <w:pStyle w:val="BodyText"/>
        <w:spacing w:after="0"/>
        <w:ind w:firstLine="708"/>
        <w:rPr>
          <w:sz w:val="20"/>
        </w:rPr>
      </w:pPr>
    </w:p>
    <w:p w:rsidR="003C4068" w:rsidRDefault="003C4068" w:rsidP="00575DC9">
      <w:pPr>
        <w:pStyle w:val="List"/>
        <w:spacing w:after="0"/>
        <w:ind w:firstLine="360"/>
        <w:rPr>
          <w:rFonts w:ascii="Times New Roman" w:hAnsi="Times New Roman" w:cs="Times New Roman"/>
        </w:rPr>
      </w:pPr>
      <w:r>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3C4068" w:rsidRDefault="003C4068" w:rsidP="00575DC9">
      <w:pPr>
        <w:pStyle w:val="ListBullet2"/>
        <w:numPr>
          <w:ilvl w:val="0"/>
          <w:numId w:val="0"/>
        </w:numPr>
        <w:tabs>
          <w:tab w:val="left" w:pos="708"/>
        </w:tabs>
        <w:ind w:left="643" w:hanging="360"/>
      </w:pPr>
      <w:r>
        <w:t>- для магистральных улиц и дорог регулируемого движения – 8 м;</w:t>
      </w:r>
    </w:p>
    <w:p w:rsidR="003C4068" w:rsidRDefault="003C4068" w:rsidP="00575DC9">
      <w:pPr>
        <w:pStyle w:val="ListBullet2"/>
        <w:numPr>
          <w:ilvl w:val="0"/>
          <w:numId w:val="0"/>
        </w:numPr>
        <w:tabs>
          <w:tab w:val="left" w:pos="708"/>
        </w:tabs>
        <w:ind w:left="643" w:hanging="360"/>
      </w:pPr>
      <w:r>
        <w:t>- местного значения – 5 м;</w:t>
      </w:r>
    </w:p>
    <w:p w:rsidR="003C4068" w:rsidRDefault="003C4068" w:rsidP="00575DC9">
      <w:pPr>
        <w:pStyle w:val="ListBullet2"/>
        <w:numPr>
          <w:ilvl w:val="0"/>
          <w:numId w:val="0"/>
        </w:numPr>
        <w:tabs>
          <w:tab w:val="left" w:pos="708"/>
        </w:tabs>
        <w:ind w:left="643" w:hanging="360"/>
      </w:pPr>
      <w:r>
        <w:t>- на транспортных площадях – 12 м.</w:t>
      </w:r>
    </w:p>
    <w:p w:rsidR="003C4068" w:rsidRDefault="003C4068" w:rsidP="00575DC9">
      <w:pPr>
        <w:pStyle w:val="Heading5"/>
        <w:spacing w:before="0"/>
        <w:rPr>
          <w:rFonts w:ascii="Times New Roman" w:hAnsi="Times New Roman"/>
          <w:b/>
          <w:color w:val="auto"/>
          <w:sz w:val="20"/>
          <w:u w:val="single"/>
        </w:rPr>
      </w:pPr>
      <w:r>
        <w:rPr>
          <w:rFonts w:ascii="Times New Roman" w:hAnsi="Times New Roman"/>
          <w:color w:val="auto"/>
          <w:sz w:val="20"/>
          <w:u w:val="single"/>
        </w:rPr>
        <w:t xml:space="preserve">Примечания: </w:t>
      </w:r>
    </w:p>
    <w:p w:rsidR="003C4068" w:rsidRDefault="003C4068" w:rsidP="00575DC9">
      <w:pPr>
        <w:pStyle w:val="List"/>
        <w:spacing w:after="0"/>
        <w:rPr>
          <w:rFonts w:ascii="Times New Roman" w:hAnsi="Times New Roman" w:cs="Times New Roman"/>
          <w:sz w:val="20"/>
        </w:rPr>
      </w:pPr>
      <w:r>
        <w:rPr>
          <w:rFonts w:ascii="Times New Roman" w:hAnsi="Times New Roman" w:cs="Times New Roman"/>
          <w:sz w:val="20"/>
        </w:rPr>
        <w:t>1.В стесненных условиях и при реконструкции радиусы закругления основных улиц и дорог регулируемого движения допускается принимать не менее 6 м, на транспортных площадях – 8 м.</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7.5.20. Размеры прямоугольного треугольника видимости (не менее)</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3C4068" w:rsidTr="00575DC9">
        <w:trPr>
          <w:trHeight w:val="285"/>
        </w:trPr>
        <w:tc>
          <w:tcPr>
            <w:tcW w:w="3369" w:type="dxa"/>
            <w:vAlign w:val="center"/>
          </w:tcPr>
          <w:p w:rsidR="003C4068" w:rsidRDefault="003C4068">
            <w:pPr>
              <w:jc w:val="center"/>
              <w:rPr>
                <w:lang w:eastAsia="en-US"/>
              </w:rPr>
            </w:pPr>
            <w:r>
              <w:t xml:space="preserve">Условия </w:t>
            </w:r>
          </w:p>
        </w:tc>
        <w:tc>
          <w:tcPr>
            <w:tcW w:w="2352" w:type="dxa"/>
            <w:vAlign w:val="center"/>
          </w:tcPr>
          <w:p w:rsidR="003C4068" w:rsidRDefault="003C4068">
            <w:pPr>
              <w:jc w:val="center"/>
              <w:rPr>
                <w:lang w:eastAsia="en-US"/>
              </w:rPr>
            </w:pPr>
            <w:r>
              <w:t>Скорость движения</w:t>
            </w:r>
          </w:p>
        </w:tc>
        <w:tc>
          <w:tcPr>
            <w:tcW w:w="1912" w:type="dxa"/>
            <w:vAlign w:val="center"/>
          </w:tcPr>
          <w:p w:rsidR="003C4068" w:rsidRDefault="003C4068">
            <w:pPr>
              <w:jc w:val="center"/>
              <w:rPr>
                <w:lang w:eastAsia="en-US"/>
              </w:rPr>
            </w:pPr>
            <w:r>
              <w:t>Единица измерения</w:t>
            </w:r>
          </w:p>
        </w:tc>
        <w:tc>
          <w:tcPr>
            <w:tcW w:w="2624" w:type="dxa"/>
            <w:vAlign w:val="center"/>
          </w:tcPr>
          <w:p w:rsidR="003C4068" w:rsidRDefault="003C4068">
            <w:pPr>
              <w:jc w:val="center"/>
              <w:rPr>
                <w:lang w:eastAsia="en-US"/>
              </w:rPr>
            </w:pPr>
            <w:r>
              <w:t>Размеры сторон</w:t>
            </w:r>
          </w:p>
        </w:tc>
      </w:tr>
      <w:tr w:rsidR="003C4068" w:rsidTr="00575DC9">
        <w:tc>
          <w:tcPr>
            <w:tcW w:w="3369" w:type="dxa"/>
            <w:vMerge w:val="restart"/>
            <w:vAlign w:val="center"/>
          </w:tcPr>
          <w:p w:rsidR="003C4068" w:rsidRDefault="003C4068">
            <w:pPr>
              <w:rPr>
                <w:lang w:eastAsia="en-US"/>
              </w:rPr>
            </w:pPr>
            <w:r>
              <w:t>«Транспорт-транспорт»</w:t>
            </w:r>
          </w:p>
        </w:tc>
        <w:tc>
          <w:tcPr>
            <w:tcW w:w="2352" w:type="dxa"/>
          </w:tcPr>
          <w:p w:rsidR="003C4068" w:rsidRDefault="003C4068">
            <w:pPr>
              <w:jc w:val="center"/>
              <w:rPr>
                <w:lang w:eastAsia="en-US"/>
              </w:rPr>
            </w:pPr>
            <w:r>
              <w:t>40 км/ч</w:t>
            </w:r>
          </w:p>
        </w:tc>
        <w:tc>
          <w:tcPr>
            <w:tcW w:w="1912" w:type="dxa"/>
            <w:vAlign w:val="center"/>
          </w:tcPr>
          <w:p w:rsidR="003C4068" w:rsidRDefault="003C4068">
            <w:pPr>
              <w:jc w:val="center"/>
              <w:rPr>
                <w:lang w:eastAsia="en-US"/>
              </w:rPr>
            </w:pPr>
            <w:r>
              <w:t>м</w:t>
            </w:r>
          </w:p>
        </w:tc>
        <w:tc>
          <w:tcPr>
            <w:tcW w:w="2624" w:type="dxa"/>
            <w:vAlign w:val="center"/>
          </w:tcPr>
          <w:p w:rsidR="003C4068" w:rsidRDefault="003C4068">
            <w:pPr>
              <w:jc w:val="center"/>
              <w:rPr>
                <w:lang w:eastAsia="en-US"/>
              </w:rPr>
            </w:pPr>
            <w:r>
              <w:t>25х25</w:t>
            </w:r>
          </w:p>
        </w:tc>
      </w:tr>
      <w:tr w:rsidR="003C4068" w:rsidTr="00575DC9">
        <w:tc>
          <w:tcPr>
            <w:tcW w:w="0" w:type="auto"/>
            <w:vMerge/>
            <w:vAlign w:val="center"/>
          </w:tcPr>
          <w:p w:rsidR="003C4068" w:rsidRDefault="003C4068">
            <w:pPr>
              <w:rPr>
                <w:lang w:eastAsia="en-US"/>
              </w:rPr>
            </w:pPr>
          </w:p>
        </w:tc>
        <w:tc>
          <w:tcPr>
            <w:tcW w:w="2352" w:type="dxa"/>
          </w:tcPr>
          <w:p w:rsidR="003C4068" w:rsidRDefault="003C4068">
            <w:pPr>
              <w:jc w:val="center"/>
              <w:rPr>
                <w:lang w:eastAsia="en-US"/>
              </w:rPr>
            </w:pPr>
            <w:r>
              <w:t>60 км/ч</w:t>
            </w:r>
          </w:p>
        </w:tc>
        <w:tc>
          <w:tcPr>
            <w:tcW w:w="1912" w:type="dxa"/>
            <w:vAlign w:val="center"/>
          </w:tcPr>
          <w:p w:rsidR="003C4068" w:rsidRDefault="003C4068">
            <w:pPr>
              <w:jc w:val="center"/>
              <w:rPr>
                <w:lang w:eastAsia="en-US"/>
              </w:rPr>
            </w:pPr>
            <w:r>
              <w:t>м</w:t>
            </w:r>
          </w:p>
        </w:tc>
        <w:tc>
          <w:tcPr>
            <w:tcW w:w="2624" w:type="dxa"/>
            <w:vAlign w:val="center"/>
          </w:tcPr>
          <w:p w:rsidR="003C4068" w:rsidRDefault="003C4068">
            <w:pPr>
              <w:jc w:val="center"/>
              <w:rPr>
                <w:lang w:eastAsia="en-US"/>
              </w:rPr>
            </w:pPr>
            <w:r>
              <w:t>40х40</w:t>
            </w:r>
          </w:p>
        </w:tc>
      </w:tr>
      <w:tr w:rsidR="003C4068" w:rsidTr="00575DC9">
        <w:tc>
          <w:tcPr>
            <w:tcW w:w="3369" w:type="dxa"/>
            <w:vMerge w:val="restart"/>
            <w:vAlign w:val="center"/>
          </w:tcPr>
          <w:p w:rsidR="003C4068" w:rsidRDefault="003C4068">
            <w:pPr>
              <w:rPr>
                <w:lang w:eastAsia="en-US"/>
              </w:rPr>
            </w:pPr>
            <w:r>
              <w:t>«Пешеход-транспорт»</w:t>
            </w:r>
          </w:p>
        </w:tc>
        <w:tc>
          <w:tcPr>
            <w:tcW w:w="2352" w:type="dxa"/>
          </w:tcPr>
          <w:p w:rsidR="003C4068" w:rsidRDefault="003C4068">
            <w:pPr>
              <w:jc w:val="center"/>
              <w:rPr>
                <w:lang w:eastAsia="en-US"/>
              </w:rPr>
            </w:pPr>
            <w:r>
              <w:t>25 км/ч</w:t>
            </w:r>
          </w:p>
        </w:tc>
        <w:tc>
          <w:tcPr>
            <w:tcW w:w="1912" w:type="dxa"/>
            <w:vAlign w:val="center"/>
          </w:tcPr>
          <w:p w:rsidR="003C4068" w:rsidRDefault="003C4068">
            <w:pPr>
              <w:jc w:val="center"/>
              <w:rPr>
                <w:lang w:eastAsia="en-US"/>
              </w:rPr>
            </w:pPr>
            <w:r>
              <w:t>м</w:t>
            </w:r>
          </w:p>
        </w:tc>
        <w:tc>
          <w:tcPr>
            <w:tcW w:w="2624" w:type="dxa"/>
            <w:vAlign w:val="center"/>
          </w:tcPr>
          <w:p w:rsidR="003C4068" w:rsidRDefault="003C4068">
            <w:pPr>
              <w:jc w:val="center"/>
              <w:rPr>
                <w:lang w:eastAsia="en-US"/>
              </w:rPr>
            </w:pPr>
            <w:r>
              <w:t>8х40</w:t>
            </w:r>
          </w:p>
        </w:tc>
      </w:tr>
      <w:tr w:rsidR="003C4068" w:rsidTr="00575DC9">
        <w:tc>
          <w:tcPr>
            <w:tcW w:w="0" w:type="auto"/>
            <w:vMerge/>
            <w:vAlign w:val="center"/>
          </w:tcPr>
          <w:p w:rsidR="003C4068" w:rsidRDefault="003C4068">
            <w:pPr>
              <w:rPr>
                <w:lang w:eastAsia="en-US"/>
              </w:rPr>
            </w:pPr>
          </w:p>
        </w:tc>
        <w:tc>
          <w:tcPr>
            <w:tcW w:w="2352" w:type="dxa"/>
          </w:tcPr>
          <w:p w:rsidR="003C4068" w:rsidRDefault="003C4068">
            <w:pPr>
              <w:jc w:val="center"/>
              <w:rPr>
                <w:lang w:eastAsia="en-US"/>
              </w:rPr>
            </w:pPr>
            <w:r>
              <w:t>40 км/ч</w:t>
            </w:r>
          </w:p>
        </w:tc>
        <w:tc>
          <w:tcPr>
            <w:tcW w:w="1912" w:type="dxa"/>
            <w:vAlign w:val="center"/>
          </w:tcPr>
          <w:p w:rsidR="003C4068" w:rsidRDefault="003C4068">
            <w:pPr>
              <w:jc w:val="center"/>
              <w:rPr>
                <w:lang w:eastAsia="en-US"/>
              </w:rPr>
            </w:pPr>
            <w:r>
              <w:t>м</w:t>
            </w:r>
          </w:p>
        </w:tc>
        <w:tc>
          <w:tcPr>
            <w:tcW w:w="2624" w:type="dxa"/>
            <w:vAlign w:val="center"/>
          </w:tcPr>
          <w:p w:rsidR="003C4068" w:rsidRDefault="003C4068">
            <w:pPr>
              <w:jc w:val="center"/>
              <w:rPr>
                <w:lang w:eastAsia="en-US"/>
              </w:rPr>
            </w:pPr>
            <w:r>
              <w:t>10х50</w:t>
            </w:r>
          </w:p>
        </w:tc>
      </w:tr>
    </w:tbl>
    <w:p w:rsidR="003C4068" w:rsidRDefault="003C4068" w:rsidP="00575DC9">
      <w:pPr>
        <w:pStyle w:val="BodyText"/>
        <w:spacing w:after="0"/>
        <w:ind w:firstLine="567"/>
        <w:rPr>
          <w:u w:val="single"/>
        </w:rPr>
      </w:pPr>
    </w:p>
    <w:p w:rsidR="003C4068" w:rsidRDefault="003C4068" w:rsidP="00575DC9">
      <w:pPr>
        <w:pStyle w:val="BodyText"/>
        <w:spacing w:after="0"/>
        <w:ind w:firstLine="567"/>
        <w:rPr>
          <w:sz w:val="20"/>
        </w:rPr>
      </w:pPr>
      <w:r>
        <w:rPr>
          <w:sz w:val="20"/>
          <w:u w:val="single"/>
        </w:rPr>
        <w:t>Примечания:</w:t>
      </w:r>
      <w:r>
        <w:rPr>
          <w:sz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3C4068" w:rsidRDefault="003C4068" w:rsidP="00575DC9">
      <w:pPr>
        <w:pStyle w:val="List"/>
        <w:spacing w:after="0"/>
        <w:ind w:firstLine="567"/>
        <w:rPr>
          <w:rFonts w:ascii="Times New Roman" w:hAnsi="Times New Roman" w:cs="Times New Roman"/>
          <w:sz w:val="20"/>
        </w:rPr>
      </w:pPr>
      <w:r>
        <w:rPr>
          <w:rFonts w:ascii="Times New Roman" w:hAnsi="Times New Roman" w:cs="Times New Roman"/>
          <w:sz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3C4068" w:rsidRDefault="003C4068" w:rsidP="00575DC9">
      <w:pPr>
        <w:pStyle w:val="List"/>
        <w:spacing w:after="0"/>
        <w:ind w:firstLine="566"/>
        <w:rPr>
          <w:rFonts w:ascii="Times New Roman" w:hAnsi="Times New Roman" w:cs="Times New Roman"/>
          <w:sz w:val="20"/>
        </w:rPr>
      </w:pPr>
      <w:r>
        <w:rPr>
          <w:rFonts w:ascii="Times New Roman" w:hAnsi="Times New Roman" w:cs="Times New Roman"/>
          <w:sz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C4068" w:rsidRDefault="003C4068" w:rsidP="00575DC9">
      <w:pPr>
        <w:pStyle w:val="List"/>
        <w:spacing w:after="0"/>
        <w:ind w:firstLine="566"/>
        <w:rPr>
          <w:rFonts w:ascii="Times New Roman" w:hAnsi="Times New Roman" w:cs="Times New Roman"/>
          <w:sz w:val="20"/>
        </w:rPr>
      </w:pPr>
    </w:p>
    <w:p w:rsidR="003C4068" w:rsidRDefault="003C4068" w:rsidP="00575DC9">
      <w:pPr>
        <w:pStyle w:val="List2"/>
        <w:ind w:left="0" w:firstLine="566"/>
        <w:rPr>
          <w:rFonts w:ascii="Times New Roman" w:hAnsi="Times New Roman" w:cs="Times New Roman"/>
        </w:rPr>
      </w:pPr>
      <w:r>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3C4068" w:rsidRDefault="003C4068" w:rsidP="00575DC9">
      <w:pPr>
        <w:pStyle w:val="ListBullet3"/>
        <w:numPr>
          <w:ilvl w:val="0"/>
          <w:numId w:val="0"/>
        </w:numPr>
        <w:tabs>
          <w:tab w:val="left" w:pos="708"/>
        </w:tabs>
        <w:suppressAutoHyphens/>
        <w:spacing w:after="0" w:line="240" w:lineRule="auto"/>
        <w:ind w:firstLine="360"/>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w:t>
      </w:r>
      <w:r>
        <w:rPr>
          <w:rFonts w:ascii="Times New Roman" w:hAnsi="Times New Roman"/>
          <w:sz w:val="24"/>
          <w:szCs w:val="24"/>
        </w:rPr>
        <w:t xml:space="preserve">, </w:t>
      </w:r>
      <w:r>
        <w:rPr>
          <w:rFonts w:ascii="Times New Roman" w:hAnsi="Times New Roman"/>
          <w:sz w:val="24"/>
          <w:szCs w:val="24"/>
          <w:lang w:val="en-US"/>
        </w:rPr>
        <w:t>II</w:t>
      </w:r>
      <w:r>
        <w:rPr>
          <w:rFonts w:ascii="Times New Roman" w:hAnsi="Times New Roman"/>
          <w:sz w:val="24"/>
          <w:szCs w:val="24"/>
        </w:rPr>
        <w:t xml:space="preserve">, </w:t>
      </w:r>
      <w:r>
        <w:rPr>
          <w:rFonts w:ascii="Times New Roman" w:hAnsi="Times New Roman"/>
          <w:sz w:val="24"/>
          <w:szCs w:val="24"/>
          <w:lang w:val="en-US"/>
        </w:rPr>
        <w:t>III</w:t>
      </w:r>
      <w:r>
        <w:rPr>
          <w:rFonts w:ascii="Times New Roman" w:hAnsi="Times New Roman"/>
          <w:sz w:val="24"/>
          <w:szCs w:val="24"/>
        </w:rPr>
        <w:t xml:space="preserve"> категорий - 100 м;</w:t>
      </w:r>
    </w:p>
    <w:p w:rsidR="003C4068" w:rsidRDefault="003C4068" w:rsidP="00575DC9">
      <w:pPr>
        <w:pStyle w:val="ListBullet3"/>
        <w:numPr>
          <w:ilvl w:val="0"/>
          <w:numId w:val="0"/>
        </w:numPr>
        <w:tabs>
          <w:tab w:val="left" w:pos="708"/>
        </w:tabs>
        <w:suppressAutoHyphens/>
        <w:spacing w:after="0" w:line="240" w:lineRule="auto"/>
        <w:ind w:firstLine="360"/>
        <w:rPr>
          <w:rFonts w:ascii="Times New Roman" w:hAnsi="Times New Roman"/>
          <w:sz w:val="24"/>
          <w:szCs w:val="24"/>
        </w:rPr>
      </w:pPr>
      <w:r>
        <w:rPr>
          <w:rFonts w:ascii="Times New Roman" w:hAnsi="Times New Roman"/>
          <w:sz w:val="24"/>
          <w:szCs w:val="24"/>
        </w:rPr>
        <w:t xml:space="preserve">- от автомобильных дорог </w:t>
      </w:r>
      <w:r>
        <w:rPr>
          <w:rFonts w:ascii="Times New Roman" w:hAnsi="Times New Roman"/>
          <w:sz w:val="24"/>
          <w:szCs w:val="24"/>
          <w:lang w:val="en-US"/>
        </w:rPr>
        <w:t>IV</w:t>
      </w:r>
      <w:r>
        <w:rPr>
          <w:rFonts w:ascii="Times New Roman" w:hAnsi="Times New Roman"/>
          <w:sz w:val="24"/>
          <w:szCs w:val="24"/>
        </w:rPr>
        <w:t xml:space="preserve"> категорий - 50 м.</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3C4068" w:rsidRDefault="003C4068" w:rsidP="00575DC9">
      <w:pPr>
        <w:pStyle w:val="List2"/>
        <w:ind w:left="0" w:firstLine="567"/>
        <w:jc w:val="right"/>
        <w:rPr>
          <w:rFonts w:ascii="Times New Roman" w:hAnsi="Times New Roman" w:cs="Times New Roman"/>
        </w:rPr>
      </w:pPr>
      <w:r>
        <w:rPr>
          <w:rFonts w:ascii="Times New Roman" w:hAnsi="Times New Roman" w:cs="Times New Roman"/>
        </w:rPr>
        <w:t>Таблица 64</w:t>
      </w:r>
    </w:p>
    <w:tbl>
      <w:tblPr>
        <w:tblW w:w="5000" w:type="pct"/>
        <w:tblLook w:val="00A0"/>
      </w:tblPr>
      <w:tblGrid>
        <w:gridCol w:w="3517"/>
        <w:gridCol w:w="3517"/>
        <w:gridCol w:w="3528"/>
      </w:tblGrid>
      <w:tr w:rsidR="003C4068" w:rsidTr="00575DC9">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Расчетный годовой снегопринос, м3/м</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Расстояние от бровки земляного полотна до лесонасаждений, м</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от 10 до 25</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15-25</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25 до 50</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30</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св.50 до 75</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40</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св.75 до 100</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100 до 125</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60</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125 до 150</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65</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150 до 200</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70</w:t>
            </w:r>
          </w:p>
        </w:tc>
      </w:tr>
      <w:tr w:rsidR="003C4068" w:rsidTr="00575DC9">
        <w:tc>
          <w:tcPr>
            <w:tcW w:w="166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200 до 250</w:t>
            </w:r>
          </w:p>
        </w:tc>
        <w:tc>
          <w:tcPr>
            <w:tcW w:w="166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w:t>
            </w:r>
          </w:p>
        </w:tc>
      </w:tr>
    </w:tbl>
    <w:p w:rsidR="003C4068" w:rsidRDefault="003C4068" w:rsidP="00575DC9">
      <w:pPr>
        <w:pStyle w:val="BodyText"/>
        <w:spacing w:after="0"/>
        <w:ind w:firstLine="567"/>
        <w:rPr>
          <w:u w:val="single"/>
        </w:rPr>
      </w:pPr>
    </w:p>
    <w:p w:rsidR="003C4068" w:rsidRDefault="003C4068" w:rsidP="00575DC9">
      <w:pPr>
        <w:pStyle w:val="BodyText"/>
        <w:spacing w:after="0"/>
        <w:ind w:firstLine="567"/>
        <w:rPr>
          <w:sz w:val="20"/>
          <w:u w:val="single"/>
        </w:rPr>
      </w:pPr>
      <w:r>
        <w:rPr>
          <w:sz w:val="20"/>
          <w:u w:val="single"/>
        </w:rPr>
        <w:t>Примечание:</w:t>
      </w:r>
      <w:r>
        <w:rPr>
          <w:sz w:val="20"/>
        </w:rPr>
        <w:t xml:space="preserve"> * Меньшие значения расстояний от бровки земляного полотна до лесонасаждений при расчетном годовом снегоприносе 10 - 25 м</w:t>
      </w:r>
      <w:r>
        <w:rPr>
          <w:sz w:val="20"/>
          <w:vertAlign w:val="superscript"/>
        </w:rPr>
        <w:t>3</w:t>
      </w:r>
      <w:r>
        <w:rPr>
          <w:sz w:val="20"/>
        </w:rPr>
        <w:t>/м принимаются для дорог IV и V категорий, большие значения -  для дорог I-III категорий.</w:t>
      </w:r>
    </w:p>
    <w:p w:rsidR="003C4068" w:rsidRDefault="003C4068" w:rsidP="00575DC9">
      <w:pPr>
        <w:pStyle w:val="BodyText"/>
        <w:spacing w:after="0"/>
        <w:ind w:firstLine="567"/>
        <w:rPr>
          <w:sz w:val="20"/>
        </w:rPr>
      </w:pPr>
      <w:r>
        <w:rPr>
          <w:sz w:val="20"/>
        </w:rPr>
        <w:t>При снегоприносе от 200 до 250 м2/м принимается двухполосная система лесонасаждений с разрывом между полосами 50 м.</w:t>
      </w:r>
    </w:p>
    <w:p w:rsidR="003C4068" w:rsidRDefault="003C4068" w:rsidP="00575DC9">
      <w:pPr>
        <w:pStyle w:val="BodyText"/>
        <w:spacing w:after="0"/>
        <w:ind w:firstLine="708"/>
        <w:rPr>
          <w:rFonts w:ascii="Arial" w:hAnsi="Arial" w:cs="Arial"/>
        </w:rPr>
      </w:pPr>
    </w:p>
    <w:p w:rsidR="003C4068" w:rsidRDefault="003C4068" w:rsidP="00575DC9">
      <w:pPr>
        <w:ind w:firstLine="567"/>
        <w:rPr>
          <w:rFonts w:ascii="Arial" w:hAnsi="Arial" w:cs="Arial"/>
        </w:rPr>
      </w:pPr>
    </w:p>
    <w:p w:rsidR="003C4068" w:rsidRDefault="003C4068" w:rsidP="00575DC9">
      <w:r>
        <w:br w:type="page"/>
      </w:r>
    </w:p>
    <w:p w:rsidR="003C4068" w:rsidRDefault="003C4068" w:rsidP="00575DC9">
      <w:pPr>
        <w:ind w:firstLine="567"/>
        <w:rPr>
          <w:b/>
        </w:rPr>
      </w:pPr>
      <w:r>
        <w:rPr>
          <w:b/>
        </w:rPr>
        <w:t>8. РАСЧЕТНЫЕ ПОКАЗАТЕЛИ ОБЕСПЕЧЕННОСТИ И ИНТЕНСИВНОСТИ ИАСПОЛЬЗОВАНИЯ СООРУЖЕНИЙ ДЛЯ ХРАНЕНИЯ И ОБСЛУЖИВАНИЯ ТРАНСПОРТНЫХ СРЕДСТВ</w:t>
      </w:r>
    </w:p>
    <w:p w:rsidR="003C4068" w:rsidRDefault="003C4068" w:rsidP="00575DC9">
      <w:pPr>
        <w:ind w:firstLine="567"/>
      </w:pPr>
    </w:p>
    <w:p w:rsidR="003C4068" w:rsidRDefault="003C4068" w:rsidP="00575DC9">
      <w:pPr>
        <w:ind w:firstLine="567"/>
        <w:rPr>
          <w:b/>
        </w:rPr>
      </w:pPr>
      <w:r>
        <w:rPr>
          <w:b/>
        </w:rPr>
        <w:t>8.1. Сооружения и устройства для хранения, парковки и обслуживания транспортных средств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8.1.1. В сельском поселении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3C4068" w:rsidRDefault="003C4068" w:rsidP="00575DC9">
      <w:pPr>
        <w:ind w:firstLine="567"/>
      </w:pPr>
      <w: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хранения легковых автомобилей ведомственной принадлежности - 2;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таксомоторного парка - 3.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с колясками, мотоколяски - 0,5;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мотоциклы и мотороллеры без колясок - 0,25;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мопеды и велосипеды - 0,1.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3C4068" w:rsidRDefault="003C4068" w:rsidP="00575DC9">
      <w:pPr>
        <w:ind w:firstLine="567"/>
      </w:pPr>
      <w: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3C4068" w:rsidRDefault="003C4068" w:rsidP="00575DC9">
      <w:pPr>
        <w:ind w:firstLine="567"/>
      </w:pPr>
      <w: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3C4068" w:rsidRDefault="003C4068" w:rsidP="00575DC9">
      <w:pPr>
        <w:ind w:firstLine="567"/>
      </w:pPr>
      <w: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3C4068" w:rsidRDefault="003C4068" w:rsidP="00575DC9">
      <w:pPr>
        <w:ind w:firstLine="567"/>
      </w:pPr>
      <w: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66 раздела 8 настоящих нормативов.</w:t>
      </w:r>
    </w:p>
    <w:p w:rsidR="003C4068" w:rsidRDefault="003C4068" w:rsidP="00575DC9">
      <w:pPr>
        <w:ind w:firstLine="567"/>
      </w:pPr>
      <w: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3C4068" w:rsidRDefault="003C4068" w:rsidP="00575DC9">
      <w:pPr>
        <w:ind w:firstLine="567"/>
      </w:pPr>
      <w: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C4068" w:rsidRDefault="003C4068" w:rsidP="00575DC9">
      <w:pPr>
        <w:ind w:firstLine="567"/>
      </w:pPr>
      <w: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8.1.26. От наземных автостоянок устанавливается санитарный разрыв с озеленением территории, прилегающей в соответствии с требованиями таблицы 66.</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66.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жилые районы - 30;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производственные зоны – 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общегородские центры- 15;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зоны массового кратковременного отдыха: 15. </w:t>
      </w:r>
    </w:p>
    <w:p w:rsidR="003C4068" w:rsidRDefault="003C4068" w:rsidP="00575DC9">
      <w:pPr>
        <w:ind w:firstLine="567"/>
      </w:pPr>
      <w: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3C4068" w:rsidRDefault="003C4068" w:rsidP="00575DC9">
      <w:pPr>
        <w:ind w:firstLine="567"/>
      </w:pPr>
      <w: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3C4068" w:rsidRDefault="003C4068" w:rsidP="00575DC9">
      <w:pPr>
        <w:ind w:firstLine="567"/>
      </w:pPr>
      <w:r>
        <w:t>8.1.39. Расстояние пешеходных подходов от автостоянок для парковки легковых автомобилей следует принимать, м, не более: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входов в жилые здания - 100;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3C4068" w:rsidRDefault="003C4068" w:rsidP="00575DC9">
      <w:pPr>
        <w:ind w:firstLine="567"/>
      </w:pPr>
      <w:r>
        <w:t>- до входов в парки, на выставки и стадионы - 400.</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3C4068" w:rsidRDefault="003C4068" w:rsidP="00575DC9">
      <w:pPr>
        <w:ind w:firstLine="567"/>
      </w:pPr>
      <w:r>
        <w:t>8.1.44. Станции технического обслуживания автомобилей следует проектировать из расчета один пост на 200 легковых автомобилей.</w:t>
      </w:r>
    </w:p>
    <w:p w:rsidR="003C4068" w:rsidRDefault="003C4068" w:rsidP="00575DC9">
      <w:pPr>
        <w:ind w:firstLine="567"/>
      </w:pPr>
      <w: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3C4068" w:rsidRDefault="003C4068" w:rsidP="00575DC9">
      <w:pPr>
        <w:ind w:firstLine="567"/>
      </w:pPr>
      <w:r>
        <w:t>8.1.46. Автозаправочные станции (далее - АЗС) следует проектировать из расчета - одна топливораздаточная колонка на 1200 легковых автомобилей.</w:t>
      </w:r>
    </w:p>
    <w:p w:rsidR="003C4068" w:rsidRDefault="003C4068" w:rsidP="00575DC9">
      <w:pPr>
        <w:ind w:firstLine="567"/>
      </w:pPr>
      <w:r>
        <w:t>8.1.47. Расстояния от АЗС до других объектов следует принимать в соответствии с требованиями раздела 14 СанПиН 2.2.1/2.1.1.1200-03 настоящих нормативов.</w:t>
      </w:r>
    </w:p>
    <w:p w:rsidR="003C4068" w:rsidRDefault="003C4068" w:rsidP="00575DC9">
      <w:pPr>
        <w:ind w:firstLine="567"/>
      </w:pPr>
    </w:p>
    <w:p w:rsidR="003C4068" w:rsidRDefault="003C4068" w:rsidP="00575DC9">
      <w:pPr>
        <w:ind w:firstLine="567"/>
        <w:rPr>
          <w:b/>
        </w:rPr>
      </w:pPr>
      <w:r>
        <w:rPr>
          <w:b/>
        </w:rPr>
        <w:t>8.2. Расчетные показатели.</w:t>
      </w:r>
    </w:p>
    <w:p w:rsidR="003C4068" w:rsidRDefault="003C4068" w:rsidP="00575DC9">
      <w:pPr>
        <w:ind w:firstLine="567"/>
      </w:pPr>
      <w: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3C4068" w:rsidRDefault="003C4068" w:rsidP="00575DC9">
      <w:pPr>
        <w:ind w:firstLine="567"/>
      </w:pPr>
      <w: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3C4068" w:rsidRDefault="003C4068" w:rsidP="00575DC9">
      <w:pPr>
        <w:pStyle w:val="List2"/>
        <w:ind w:left="0" w:firstLine="567"/>
        <w:rPr>
          <w:rFonts w:ascii="Times New Roman" w:hAnsi="Times New Roman" w:cs="Times New Roman"/>
        </w:rPr>
      </w:pPr>
      <w:r>
        <w:rPr>
          <w:rFonts w:ascii="Times New Roman" w:hAnsi="Times New Roman" w:cs="Times New Roman"/>
        </w:rPr>
        <w:t>8.2.2. Нормы обеспеченности местами парковки для учреждений и предприятий обслуживания</w:t>
      </w:r>
    </w:p>
    <w:p w:rsidR="003C4068" w:rsidRDefault="003C4068" w:rsidP="00575DC9">
      <w:pPr>
        <w:pStyle w:val="List2"/>
        <w:ind w:left="0" w:firstLine="567"/>
        <w:jc w:val="right"/>
        <w:rPr>
          <w:rFonts w:ascii="Times New Roman" w:hAnsi="Times New Roman" w:cs="Times New Roman"/>
        </w:rPr>
      </w:pPr>
      <w:r>
        <w:rPr>
          <w:rFonts w:ascii="Times New Roman" w:hAnsi="Times New Roman" w:cs="Times New Roman"/>
        </w:rPr>
        <w:t>Таблица 65</w:t>
      </w:r>
    </w:p>
    <w:tbl>
      <w:tblPr>
        <w:tblW w:w="5000" w:type="pct"/>
        <w:tblLook w:val="00A0"/>
      </w:tblPr>
      <w:tblGrid>
        <w:gridCol w:w="4819"/>
        <w:gridCol w:w="3892"/>
        <w:gridCol w:w="1851"/>
      </w:tblGrid>
      <w:tr w:rsidR="003C4068" w:rsidTr="00575DC9">
        <w:trPr>
          <w:trHeight w:val="355"/>
        </w:trPr>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Учреждений и предприятий обслуживания</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Норма обеспеченности</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кол. мест парковки </w:t>
            </w:r>
          </w:p>
          <w:p w:rsidR="003C4068" w:rsidRDefault="003C4068">
            <w:pPr>
              <w:snapToGrid w:val="0"/>
              <w:jc w:val="center"/>
              <w:rPr>
                <w:lang w:eastAsia="en-US"/>
              </w:rPr>
            </w:pPr>
            <w: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20</w:t>
            </w:r>
          </w:p>
        </w:tc>
      </w:tr>
      <w:tr w:rsidR="003C4068" w:rsidTr="00575DC9">
        <w:tc>
          <w:tcPr>
            <w:tcW w:w="2333" w:type="pct"/>
            <w:tcBorders>
              <w:top w:val="single" w:sz="4" w:space="0" w:color="auto"/>
              <w:left w:val="single" w:sz="4" w:space="0" w:color="auto"/>
              <w:bottom w:val="single" w:sz="4" w:space="0" w:color="auto"/>
              <w:right w:val="single" w:sz="4" w:space="0" w:color="auto"/>
            </w:tcBorders>
            <w:vAlign w:val="center"/>
          </w:tcPr>
          <w:p w:rsidR="003C4068" w:rsidRDefault="003C4068">
            <w:pPr>
              <w:snapToGrid w:val="0"/>
              <w:ind w:right="-108"/>
              <w:rPr>
                <w:lang w:eastAsia="en-US"/>
              </w:rPr>
            </w:pPr>
            <w:r>
              <w:t>Промышленные и коммунально-складские объекты</w:t>
            </w:r>
          </w:p>
        </w:tc>
        <w:tc>
          <w:tcPr>
            <w:tcW w:w="1894" w:type="pct"/>
            <w:tcBorders>
              <w:top w:val="single" w:sz="4" w:space="0" w:color="auto"/>
              <w:left w:val="single" w:sz="4" w:space="0" w:color="auto"/>
              <w:bottom w:val="single" w:sz="4" w:space="0" w:color="auto"/>
              <w:right w:val="single" w:sz="4" w:space="0" w:color="auto"/>
            </w:tcBorders>
            <w:vAlign w:val="center"/>
          </w:tcPr>
          <w:p w:rsidR="003C4068" w:rsidRDefault="003C4068">
            <w:pPr>
              <w:snapToGrid w:val="0"/>
              <w:jc w:val="center"/>
            </w:pPr>
            <w:r>
              <w:t xml:space="preserve">кол. мест парковки </w:t>
            </w:r>
          </w:p>
          <w:p w:rsidR="003C4068" w:rsidRDefault="003C4068">
            <w:pPr>
              <w:snapToGrid w:val="0"/>
              <w:jc w:val="center"/>
              <w:rPr>
                <w:lang w:eastAsia="en-US"/>
              </w:rPr>
            </w:pPr>
            <w:r>
              <w:t>на 100 работников</w:t>
            </w:r>
          </w:p>
        </w:tc>
        <w:tc>
          <w:tcPr>
            <w:tcW w:w="773" w:type="pct"/>
            <w:tcBorders>
              <w:top w:val="single" w:sz="4" w:space="0" w:color="auto"/>
              <w:left w:val="single" w:sz="4" w:space="0" w:color="auto"/>
              <w:bottom w:val="single" w:sz="4" w:space="0" w:color="auto"/>
              <w:right w:val="single" w:sz="4" w:space="0" w:color="auto"/>
            </w:tcBorders>
            <w:vAlign w:val="center"/>
          </w:tcPr>
          <w:p w:rsidR="003C4068" w:rsidRDefault="003C4068">
            <w:pPr>
              <w:jc w:val="center"/>
              <w:rPr>
                <w:lang w:eastAsia="en-US"/>
              </w:rPr>
            </w:pPr>
            <w:r>
              <w:t>10</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Поликлиники</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10-20</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Рыночные комплексы</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кол. мест парковки </w:t>
            </w:r>
          </w:p>
          <w:p w:rsidR="003C4068" w:rsidRDefault="003C4068">
            <w:pPr>
              <w:jc w:val="center"/>
              <w:rPr>
                <w:lang w:eastAsia="en-US"/>
              </w:rPr>
            </w:pPr>
            <w: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20-25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Предприятия общественного питания</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 xml:space="preserve">Гостиницы </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10-20</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Парки</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кол. мест парковки </w:t>
            </w:r>
          </w:p>
          <w:p w:rsidR="003C4068" w:rsidRDefault="003C4068">
            <w:pPr>
              <w:jc w:val="center"/>
              <w:rPr>
                <w:lang w:eastAsia="en-US"/>
              </w:rPr>
            </w:pPr>
            <w: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5-7</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Вокзалы всех видов транспорта</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Дома и базы отдыха и санатории</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5-10</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Береговые базы маломерного флота</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10-15</w:t>
            </w:r>
          </w:p>
        </w:tc>
      </w:tr>
      <w:tr w:rsidR="003C4068" w:rsidTr="00575DC9">
        <w:tc>
          <w:tcPr>
            <w:tcW w:w="2333" w:type="pct"/>
            <w:tcBorders>
              <w:top w:val="single" w:sz="4" w:space="0" w:color="000000"/>
              <w:left w:val="single" w:sz="4" w:space="0" w:color="000000"/>
              <w:bottom w:val="single" w:sz="4" w:space="0" w:color="000000"/>
              <w:right w:val="nil"/>
            </w:tcBorders>
            <w:vAlign w:val="center"/>
          </w:tcPr>
          <w:p w:rsidR="003C4068" w:rsidRDefault="003C4068">
            <w:pPr>
              <w:snapToGrid w:val="0"/>
              <w:rPr>
                <w:lang w:eastAsia="en-US"/>
              </w:rPr>
            </w:pPr>
            <w:r>
              <w:t>Садоводческие и огороднические объединения</w:t>
            </w:r>
          </w:p>
        </w:tc>
        <w:tc>
          <w:tcPr>
            <w:tcW w:w="189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w:t>
      </w:r>
      <w:r>
        <w:rPr>
          <w:rFonts w:ascii="Times New Roman" w:hAnsi="Times New Roman" w:cs="Times New Roman"/>
          <w:sz w:val="20"/>
          <w:u w:val="single"/>
        </w:rPr>
        <w:t>Примечания</w:t>
      </w:r>
      <w:r>
        <w:rPr>
          <w:rFonts w:ascii="Times New Roman" w:hAnsi="Times New Roman" w:cs="Times New Roman"/>
          <w:sz w:val="20"/>
        </w:rPr>
        <w:t xml:space="preserve">: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3C4068" w:rsidRDefault="003C4068" w:rsidP="00575DC9">
      <w:pPr>
        <w:ind w:right="-143" w:firstLine="567"/>
        <w:rPr>
          <w:sz w:val="20"/>
        </w:rPr>
      </w:pPr>
      <w:r>
        <w:rPr>
          <w:sz w:val="20"/>
        </w:rPr>
        <w:t>5. Число машино-мест следует принимать при уровнях автомобилизации, определенных на расчетный срок.</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3C4068" w:rsidRDefault="003C4068" w:rsidP="00575DC9">
      <w:pPr>
        <w:pStyle w:val="ListBullet2"/>
        <w:numPr>
          <w:ilvl w:val="0"/>
          <w:numId w:val="0"/>
        </w:numPr>
        <w:tabs>
          <w:tab w:val="left" w:pos="708"/>
        </w:tabs>
        <w:ind w:firstLine="567"/>
      </w:pPr>
      <w:r>
        <w:t>- до входов в жилые дома - 100 м;</w:t>
      </w:r>
    </w:p>
    <w:p w:rsidR="003C4068" w:rsidRDefault="003C4068" w:rsidP="00575DC9">
      <w:pPr>
        <w:pStyle w:val="ListBullet2"/>
        <w:numPr>
          <w:ilvl w:val="0"/>
          <w:numId w:val="0"/>
        </w:numPr>
        <w:tabs>
          <w:tab w:val="left" w:pos="708"/>
        </w:tabs>
        <w:ind w:firstLine="567"/>
      </w:pPr>
      <w:r>
        <w:t>- до пассажирских помещений вокзалов, входов в места крупных учреждений торговли и общественного питания - 150 м;</w:t>
      </w:r>
    </w:p>
    <w:p w:rsidR="003C4068" w:rsidRDefault="003C4068" w:rsidP="00575DC9">
      <w:pPr>
        <w:pStyle w:val="ListBullet2"/>
        <w:numPr>
          <w:ilvl w:val="0"/>
          <w:numId w:val="0"/>
        </w:numPr>
        <w:tabs>
          <w:tab w:val="left" w:pos="708"/>
        </w:tabs>
        <w:ind w:firstLine="567"/>
      </w:pPr>
      <w:r>
        <w:t>-до прочих учреждений и предприятий обслуживания населения и административных зданий - 250 м;</w:t>
      </w:r>
    </w:p>
    <w:p w:rsidR="003C4068" w:rsidRDefault="003C4068" w:rsidP="00575DC9">
      <w:pPr>
        <w:pStyle w:val="ListBullet2"/>
        <w:numPr>
          <w:ilvl w:val="0"/>
          <w:numId w:val="0"/>
        </w:numPr>
        <w:tabs>
          <w:tab w:val="left" w:pos="708"/>
        </w:tabs>
        <w:ind w:firstLine="567"/>
      </w:pPr>
      <w:r>
        <w:t>- до входов в парки, на выставки и стадионы - 400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3C4068" w:rsidTr="00575DC9">
        <w:tc>
          <w:tcPr>
            <w:tcW w:w="2154" w:type="pct"/>
            <w:vMerge w:val="restart"/>
            <w:vAlign w:val="center"/>
          </w:tcPr>
          <w:p w:rsidR="003C4068" w:rsidRDefault="003C4068">
            <w:pPr>
              <w:jc w:val="center"/>
              <w:rPr>
                <w:lang w:eastAsia="en-US"/>
              </w:rPr>
            </w:pPr>
            <w:r>
              <w:t>Здания, участки</w:t>
            </w:r>
          </w:p>
        </w:tc>
        <w:tc>
          <w:tcPr>
            <w:tcW w:w="2846" w:type="pct"/>
            <w:gridSpan w:val="3"/>
          </w:tcPr>
          <w:p w:rsidR="003C4068" w:rsidRDefault="003C4068">
            <w:pPr>
              <w:jc w:val="center"/>
              <w:rPr>
                <w:lang w:eastAsia="en-US"/>
              </w:rPr>
            </w:pPr>
            <w:r>
              <w:t>Расстояние, м от гаражных сооружений и открытых стоянок при числе автомобилей</w:t>
            </w:r>
          </w:p>
        </w:tc>
      </w:tr>
      <w:tr w:rsidR="003C4068" w:rsidTr="00575DC9">
        <w:tc>
          <w:tcPr>
            <w:tcW w:w="0" w:type="auto"/>
            <w:vMerge/>
            <w:vAlign w:val="center"/>
          </w:tcPr>
          <w:p w:rsidR="003C4068" w:rsidRDefault="003C4068">
            <w:pPr>
              <w:rPr>
                <w:lang w:eastAsia="en-US"/>
              </w:rPr>
            </w:pPr>
          </w:p>
        </w:tc>
        <w:tc>
          <w:tcPr>
            <w:tcW w:w="808" w:type="pct"/>
          </w:tcPr>
          <w:p w:rsidR="003C4068" w:rsidRDefault="003C4068">
            <w:pPr>
              <w:jc w:val="center"/>
              <w:rPr>
                <w:lang w:eastAsia="en-US"/>
              </w:rPr>
            </w:pPr>
            <w:r>
              <w:t>10 и менее</w:t>
            </w:r>
          </w:p>
        </w:tc>
        <w:tc>
          <w:tcPr>
            <w:tcW w:w="905" w:type="pct"/>
          </w:tcPr>
          <w:p w:rsidR="003C4068" w:rsidRDefault="003C4068">
            <w:pPr>
              <w:jc w:val="center"/>
              <w:rPr>
                <w:lang w:eastAsia="en-US"/>
              </w:rPr>
            </w:pPr>
            <w:r>
              <w:t>11-50</w:t>
            </w:r>
          </w:p>
        </w:tc>
        <w:tc>
          <w:tcPr>
            <w:tcW w:w="1133" w:type="pct"/>
          </w:tcPr>
          <w:p w:rsidR="003C4068" w:rsidRDefault="003C4068">
            <w:pPr>
              <w:jc w:val="center"/>
              <w:rPr>
                <w:lang w:eastAsia="en-US"/>
              </w:rPr>
            </w:pPr>
            <w:r>
              <w:t>51-100</w:t>
            </w:r>
          </w:p>
        </w:tc>
      </w:tr>
      <w:tr w:rsidR="003C4068" w:rsidTr="00575DC9">
        <w:trPr>
          <w:trHeight w:val="379"/>
        </w:trPr>
        <w:tc>
          <w:tcPr>
            <w:tcW w:w="2154" w:type="pct"/>
          </w:tcPr>
          <w:p w:rsidR="003C4068" w:rsidRDefault="003C4068">
            <w:pPr>
              <w:rPr>
                <w:lang w:eastAsia="en-US"/>
              </w:rPr>
            </w:pPr>
            <w:r>
              <w:t xml:space="preserve">Жилые дома </w:t>
            </w:r>
          </w:p>
        </w:tc>
        <w:tc>
          <w:tcPr>
            <w:tcW w:w="808" w:type="pct"/>
            <w:vAlign w:val="center"/>
          </w:tcPr>
          <w:p w:rsidR="003C4068" w:rsidRDefault="003C4068">
            <w:pPr>
              <w:jc w:val="center"/>
              <w:rPr>
                <w:lang w:eastAsia="en-US"/>
              </w:rPr>
            </w:pPr>
            <w:r>
              <w:t>10**</w:t>
            </w:r>
          </w:p>
        </w:tc>
        <w:tc>
          <w:tcPr>
            <w:tcW w:w="905" w:type="pct"/>
            <w:vAlign w:val="center"/>
          </w:tcPr>
          <w:p w:rsidR="003C4068" w:rsidRDefault="003C4068">
            <w:pPr>
              <w:jc w:val="center"/>
              <w:rPr>
                <w:lang w:eastAsia="en-US"/>
              </w:rPr>
            </w:pPr>
            <w:r>
              <w:t>15</w:t>
            </w:r>
          </w:p>
        </w:tc>
        <w:tc>
          <w:tcPr>
            <w:tcW w:w="1133" w:type="pct"/>
            <w:vAlign w:val="center"/>
          </w:tcPr>
          <w:p w:rsidR="003C4068" w:rsidRDefault="003C4068">
            <w:pPr>
              <w:jc w:val="center"/>
              <w:rPr>
                <w:lang w:eastAsia="en-US"/>
              </w:rPr>
            </w:pPr>
            <w:r>
              <w:t>25</w:t>
            </w:r>
          </w:p>
        </w:tc>
      </w:tr>
      <w:tr w:rsidR="003C4068" w:rsidTr="00575DC9">
        <w:trPr>
          <w:trHeight w:val="411"/>
        </w:trPr>
        <w:tc>
          <w:tcPr>
            <w:tcW w:w="2154" w:type="pct"/>
          </w:tcPr>
          <w:p w:rsidR="003C4068" w:rsidRDefault="003C4068">
            <w:pPr>
              <w:rPr>
                <w:lang w:eastAsia="en-US"/>
              </w:rPr>
            </w:pPr>
            <w:r>
              <w:t>Торцы жилых домов без окон</w:t>
            </w:r>
          </w:p>
        </w:tc>
        <w:tc>
          <w:tcPr>
            <w:tcW w:w="808" w:type="pct"/>
            <w:vAlign w:val="center"/>
          </w:tcPr>
          <w:p w:rsidR="003C4068" w:rsidRDefault="003C4068">
            <w:pPr>
              <w:jc w:val="center"/>
              <w:rPr>
                <w:lang w:eastAsia="en-US"/>
              </w:rPr>
            </w:pPr>
            <w:r>
              <w:t>10**</w:t>
            </w:r>
          </w:p>
        </w:tc>
        <w:tc>
          <w:tcPr>
            <w:tcW w:w="905" w:type="pct"/>
            <w:vAlign w:val="center"/>
          </w:tcPr>
          <w:p w:rsidR="003C4068" w:rsidRDefault="003C4068">
            <w:pPr>
              <w:jc w:val="center"/>
              <w:rPr>
                <w:lang w:eastAsia="en-US"/>
              </w:rPr>
            </w:pPr>
            <w:r>
              <w:t>10**</w:t>
            </w:r>
          </w:p>
        </w:tc>
        <w:tc>
          <w:tcPr>
            <w:tcW w:w="1133" w:type="pct"/>
            <w:vAlign w:val="center"/>
          </w:tcPr>
          <w:p w:rsidR="003C4068" w:rsidRDefault="003C4068">
            <w:pPr>
              <w:jc w:val="center"/>
              <w:rPr>
                <w:lang w:eastAsia="en-US"/>
              </w:rPr>
            </w:pPr>
            <w:r>
              <w:t>15</w:t>
            </w:r>
          </w:p>
        </w:tc>
      </w:tr>
      <w:tr w:rsidR="003C4068" w:rsidTr="00575DC9">
        <w:trPr>
          <w:trHeight w:val="411"/>
        </w:trPr>
        <w:tc>
          <w:tcPr>
            <w:tcW w:w="2154" w:type="pct"/>
          </w:tcPr>
          <w:p w:rsidR="003C4068" w:rsidRDefault="003C4068">
            <w:pPr>
              <w:rPr>
                <w:lang w:eastAsia="en-US"/>
              </w:rPr>
            </w:pPr>
            <w:r>
              <w:t>Общеобразовательные здания</w:t>
            </w:r>
          </w:p>
        </w:tc>
        <w:tc>
          <w:tcPr>
            <w:tcW w:w="808" w:type="pct"/>
            <w:vAlign w:val="center"/>
          </w:tcPr>
          <w:p w:rsidR="003C4068" w:rsidRDefault="003C4068">
            <w:pPr>
              <w:jc w:val="center"/>
              <w:rPr>
                <w:lang w:eastAsia="en-US"/>
              </w:rPr>
            </w:pPr>
            <w:r>
              <w:t>10**</w:t>
            </w:r>
          </w:p>
        </w:tc>
        <w:tc>
          <w:tcPr>
            <w:tcW w:w="905" w:type="pct"/>
            <w:vAlign w:val="center"/>
          </w:tcPr>
          <w:p w:rsidR="003C4068" w:rsidRDefault="003C4068">
            <w:pPr>
              <w:jc w:val="center"/>
              <w:rPr>
                <w:lang w:eastAsia="en-US"/>
              </w:rPr>
            </w:pPr>
            <w:r>
              <w:t>10**</w:t>
            </w:r>
          </w:p>
        </w:tc>
        <w:tc>
          <w:tcPr>
            <w:tcW w:w="1133" w:type="pct"/>
            <w:vAlign w:val="center"/>
          </w:tcPr>
          <w:p w:rsidR="003C4068" w:rsidRDefault="003C4068">
            <w:pPr>
              <w:jc w:val="center"/>
              <w:rPr>
                <w:lang w:eastAsia="en-US"/>
              </w:rPr>
            </w:pPr>
            <w:r>
              <w:t>15</w:t>
            </w:r>
          </w:p>
        </w:tc>
      </w:tr>
      <w:tr w:rsidR="003C4068" w:rsidTr="00575DC9">
        <w:trPr>
          <w:trHeight w:val="411"/>
        </w:trPr>
        <w:tc>
          <w:tcPr>
            <w:tcW w:w="2154" w:type="pct"/>
          </w:tcPr>
          <w:p w:rsidR="003C4068" w:rsidRDefault="003C4068">
            <w:pPr>
              <w:rPr>
                <w:lang w:eastAsia="en-US"/>
              </w:rPr>
            </w:pPr>
          </w:p>
        </w:tc>
        <w:tc>
          <w:tcPr>
            <w:tcW w:w="808" w:type="pct"/>
            <w:vAlign w:val="center"/>
          </w:tcPr>
          <w:p w:rsidR="003C4068" w:rsidRDefault="003C4068">
            <w:pPr>
              <w:jc w:val="center"/>
              <w:rPr>
                <w:lang w:eastAsia="en-US"/>
              </w:rPr>
            </w:pPr>
          </w:p>
        </w:tc>
        <w:tc>
          <w:tcPr>
            <w:tcW w:w="905" w:type="pct"/>
            <w:vAlign w:val="center"/>
          </w:tcPr>
          <w:p w:rsidR="003C4068" w:rsidRDefault="003C4068">
            <w:pPr>
              <w:jc w:val="center"/>
              <w:rPr>
                <w:lang w:eastAsia="en-US"/>
              </w:rPr>
            </w:pPr>
          </w:p>
        </w:tc>
        <w:tc>
          <w:tcPr>
            <w:tcW w:w="1133" w:type="pct"/>
            <w:vAlign w:val="center"/>
          </w:tcPr>
          <w:p w:rsidR="003C4068" w:rsidRDefault="003C4068">
            <w:pPr>
              <w:jc w:val="center"/>
              <w:rPr>
                <w:lang w:eastAsia="en-US"/>
              </w:rPr>
            </w:pPr>
          </w:p>
        </w:tc>
      </w:tr>
      <w:tr w:rsidR="003C4068" w:rsidTr="00575DC9">
        <w:tc>
          <w:tcPr>
            <w:tcW w:w="2154" w:type="pct"/>
          </w:tcPr>
          <w:p w:rsidR="003C4068" w:rsidRDefault="003C4068">
            <w:pPr>
              <w:rPr>
                <w:lang w:eastAsia="en-US"/>
              </w:rPr>
            </w:pPr>
            <w:r>
              <w:t>Общеобразовательные школы и детские дошкольные учреждения</w:t>
            </w:r>
          </w:p>
        </w:tc>
        <w:tc>
          <w:tcPr>
            <w:tcW w:w="808" w:type="pct"/>
            <w:vAlign w:val="center"/>
          </w:tcPr>
          <w:p w:rsidR="003C4068" w:rsidRDefault="003C4068">
            <w:pPr>
              <w:jc w:val="center"/>
              <w:rPr>
                <w:lang w:eastAsia="en-US"/>
              </w:rPr>
            </w:pPr>
            <w:r>
              <w:t>15</w:t>
            </w:r>
          </w:p>
        </w:tc>
        <w:tc>
          <w:tcPr>
            <w:tcW w:w="905" w:type="pct"/>
            <w:vAlign w:val="center"/>
          </w:tcPr>
          <w:p w:rsidR="003C4068" w:rsidRDefault="003C4068">
            <w:pPr>
              <w:jc w:val="center"/>
              <w:rPr>
                <w:lang w:eastAsia="en-US"/>
              </w:rPr>
            </w:pPr>
            <w:r>
              <w:t>25</w:t>
            </w:r>
          </w:p>
        </w:tc>
        <w:tc>
          <w:tcPr>
            <w:tcW w:w="1133" w:type="pct"/>
            <w:vAlign w:val="center"/>
          </w:tcPr>
          <w:p w:rsidR="003C4068" w:rsidRDefault="003C4068">
            <w:pPr>
              <w:jc w:val="center"/>
              <w:rPr>
                <w:lang w:eastAsia="en-US"/>
              </w:rPr>
            </w:pPr>
            <w:r>
              <w:t>25</w:t>
            </w:r>
          </w:p>
        </w:tc>
      </w:tr>
      <w:tr w:rsidR="003C4068" w:rsidTr="00575DC9">
        <w:tc>
          <w:tcPr>
            <w:tcW w:w="2154" w:type="pct"/>
          </w:tcPr>
          <w:p w:rsidR="003C4068" w:rsidRDefault="003C4068">
            <w:pPr>
              <w:rPr>
                <w:lang w:eastAsia="en-US"/>
              </w:rPr>
            </w:pPr>
            <w:r>
              <w:t>Лечебные учреждения со стационаром</w:t>
            </w:r>
          </w:p>
        </w:tc>
        <w:tc>
          <w:tcPr>
            <w:tcW w:w="808" w:type="pct"/>
            <w:vAlign w:val="center"/>
          </w:tcPr>
          <w:p w:rsidR="003C4068" w:rsidRDefault="003C4068">
            <w:pPr>
              <w:jc w:val="center"/>
              <w:rPr>
                <w:lang w:eastAsia="en-US"/>
              </w:rPr>
            </w:pPr>
            <w:r>
              <w:t>25</w:t>
            </w:r>
          </w:p>
        </w:tc>
        <w:tc>
          <w:tcPr>
            <w:tcW w:w="905" w:type="pct"/>
            <w:vAlign w:val="center"/>
          </w:tcPr>
          <w:p w:rsidR="003C4068" w:rsidRDefault="003C4068">
            <w:pPr>
              <w:jc w:val="center"/>
              <w:rPr>
                <w:lang w:eastAsia="en-US"/>
              </w:rPr>
            </w:pPr>
            <w:r>
              <w:t>50</w:t>
            </w:r>
          </w:p>
        </w:tc>
        <w:tc>
          <w:tcPr>
            <w:tcW w:w="1133" w:type="pct"/>
            <w:vAlign w:val="center"/>
          </w:tcPr>
          <w:p w:rsidR="003C4068" w:rsidRDefault="003C4068">
            <w:pPr>
              <w:jc w:val="center"/>
              <w:rPr>
                <w:lang w:eastAsia="en-US"/>
              </w:rPr>
            </w:pPr>
            <w:r>
              <w:t>*</w:t>
            </w:r>
          </w:p>
        </w:tc>
      </w:tr>
    </w:tbl>
    <w:p w:rsidR="003C4068" w:rsidRDefault="003C4068" w:rsidP="00575DC9">
      <w:pPr>
        <w:ind w:right="-143" w:firstLine="567"/>
        <w:rPr>
          <w:sz w:val="20"/>
          <w:lang w:eastAsia="en-US"/>
        </w:rPr>
      </w:pPr>
      <w:r>
        <w:rPr>
          <w:sz w:val="20"/>
        </w:rPr>
        <w:t>* Определяется по согласованию с органами Государственного санитарно – эпидемиологического надзора.</w:t>
      </w:r>
    </w:p>
    <w:p w:rsidR="003C4068" w:rsidRDefault="003C4068" w:rsidP="00575DC9">
      <w:pPr>
        <w:ind w:right="-143" w:firstLine="567"/>
        <w:rPr>
          <w:sz w:val="20"/>
        </w:rPr>
      </w:pPr>
      <w:r>
        <w:rPr>
          <w:sz w:val="20"/>
        </w:rPr>
        <w:t xml:space="preserve">** Для зданий гаражей </w:t>
      </w:r>
      <w:r>
        <w:rPr>
          <w:sz w:val="20"/>
          <w:lang w:val="en-US"/>
        </w:rPr>
        <w:t>III</w:t>
      </w:r>
      <w:r>
        <w:rPr>
          <w:sz w:val="20"/>
        </w:rPr>
        <w:t xml:space="preserve"> – </w:t>
      </w:r>
      <w:r>
        <w:rPr>
          <w:sz w:val="20"/>
          <w:lang w:val="en-US"/>
        </w:rPr>
        <w:t>V</w:t>
      </w:r>
      <w:r>
        <w:rPr>
          <w:sz w:val="20"/>
        </w:rPr>
        <w:t xml:space="preserve"> степеней огнестойкости расстояния следует принимать не менее 12 м.</w:t>
      </w:r>
    </w:p>
    <w:p w:rsidR="003C4068" w:rsidRDefault="003C4068" w:rsidP="00575DC9">
      <w:pPr>
        <w:ind w:right="-143" w:firstLine="567"/>
        <w:rPr>
          <w:sz w:val="20"/>
        </w:rPr>
      </w:pPr>
      <w:r>
        <w:rPr>
          <w:sz w:val="20"/>
          <w:u w:val="single"/>
        </w:rPr>
        <w:t>Примечание</w:t>
      </w:r>
      <w:r>
        <w:rPr>
          <w:sz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3C4068" w:rsidRDefault="003C4068" w:rsidP="00575DC9">
      <w:pPr>
        <w:ind w:right="-143" w:firstLine="567"/>
        <w:rPr>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8.2.6. Размер земельного участка гаражей и стоянок автомобилей в зависимости от этажности</w:t>
      </w: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Look w:val="00A0"/>
      </w:tblPr>
      <w:tblGrid>
        <w:gridCol w:w="4553"/>
        <w:gridCol w:w="3738"/>
        <w:gridCol w:w="2271"/>
      </w:tblGrid>
      <w:tr w:rsidR="003C4068" w:rsidTr="00575DC9">
        <w:trPr>
          <w:trHeight w:val="313"/>
        </w:trPr>
        <w:tc>
          <w:tcPr>
            <w:tcW w:w="21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Этажность гаражного сооружения</w:t>
            </w:r>
          </w:p>
        </w:tc>
        <w:tc>
          <w:tcPr>
            <w:tcW w:w="1769"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Норма обеспеченности</w:t>
            </w:r>
          </w:p>
        </w:tc>
      </w:tr>
      <w:tr w:rsidR="003C4068" w:rsidTr="00575DC9">
        <w:tc>
          <w:tcPr>
            <w:tcW w:w="2155"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 xml:space="preserve">Одноэтажное </w:t>
            </w:r>
          </w:p>
        </w:tc>
        <w:tc>
          <w:tcPr>
            <w:tcW w:w="176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30</w:t>
            </w:r>
          </w:p>
        </w:tc>
      </w:tr>
      <w:tr w:rsidR="003C4068" w:rsidTr="00575DC9">
        <w:tc>
          <w:tcPr>
            <w:tcW w:w="2155"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 xml:space="preserve">Двухэтажное </w:t>
            </w:r>
          </w:p>
        </w:tc>
        <w:tc>
          <w:tcPr>
            <w:tcW w:w="176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20</w:t>
            </w:r>
          </w:p>
        </w:tc>
      </w:tr>
    </w:tbl>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8.2.7. Размер земельного участка гаражей и парков транспортных средств</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A0"/>
      </w:tblPr>
      <w:tblGrid>
        <w:gridCol w:w="3447"/>
        <w:gridCol w:w="2848"/>
        <w:gridCol w:w="2687"/>
        <w:gridCol w:w="1580"/>
      </w:tblGrid>
      <w:tr w:rsidR="003C4068" w:rsidTr="00575DC9">
        <w:trPr>
          <w:trHeight w:val="313"/>
        </w:trPr>
        <w:tc>
          <w:tcPr>
            <w:tcW w:w="163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Объект</w:t>
            </w:r>
          </w:p>
        </w:tc>
        <w:tc>
          <w:tcPr>
            <w:tcW w:w="1348"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Расчетная единица</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Площадь участка, га</w:t>
            </w:r>
          </w:p>
        </w:tc>
      </w:tr>
      <w:tr w:rsidR="003C4068" w:rsidTr="00575DC9">
        <w:tc>
          <w:tcPr>
            <w:tcW w:w="1632"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Гаражи грузовых автомобилей</w:t>
            </w:r>
          </w:p>
        </w:tc>
        <w:tc>
          <w:tcPr>
            <w:tcW w:w="1348"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100</w:t>
            </w:r>
          </w:p>
          <w:p w:rsidR="003C4068" w:rsidRDefault="003C4068">
            <w:pPr>
              <w:jc w:val="center"/>
              <w:rPr>
                <w:lang w:eastAsia="en-US"/>
              </w:rPr>
            </w:pPr>
            <w:r>
              <w:t>200</w:t>
            </w:r>
          </w:p>
        </w:tc>
        <w:tc>
          <w:tcPr>
            <w:tcW w:w="749" w:type="pct"/>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pPr>
            <w:r>
              <w:t>2</w:t>
            </w:r>
          </w:p>
          <w:p w:rsidR="003C4068" w:rsidRDefault="003C4068">
            <w:pPr>
              <w:jc w:val="center"/>
              <w:rPr>
                <w:lang w:eastAsia="en-US"/>
              </w:rPr>
            </w:pPr>
            <w:r>
              <w:t>3,5</w:t>
            </w:r>
          </w:p>
        </w:tc>
      </w:tr>
      <w:tr w:rsidR="003C4068" w:rsidTr="00575DC9">
        <w:tc>
          <w:tcPr>
            <w:tcW w:w="1632"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Автобусные парки</w:t>
            </w:r>
          </w:p>
        </w:tc>
        <w:tc>
          <w:tcPr>
            <w:tcW w:w="1348"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автомобиль</w:t>
            </w:r>
          </w:p>
        </w:tc>
        <w:tc>
          <w:tcPr>
            <w:tcW w:w="127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100</w:t>
            </w:r>
          </w:p>
          <w:p w:rsidR="003C4068" w:rsidRDefault="003C4068">
            <w:pPr>
              <w:jc w:val="center"/>
              <w:rPr>
                <w:lang w:eastAsia="en-US"/>
              </w:rPr>
            </w:pPr>
            <w:r>
              <w:t>200</w:t>
            </w:r>
          </w:p>
        </w:tc>
        <w:tc>
          <w:tcPr>
            <w:tcW w:w="749" w:type="pct"/>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pPr>
            <w:r>
              <w:t>2,3</w:t>
            </w:r>
          </w:p>
          <w:p w:rsidR="003C4068" w:rsidRDefault="003C4068">
            <w:pPr>
              <w:jc w:val="center"/>
              <w:rPr>
                <w:lang w:eastAsia="en-US"/>
              </w:rPr>
            </w:pPr>
            <w:r>
              <w:t>3,5</w:t>
            </w:r>
          </w:p>
        </w:tc>
      </w:tr>
    </w:tbl>
    <w:p w:rsidR="003C4068" w:rsidRDefault="003C4068" w:rsidP="00575DC9">
      <w:pPr>
        <w:pStyle w:val="BodyText"/>
        <w:spacing w:after="0"/>
        <w:ind w:firstLine="567"/>
        <w:rPr>
          <w:sz w:val="20"/>
        </w:rPr>
      </w:pPr>
      <w:r>
        <w:rPr>
          <w:sz w:val="20"/>
          <w:u w:val="single"/>
        </w:rPr>
        <w:t>Примечание:</w:t>
      </w:r>
      <w:r>
        <w:rPr>
          <w:sz w:val="20"/>
        </w:rPr>
        <w:t xml:space="preserve"> При соответствующем обосновании размеры земельных участков допускается уменьшать, но не более чем на 20%.</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3C4068" w:rsidRDefault="003C4068" w:rsidP="00575DC9">
      <w:pPr>
        <w:ind w:firstLine="567"/>
      </w:pPr>
      <w:r>
        <w:t>-   легковых автомобилей  – 25 (18)*</w:t>
      </w:r>
      <w:r>
        <w:rPr>
          <w:bCs/>
        </w:rPr>
        <w:t xml:space="preserve"> м2;</w:t>
      </w:r>
    </w:p>
    <w:p w:rsidR="003C4068" w:rsidRDefault="003C4068" w:rsidP="00575DC9">
      <w:pPr>
        <w:ind w:firstLine="567"/>
      </w:pPr>
      <w:r>
        <w:t>-   автобусов – 40</w:t>
      </w:r>
      <w:r>
        <w:rPr>
          <w:bCs/>
        </w:rPr>
        <w:t xml:space="preserve"> м2;</w:t>
      </w:r>
    </w:p>
    <w:p w:rsidR="003C4068" w:rsidRDefault="003C4068" w:rsidP="00575DC9">
      <w:pPr>
        <w:ind w:firstLine="567"/>
      </w:pPr>
      <w:r>
        <w:t>-   велосипедов –  0,9</w:t>
      </w:r>
      <w:r>
        <w:rPr>
          <w:bCs/>
        </w:rPr>
        <w:t xml:space="preserve"> м2</w:t>
      </w:r>
      <w:r>
        <w:t>.</w:t>
      </w:r>
    </w:p>
    <w:p w:rsidR="003C4068" w:rsidRDefault="003C4068" w:rsidP="00575DC9">
      <w:pPr>
        <w:pStyle w:val="ListBullet2"/>
        <w:numPr>
          <w:ilvl w:val="0"/>
          <w:numId w:val="0"/>
        </w:numPr>
        <w:tabs>
          <w:tab w:val="left" w:pos="708"/>
        </w:tabs>
        <w:ind w:firstLine="567"/>
      </w:pPr>
      <w:r>
        <w:t>* В скобках – при примыкании участков для стоянки к проезжей части улиц и проездов.</w:t>
      </w:r>
    </w:p>
    <w:p w:rsidR="003C4068" w:rsidRDefault="003C4068" w:rsidP="00575DC9">
      <w:pPr>
        <w:pStyle w:val="ListBullet2"/>
        <w:numPr>
          <w:ilvl w:val="0"/>
          <w:numId w:val="0"/>
        </w:numPr>
        <w:tabs>
          <w:tab w:val="left" w:pos="708"/>
        </w:tabs>
        <w:ind w:firstLine="567"/>
      </w:pPr>
    </w:p>
    <w:p w:rsidR="003C4068" w:rsidRDefault="003C4068" w:rsidP="00575DC9">
      <w:pPr>
        <w:pStyle w:val="ListBullet2"/>
        <w:numPr>
          <w:ilvl w:val="0"/>
          <w:numId w:val="0"/>
        </w:numPr>
        <w:tabs>
          <w:tab w:val="left" w:pos="708"/>
        </w:tabs>
        <w:ind w:firstLine="567"/>
      </w:pPr>
      <w: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0A0"/>
      </w:tblPr>
      <w:tblGrid>
        <w:gridCol w:w="4710"/>
        <w:gridCol w:w="3004"/>
        <w:gridCol w:w="2848"/>
      </w:tblGrid>
      <w:tr w:rsidR="003C4068" w:rsidTr="00575DC9">
        <w:trPr>
          <w:trHeight w:val="345"/>
        </w:trPr>
        <w:tc>
          <w:tcPr>
            <w:tcW w:w="2230"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АЗС при количестве </w:t>
            </w:r>
          </w:p>
          <w:p w:rsidR="003C4068" w:rsidRDefault="003C4068">
            <w:pPr>
              <w:snapToGrid w:val="0"/>
              <w:jc w:val="center"/>
              <w:rPr>
                <w:lang w:eastAsia="en-US"/>
              </w:rPr>
            </w:pPr>
            <w:r>
              <w:t>топливораздаточных колонок</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 земельного участка</w:t>
            </w:r>
          </w:p>
        </w:tc>
      </w:tr>
      <w:tr w:rsidR="003C4068" w:rsidTr="00575DC9">
        <w:tc>
          <w:tcPr>
            <w:tcW w:w="2230"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на 2 колонки</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0,1</w:t>
            </w:r>
          </w:p>
        </w:tc>
      </w:tr>
      <w:tr w:rsidR="003C4068" w:rsidTr="00575DC9">
        <w:tc>
          <w:tcPr>
            <w:tcW w:w="2230"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5 колонок</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0,2</w:t>
            </w:r>
          </w:p>
        </w:tc>
      </w:tr>
      <w:tr w:rsidR="003C4068" w:rsidTr="00575DC9">
        <w:tc>
          <w:tcPr>
            <w:tcW w:w="2230"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7 колонок</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0,3</w:t>
            </w:r>
          </w:p>
        </w:tc>
      </w:tr>
    </w:tbl>
    <w:p w:rsidR="003C4068" w:rsidRDefault="003C4068" w:rsidP="00575DC9">
      <w:pPr>
        <w:pStyle w:val="List"/>
        <w:spacing w:after="0"/>
        <w:ind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3C4068" w:rsidRDefault="003C4068" w:rsidP="00575DC9">
      <w:pPr>
        <w:pStyle w:val="ListContinue"/>
        <w:spacing w:after="0"/>
        <w:ind w:left="0" w:firstLine="567"/>
        <w:rPr>
          <w:rFonts w:ascii="Times New Roman" w:hAnsi="Times New Roman" w:cs="Times New Roman"/>
          <w:sz w:val="20"/>
        </w:rPr>
      </w:pPr>
      <w:r>
        <w:rPr>
          <w:rFonts w:ascii="Times New Roman" w:hAnsi="Times New Roman" w:cs="Times New Roman"/>
          <w:sz w:val="20"/>
        </w:rPr>
        <w:t>* - расстояние следует определять от топливораздаточных колонок и подземных топливных резервуаров.</w:t>
      </w:r>
    </w:p>
    <w:p w:rsidR="003C4068" w:rsidRDefault="003C4068" w:rsidP="00575DC9">
      <w:pPr>
        <w:pStyle w:val="ListContinue"/>
        <w:spacing w:after="0"/>
        <w:ind w:left="0" w:firstLine="567"/>
        <w:rPr>
          <w:rFonts w:ascii="Times New Roman" w:hAnsi="Times New Roman" w:cs="Times New Roman"/>
          <w:sz w:val="20"/>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Look w:val="00A0"/>
      </w:tblPr>
      <w:tblGrid>
        <w:gridCol w:w="3289"/>
        <w:gridCol w:w="2668"/>
        <w:gridCol w:w="2391"/>
        <w:gridCol w:w="2214"/>
      </w:tblGrid>
      <w:tr w:rsidR="003C4068" w:rsidTr="00575DC9">
        <w:tc>
          <w:tcPr>
            <w:tcW w:w="1557"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Интенсивность движения,</w:t>
            </w:r>
          </w:p>
          <w:p w:rsidR="003C4068" w:rsidRDefault="003C4068">
            <w:pPr>
              <w:jc w:val="center"/>
              <w:rPr>
                <w:lang w:eastAsia="en-US"/>
              </w:rPr>
            </w:pPr>
            <w:r>
              <w:t>трансп. ед./сут</w:t>
            </w:r>
          </w:p>
        </w:tc>
        <w:tc>
          <w:tcPr>
            <w:tcW w:w="126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Мощность АЗС, заправок в сутки</w:t>
            </w:r>
          </w:p>
        </w:tc>
        <w:tc>
          <w:tcPr>
            <w:tcW w:w="113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Размещение АЗС</w:t>
            </w:r>
          </w:p>
        </w:tc>
      </w:tr>
      <w:tr w:rsidR="003C4068" w:rsidTr="00575DC9">
        <w:tc>
          <w:tcPr>
            <w:tcW w:w="15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Свыше 1000 до 2000</w:t>
            </w:r>
          </w:p>
        </w:tc>
        <w:tc>
          <w:tcPr>
            <w:tcW w:w="126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250</w:t>
            </w:r>
          </w:p>
        </w:tc>
        <w:tc>
          <w:tcPr>
            <w:tcW w:w="113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Одностороннее</w:t>
            </w:r>
          </w:p>
        </w:tc>
      </w:tr>
      <w:tr w:rsidR="003C4068" w:rsidTr="00575DC9">
        <w:tc>
          <w:tcPr>
            <w:tcW w:w="15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Свыше 2000 до 3000</w:t>
            </w:r>
          </w:p>
        </w:tc>
        <w:tc>
          <w:tcPr>
            <w:tcW w:w="126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500</w:t>
            </w:r>
          </w:p>
        </w:tc>
        <w:tc>
          <w:tcPr>
            <w:tcW w:w="113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Одностороннее</w:t>
            </w:r>
          </w:p>
        </w:tc>
      </w:tr>
      <w:tr w:rsidR="003C4068" w:rsidTr="00575DC9">
        <w:tc>
          <w:tcPr>
            <w:tcW w:w="15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Свыше 3000 до 5000</w:t>
            </w:r>
          </w:p>
        </w:tc>
        <w:tc>
          <w:tcPr>
            <w:tcW w:w="126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750</w:t>
            </w:r>
          </w:p>
        </w:tc>
        <w:tc>
          <w:tcPr>
            <w:tcW w:w="113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Одностороннее</w:t>
            </w:r>
          </w:p>
        </w:tc>
      </w:tr>
    </w:tbl>
    <w:p w:rsidR="003C4068" w:rsidRDefault="003C4068" w:rsidP="00575DC9">
      <w:pPr>
        <w:pStyle w:val="Caption"/>
        <w:ind w:firstLine="567"/>
        <w:rPr>
          <w:b w:val="0"/>
          <w:szCs w:val="24"/>
        </w:rPr>
      </w:pPr>
      <w:r>
        <w:rPr>
          <w:b w:val="0"/>
          <w:szCs w:val="24"/>
          <w:u w:val="single"/>
        </w:rPr>
        <w:t>Примечание</w:t>
      </w:r>
      <w:r>
        <w:rPr>
          <w:b w:val="0"/>
          <w:szCs w:val="24"/>
        </w:rPr>
        <w:t>:  АЗС следует размещать:</w:t>
      </w:r>
    </w:p>
    <w:p w:rsidR="003C4068" w:rsidRDefault="003C4068" w:rsidP="00575DC9">
      <w:pPr>
        <w:pStyle w:val="List2"/>
        <w:numPr>
          <w:ilvl w:val="0"/>
          <w:numId w:val="12"/>
        </w:numPr>
        <w:suppressAutoHyphens/>
        <w:ind w:left="0" w:firstLine="567"/>
        <w:rPr>
          <w:rFonts w:ascii="Times New Roman" w:hAnsi="Times New Roman" w:cs="Times New Roman"/>
          <w:sz w:val="20"/>
        </w:rPr>
      </w:pPr>
      <w:r>
        <w:rPr>
          <w:rFonts w:ascii="Times New Roman" w:hAnsi="Times New Roman" w:cs="Times New Roman"/>
          <w:sz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3C4068" w:rsidRDefault="003C4068" w:rsidP="00575DC9">
      <w:pPr>
        <w:pStyle w:val="List2"/>
        <w:numPr>
          <w:ilvl w:val="0"/>
          <w:numId w:val="12"/>
        </w:numPr>
        <w:suppressAutoHyphens/>
        <w:ind w:left="0" w:firstLine="567"/>
        <w:rPr>
          <w:rFonts w:ascii="Times New Roman" w:hAnsi="Times New Roman" w:cs="Times New Roman"/>
          <w:sz w:val="20"/>
        </w:rPr>
      </w:pPr>
      <w:r>
        <w:rPr>
          <w:rFonts w:ascii="Times New Roman" w:hAnsi="Times New Roman" w:cs="Times New Roman"/>
          <w:sz w:val="20"/>
        </w:rPr>
        <w:t>не ближе 250 м от железнодорожных переездов, не ближе 1000 м от мостовых переходов, на участках с насыпями высотой не более 2,0 м.</w:t>
      </w:r>
    </w:p>
    <w:p w:rsidR="003C4068" w:rsidRDefault="003C4068" w:rsidP="00575DC9">
      <w:pPr>
        <w:pStyle w:val="List2"/>
        <w:ind w:left="0" w:firstLine="567"/>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69</w:t>
      </w:r>
    </w:p>
    <w:tbl>
      <w:tblPr>
        <w:tblW w:w="5000" w:type="pct"/>
        <w:tblLook w:val="00A0"/>
      </w:tblPr>
      <w:tblGrid>
        <w:gridCol w:w="5186"/>
        <w:gridCol w:w="3004"/>
        <w:gridCol w:w="2372"/>
      </w:tblGrid>
      <w:tr w:rsidR="003C4068" w:rsidTr="00575DC9">
        <w:trPr>
          <w:trHeight w:val="345"/>
        </w:trPr>
        <w:tc>
          <w:tcPr>
            <w:tcW w:w="2455"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СТО при количестве постов</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 земельного участка</w:t>
            </w:r>
          </w:p>
        </w:tc>
      </w:tr>
      <w:tr w:rsidR="003C4068" w:rsidTr="00575DC9">
        <w:tc>
          <w:tcPr>
            <w:tcW w:w="245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на 10 постов</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1,0</w:t>
            </w:r>
          </w:p>
        </w:tc>
      </w:tr>
      <w:tr w:rsidR="003C4068" w:rsidTr="00575DC9">
        <w:trPr>
          <w:trHeight w:val="243"/>
        </w:trPr>
        <w:tc>
          <w:tcPr>
            <w:tcW w:w="2455"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15 постов</w:t>
            </w:r>
          </w:p>
        </w:tc>
        <w:tc>
          <w:tcPr>
            <w:tcW w:w="1422"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1,5</w:t>
            </w:r>
          </w:p>
        </w:tc>
      </w:tr>
    </w:tbl>
    <w:p w:rsidR="003C4068" w:rsidRDefault="003C4068" w:rsidP="00575DC9">
      <w:pPr>
        <w:pStyle w:val="ListBullet2"/>
        <w:numPr>
          <w:ilvl w:val="0"/>
          <w:numId w:val="0"/>
        </w:numPr>
        <w:tabs>
          <w:tab w:val="left" w:pos="708"/>
        </w:tabs>
        <w:ind w:firstLine="567"/>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70</w:t>
      </w:r>
    </w:p>
    <w:tbl>
      <w:tblPr>
        <w:tblW w:w="5000" w:type="pct"/>
        <w:tblLook w:val="00A0"/>
      </w:tblPr>
      <w:tblGrid>
        <w:gridCol w:w="2655"/>
        <w:gridCol w:w="1107"/>
        <w:gridCol w:w="1107"/>
        <w:gridCol w:w="1107"/>
        <w:gridCol w:w="1265"/>
        <w:gridCol w:w="1107"/>
        <w:gridCol w:w="2214"/>
      </w:tblGrid>
      <w:tr w:rsidR="003C4068" w:rsidTr="00575DC9">
        <w:trPr>
          <w:cantSplit/>
          <w:trHeight w:val="783"/>
        </w:trPr>
        <w:tc>
          <w:tcPr>
            <w:tcW w:w="1257" w:type="pct"/>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Интенсивность движения,</w:t>
            </w:r>
          </w:p>
          <w:p w:rsidR="003C4068" w:rsidRDefault="003C4068">
            <w:pPr>
              <w:jc w:val="center"/>
              <w:rPr>
                <w:lang w:eastAsia="en-US"/>
              </w:rPr>
            </w:pPr>
            <w:r>
              <w:t>трансп. ед./сут</w:t>
            </w:r>
          </w:p>
        </w:tc>
        <w:tc>
          <w:tcPr>
            <w:tcW w:w="2695" w:type="pct"/>
            <w:gridSpan w:val="5"/>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Размещение СТО</w:t>
            </w:r>
          </w:p>
        </w:tc>
      </w:tr>
      <w:tr w:rsidR="003C4068" w:rsidTr="00575DC9">
        <w:trPr>
          <w:cantSplit/>
          <w:trHeight w:hRule="exact" w:val="462"/>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80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150</w:t>
            </w:r>
          </w:p>
        </w:tc>
        <w:tc>
          <w:tcPr>
            <w:tcW w:w="599"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250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val="241"/>
        </w:trPr>
        <w:tc>
          <w:tcPr>
            <w:tcW w:w="12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1000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1</w:t>
            </w:r>
          </w:p>
        </w:tc>
        <w:tc>
          <w:tcPr>
            <w:tcW w:w="59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Одностороннее</w:t>
            </w:r>
          </w:p>
        </w:tc>
      </w:tr>
      <w:tr w:rsidR="003C4068" w:rsidTr="00575DC9">
        <w:trPr>
          <w:cantSplit/>
          <w:trHeight w:hRule="exact" w:val="241"/>
        </w:trPr>
        <w:tc>
          <w:tcPr>
            <w:tcW w:w="12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2000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2</w:t>
            </w:r>
          </w:p>
        </w:tc>
        <w:tc>
          <w:tcPr>
            <w:tcW w:w="59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241"/>
        </w:trPr>
        <w:tc>
          <w:tcPr>
            <w:tcW w:w="12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3000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w:t>
            </w:r>
          </w:p>
        </w:tc>
        <w:tc>
          <w:tcPr>
            <w:tcW w:w="59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3</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241"/>
        </w:trPr>
        <w:tc>
          <w:tcPr>
            <w:tcW w:w="1257"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4000</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52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3</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599"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524" w:type="pct"/>
            <w:tcBorders>
              <w:top w:val="single" w:sz="4" w:space="0" w:color="000000"/>
              <w:left w:val="single" w:sz="4" w:space="0" w:color="000000"/>
              <w:bottom w:val="single" w:sz="4" w:space="0" w:color="000000"/>
              <w:right w:val="nil"/>
            </w:tcBorders>
          </w:tcPr>
          <w:p w:rsidR="003C4068" w:rsidRDefault="003C4068">
            <w:pPr>
              <w:snapToGrid w:val="0"/>
              <w:jc w:val="center"/>
              <w:rPr>
                <w:lang w:eastAsia="en-US"/>
              </w:rPr>
            </w:pPr>
            <w:r>
              <w:t>-</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pStyle w:val="ListBullet2"/>
        <w:numPr>
          <w:ilvl w:val="0"/>
          <w:numId w:val="0"/>
        </w:numPr>
        <w:tabs>
          <w:tab w:val="left" w:pos="708"/>
        </w:tabs>
        <w:ind w:firstLine="567"/>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3C4068" w:rsidTr="00575DC9">
        <w:tc>
          <w:tcPr>
            <w:tcW w:w="2903" w:type="pct"/>
            <w:vMerge w:val="restart"/>
            <w:vAlign w:val="center"/>
          </w:tcPr>
          <w:p w:rsidR="003C4068" w:rsidRDefault="003C4068">
            <w:pPr>
              <w:jc w:val="center"/>
              <w:rPr>
                <w:lang w:eastAsia="en-US"/>
              </w:rPr>
            </w:pPr>
            <w:r>
              <w:t>Здания, участки</w:t>
            </w:r>
          </w:p>
        </w:tc>
        <w:tc>
          <w:tcPr>
            <w:tcW w:w="2097" w:type="pct"/>
            <w:gridSpan w:val="2"/>
            <w:vAlign w:val="center"/>
          </w:tcPr>
          <w:p w:rsidR="003C4068" w:rsidRDefault="003C4068">
            <w:pPr>
              <w:jc w:val="center"/>
              <w:rPr>
                <w:lang w:eastAsia="en-US"/>
              </w:rPr>
            </w:pPr>
            <w:r>
              <w:t>Расстояние, м от станций технического обслуживания при числе постов</w:t>
            </w:r>
          </w:p>
        </w:tc>
      </w:tr>
      <w:tr w:rsidR="003C4068" w:rsidTr="00575DC9">
        <w:tc>
          <w:tcPr>
            <w:tcW w:w="0" w:type="auto"/>
            <w:vMerge/>
            <w:vAlign w:val="center"/>
          </w:tcPr>
          <w:p w:rsidR="003C4068" w:rsidRDefault="003C4068">
            <w:pPr>
              <w:rPr>
                <w:lang w:eastAsia="en-US"/>
              </w:rPr>
            </w:pPr>
          </w:p>
        </w:tc>
        <w:tc>
          <w:tcPr>
            <w:tcW w:w="1312" w:type="pct"/>
          </w:tcPr>
          <w:p w:rsidR="003C4068" w:rsidRDefault="003C4068">
            <w:pPr>
              <w:jc w:val="center"/>
              <w:rPr>
                <w:lang w:eastAsia="en-US"/>
              </w:rPr>
            </w:pPr>
            <w:r>
              <w:t>10 и менее</w:t>
            </w:r>
          </w:p>
        </w:tc>
        <w:tc>
          <w:tcPr>
            <w:tcW w:w="785" w:type="pct"/>
          </w:tcPr>
          <w:p w:rsidR="003C4068" w:rsidRDefault="003C4068">
            <w:pPr>
              <w:jc w:val="center"/>
              <w:rPr>
                <w:lang w:eastAsia="en-US"/>
              </w:rPr>
            </w:pPr>
            <w:r>
              <w:t>11-30</w:t>
            </w:r>
          </w:p>
        </w:tc>
      </w:tr>
      <w:tr w:rsidR="003C4068" w:rsidTr="00575DC9">
        <w:tc>
          <w:tcPr>
            <w:tcW w:w="2903" w:type="pct"/>
          </w:tcPr>
          <w:p w:rsidR="003C4068" w:rsidRDefault="003C4068">
            <w:pPr>
              <w:rPr>
                <w:lang w:eastAsia="en-US"/>
              </w:rPr>
            </w:pPr>
            <w:r>
              <w:t>Жилые дома</w:t>
            </w:r>
          </w:p>
        </w:tc>
        <w:tc>
          <w:tcPr>
            <w:tcW w:w="1312" w:type="pct"/>
            <w:vAlign w:val="center"/>
          </w:tcPr>
          <w:p w:rsidR="003C4068" w:rsidRDefault="003C4068">
            <w:pPr>
              <w:jc w:val="center"/>
              <w:rPr>
                <w:lang w:eastAsia="en-US"/>
              </w:rPr>
            </w:pPr>
            <w:r>
              <w:t>50</w:t>
            </w:r>
          </w:p>
        </w:tc>
        <w:tc>
          <w:tcPr>
            <w:tcW w:w="785" w:type="pct"/>
            <w:vAlign w:val="center"/>
          </w:tcPr>
          <w:p w:rsidR="003C4068" w:rsidRDefault="003C4068">
            <w:pPr>
              <w:jc w:val="center"/>
              <w:rPr>
                <w:lang w:eastAsia="en-US"/>
              </w:rPr>
            </w:pPr>
            <w:r>
              <w:t>100</w:t>
            </w:r>
          </w:p>
        </w:tc>
      </w:tr>
      <w:tr w:rsidR="003C4068" w:rsidTr="00575DC9">
        <w:tc>
          <w:tcPr>
            <w:tcW w:w="2903" w:type="pct"/>
          </w:tcPr>
          <w:p w:rsidR="003C4068" w:rsidRDefault="003C4068">
            <w:pPr>
              <w:rPr>
                <w:lang w:eastAsia="en-US"/>
              </w:rPr>
            </w:pPr>
            <w:r>
              <w:t>Торцы жилых домов без окон</w:t>
            </w:r>
          </w:p>
        </w:tc>
        <w:tc>
          <w:tcPr>
            <w:tcW w:w="1312" w:type="pct"/>
            <w:vAlign w:val="center"/>
          </w:tcPr>
          <w:p w:rsidR="003C4068" w:rsidRDefault="003C4068">
            <w:pPr>
              <w:jc w:val="center"/>
              <w:rPr>
                <w:lang w:eastAsia="en-US"/>
              </w:rPr>
            </w:pPr>
            <w:r>
              <w:t>50</w:t>
            </w:r>
          </w:p>
        </w:tc>
        <w:tc>
          <w:tcPr>
            <w:tcW w:w="785" w:type="pct"/>
            <w:vAlign w:val="center"/>
          </w:tcPr>
          <w:p w:rsidR="003C4068" w:rsidRDefault="003C4068">
            <w:pPr>
              <w:jc w:val="center"/>
              <w:rPr>
                <w:lang w:eastAsia="en-US"/>
              </w:rPr>
            </w:pPr>
            <w:r>
              <w:t>100</w:t>
            </w:r>
          </w:p>
        </w:tc>
      </w:tr>
      <w:tr w:rsidR="003C4068" w:rsidTr="00575DC9">
        <w:tc>
          <w:tcPr>
            <w:tcW w:w="2903" w:type="pct"/>
          </w:tcPr>
          <w:p w:rsidR="003C4068" w:rsidRDefault="003C4068">
            <w:pPr>
              <w:rPr>
                <w:lang w:eastAsia="en-US"/>
              </w:rPr>
            </w:pPr>
            <w:r>
              <w:t>Общественные здания</w:t>
            </w:r>
          </w:p>
        </w:tc>
        <w:tc>
          <w:tcPr>
            <w:tcW w:w="1312" w:type="pct"/>
            <w:vAlign w:val="center"/>
          </w:tcPr>
          <w:p w:rsidR="003C4068" w:rsidRDefault="003C4068">
            <w:pPr>
              <w:jc w:val="center"/>
              <w:rPr>
                <w:lang w:eastAsia="en-US"/>
              </w:rPr>
            </w:pPr>
            <w:r>
              <w:t>15</w:t>
            </w:r>
          </w:p>
        </w:tc>
        <w:tc>
          <w:tcPr>
            <w:tcW w:w="785" w:type="pct"/>
            <w:vAlign w:val="center"/>
          </w:tcPr>
          <w:p w:rsidR="003C4068" w:rsidRDefault="003C4068">
            <w:pPr>
              <w:jc w:val="center"/>
              <w:rPr>
                <w:lang w:eastAsia="en-US"/>
              </w:rPr>
            </w:pPr>
            <w:r>
              <w:t>20</w:t>
            </w:r>
          </w:p>
        </w:tc>
      </w:tr>
      <w:tr w:rsidR="003C4068" w:rsidTr="00575DC9">
        <w:tc>
          <w:tcPr>
            <w:tcW w:w="2903" w:type="pct"/>
          </w:tcPr>
          <w:p w:rsidR="003C4068" w:rsidRDefault="003C4068">
            <w:pPr>
              <w:rPr>
                <w:lang w:eastAsia="en-US"/>
              </w:rPr>
            </w:pPr>
            <w:r>
              <w:t>Общеобразовательные школы и детские дошкольные учреждения</w:t>
            </w:r>
          </w:p>
        </w:tc>
        <w:tc>
          <w:tcPr>
            <w:tcW w:w="1312" w:type="pct"/>
            <w:vAlign w:val="center"/>
          </w:tcPr>
          <w:p w:rsidR="003C4068" w:rsidRDefault="003C4068">
            <w:pPr>
              <w:jc w:val="center"/>
              <w:rPr>
                <w:lang w:eastAsia="en-US"/>
              </w:rPr>
            </w:pPr>
            <w:r>
              <w:t>50</w:t>
            </w:r>
          </w:p>
        </w:tc>
        <w:tc>
          <w:tcPr>
            <w:tcW w:w="785" w:type="pct"/>
            <w:vAlign w:val="center"/>
          </w:tcPr>
          <w:p w:rsidR="003C4068" w:rsidRDefault="003C4068">
            <w:pPr>
              <w:jc w:val="center"/>
              <w:rPr>
                <w:lang w:eastAsia="en-US"/>
              </w:rPr>
            </w:pPr>
            <w:r>
              <w:t>*</w:t>
            </w:r>
          </w:p>
        </w:tc>
      </w:tr>
      <w:tr w:rsidR="003C4068" w:rsidTr="00575DC9">
        <w:tc>
          <w:tcPr>
            <w:tcW w:w="2903" w:type="pct"/>
          </w:tcPr>
          <w:p w:rsidR="003C4068" w:rsidRDefault="003C4068">
            <w:pPr>
              <w:rPr>
                <w:lang w:eastAsia="en-US"/>
              </w:rPr>
            </w:pPr>
            <w:r>
              <w:t>Лечебные учреждения со стационаром</w:t>
            </w:r>
          </w:p>
        </w:tc>
        <w:tc>
          <w:tcPr>
            <w:tcW w:w="1312" w:type="pct"/>
            <w:vAlign w:val="center"/>
          </w:tcPr>
          <w:p w:rsidR="003C4068" w:rsidRDefault="003C4068">
            <w:pPr>
              <w:jc w:val="center"/>
              <w:rPr>
                <w:lang w:eastAsia="en-US"/>
              </w:rPr>
            </w:pPr>
            <w:r>
              <w:t>50</w:t>
            </w:r>
          </w:p>
        </w:tc>
        <w:tc>
          <w:tcPr>
            <w:tcW w:w="785" w:type="pct"/>
            <w:vAlign w:val="center"/>
          </w:tcPr>
          <w:p w:rsidR="003C4068" w:rsidRDefault="003C4068">
            <w:pPr>
              <w:jc w:val="center"/>
              <w:rPr>
                <w:lang w:eastAsia="en-US"/>
              </w:rPr>
            </w:pPr>
            <w:r>
              <w:t>*</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Расстояния определяются по согласованию с органами Роспотребнадзора. </w:t>
      </w:r>
    </w:p>
    <w:p w:rsidR="003C4068" w:rsidRDefault="003C4068" w:rsidP="00575DC9">
      <w:pPr>
        <w:pStyle w:val="Default"/>
        <w:ind w:firstLine="567"/>
        <w:jc w:val="right"/>
        <w:rPr>
          <w:rFonts w:ascii="Times New Roman" w:hAnsi="Times New Roman" w:cs="Times New Roman"/>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72</w:t>
      </w:r>
    </w:p>
    <w:tbl>
      <w:tblPr>
        <w:tblW w:w="5000" w:type="pct"/>
        <w:tblLook w:val="00A0"/>
      </w:tblPr>
      <w:tblGrid>
        <w:gridCol w:w="2732"/>
        <w:gridCol w:w="3388"/>
        <w:gridCol w:w="4442"/>
      </w:tblGrid>
      <w:tr w:rsidR="003C4068" w:rsidTr="00575DC9">
        <w:tc>
          <w:tcPr>
            <w:tcW w:w="129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rPr>
          <w:cantSplit/>
          <w:trHeight w:val="300"/>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 </w:t>
            </w:r>
            <w:r>
              <w:t xml:space="preserve">и </w:t>
            </w:r>
            <w:r>
              <w:rPr>
                <w:lang w:val="en-US"/>
              </w:rPr>
              <w:t xml:space="preserve">II </w:t>
            </w:r>
            <w:r>
              <w:t>категория</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На территории площадок отдыха могут быть предусмотрены сооружения для технического осмотра автомобилей и пункты торговли.</w:t>
            </w:r>
          </w:p>
        </w:tc>
      </w:tr>
      <w:tr w:rsidR="003C4068" w:rsidTr="00575DC9">
        <w:trPr>
          <w:cantSplit/>
          <w:trHeight w:hRule="exact" w:val="300"/>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III </w:t>
            </w:r>
            <w:r>
              <w:t>категория</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25-35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1012"/>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45-55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ind w:firstLine="567"/>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8.2.17. Вместимость площадок отдыха из расчета на одновременную остановку</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73</w:t>
      </w:r>
    </w:p>
    <w:tbl>
      <w:tblPr>
        <w:tblW w:w="5000" w:type="pct"/>
        <w:tblLook w:val="00A0"/>
      </w:tblPr>
      <w:tblGrid>
        <w:gridCol w:w="2732"/>
        <w:gridCol w:w="3388"/>
        <w:gridCol w:w="4442"/>
      </w:tblGrid>
      <w:tr w:rsidR="003C4068" w:rsidTr="00575DC9">
        <w:tc>
          <w:tcPr>
            <w:tcW w:w="1293"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Категория дорог</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Количество автомобилей при единовременной остановке</w:t>
            </w:r>
          </w:p>
          <w:p w:rsidR="003C4068" w:rsidRDefault="003C4068">
            <w:pPr>
              <w:jc w:val="center"/>
              <w:rPr>
                <w:lang w:eastAsia="en-US"/>
              </w:rPr>
            </w:pPr>
            <w: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Примечание</w:t>
            </w:r>
          </w:p>
        </w:tc>
      </w:tr>
      <w:tr w:rsidR="003C4068" w:rsidTr="00575DC9">
        <w:trPr>
          <w:cantSplit/>
          <w:trHeight w:val="324"/>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 </w:t>
            </w:r>
            <w:r>
              <w:t>категория</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3C4068" w:rsidRDefault="003C4068">
            <w:pPr>
              <w:snapToGrid w:val="0"/>
              <w:rPr>
                <w:lang w:eastAsia="en-US"/>
              </w:rPr>
            </w:pPr>
            <w:r>
              <w:t xml:space="preserve">При двустороннем размещении площадок отдуха на дорогах </w:t>
            </w:r>
            <w:r>
              <w:rPr>
                <w:lang w:val="en-US"/>
              </w:rPr>
              <w:t>I</w:t>
            </w:r>
            <w:r>
              <w:t xml:space="preserve"> категории их вместимость уменьшается вдвое.</w:t>
            </w:r>
          </w:p>
        </w:tc>
      </w:tr>
      <w:tr w:rsidR="003C4068" w:rsidTr="00575DC9">
        <w:trPr>
          <w:cantSplit/>
          <w:trHeight w:hRule="exact" w:val="427"/>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II </w:t>
            </w:r>
            <w:r>
              <w:t>и</w:t>
            </w:r>
            <w:r>
              <w:rPr>
                <w:lang w:val="en-US"/>
              </w:rPr>
              <w:t xml:space="preserve"> III </w:t>
            </w:r>
            <w:r>
              <w:t>категории</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10-15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575"/>
        </w:trPr>
        <w:tc>
          <w:tcPr>
            <w:tcW w:w="1293" w:type="pct"/>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rPr>
                <w:lang w:val="en-US"/>
              </w:rPr>
              <w:t xml:space="preserve">IV </w:t>
            </w:r>
            <w:r>
              <w:t>категория</w:t>
            </w:r>
          </w:p>
        </w:tc>
        <w:tc>
          <w:tcPr>
            <w:tcW w:w="160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10</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ind w:firstLine="567"/>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8.2.18. Размер участка при одноярусном хранении судов прогулочного и спортивного флота </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74</w:t>
      </w:r>
    </w:p>
    <w:tbl>
      <w:tblPr>
        <w:tblW w:w="5000" w:type="pct"/>
        <w:tblLook w:val="00A0"/>
      </w:tblPr>
      <w:tblGrid>
        <w:gridCol w:w="4396"/>
        <w:gridCol w:w="3557"/>
        <w:gridCol w:w="2609"/>
      </w:tblGrid>
      <w:tr w:rsidR="003C4068" w:rsidTr="00575DC9">
        <w:tc>
          <w:tcPr>
            <w:tcW w:w="2081"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p>
        </w:tc>
        <w:tc>
          <w:tcPr>
            <w:tcW w:w="168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 земельного участка</w:t>
            </w:r>
          </w:p>
        </w:tc>
      </w:tr>
      <w:tr w:rsidR="003C4068" w:rsidTr="00575DC9">
        <w:trPr>
          <w:cantSplit/>
          <w:trHeight w:val="411"/>
        </w:trPr>
        <w:tc>
          <w:tcPr>
            <w:tcW w:w="2081"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Прогулочный флот</w:t>
            </w:r>
          </w:p>
        </w:tc>
        <w:tc>
          <w:tcPr>
            <w:tcW w:w="168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м2 на 1 место</w:t>
            </w:r>
          </w:p>
        </w:tc>
      </w:tr>
      <w:tr w:rsidR="003C4068" w:rsidTr="00575DC9">
        <w:trPr>
          <w:cantSplit/>
          <w:trHeight w:hRule="exact" w:val="388"/>
        </w:trPr>
        <w:tc>
          <w:tcPr>
            <w:tcW w:w="2081" w:type="pct"/>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Спортивный флот</w:t>
            </w:r>
          </w:p>
        </w:tc>
        <w:tc>
          <w:tcPr>
            <w:tcW w:w="1684" w:type="pct"/>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75</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3C4068" w:rsidRDefault="003C4068" w:rsidP="00575DC9">
      <w:r>
        <w:br w:type="page"/>
      </w:r>
    </w:p>
    <w:p w:rsidR="003C4068" w:rsidRDefault="003C4068" w:rsidP="00575DC9">
      <w:pPr>
        <w:tabs>
          <w:tab w:val="left" w:pos="142"/>
        </w:tabs>
        <w:ind w:firstLine="567"/>
        <w:rPr>
          <w:b/>
        </w:rPr>
      </w:pPr>
      <w:r>
        <w:rPr>
          <w:b/>
        </w:rPr>
        <w:t>9. РАСЧЕТНЫЕ ПОКАЗАТЕЛИ ОБЕСПЕЧЕННОСТИ И ИНТЕНСИВНОСТИ ИСПОЛЬЗОВАНИЯ ПРОИЗВОДСТВЕННЫХ И КОММУНАЛЬНО – СКЛАДСКИХ ЗОН.</w:t>
      </w:r>
    </w:p>
    <w:p w:rsidR="003C4068" w:rsidRDefault="003C4068" w:rsidP="00575DC9">
      <w:pPr>
        <w:tabs>
          <w:tab w:val="left" w:pos="142"/>
        </w:tabs>
        <w:ind w:firstLine="567"/>
        <w:rPr>
          <w:b/>
        </w:rPr>
      </w:pPr>
      <w:r>
        <w:rPr>
          <w:b/>
        </w:rPr>
        <w:t>9.1. Общие требования</w:t>
      </w:r>
    </w:p>
    <w:p w:rsidR="003C4068" w:rsidRDefault="003C4068" w:rsidP="00575DC9">
      <w:pPr>
        <w:tabs>
          <w:tab w:val="left" w:pos="142"/>
        </w:tabs>
        <w:ind w:firstLine="567"/>
      </w:pPr>
      <w:r>
        <w:t xml:space="preserve">9.1.1. Производственные территориальные зоны включают: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зоны инженерной инфраструктуры;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зоны транспортной инфраструктуры;</w:t>
      </w:r>
    </w:p>
    <w:p w:rsidR="003C4068" w:rsidRDefault="003C4068" w:rsidP="00575DC9">
      <w:pPr>
        <w:tabs>
          <w:tab w:val="left" w:pos="142"/>
        </w:tabs>
        <w:ind w:firstLine="567"/>
      </w:pPr>
      <w:r>
        <w:t xml:space="preserve">- иные виды зон производственной инфраструктуры.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3C4068" w:rsidRDefault="003C4068" w:rsidP="00575DC9">
      <w:pPr>
        <w:tabs>
          <w:tab w:val="left" w:pos="142"/>
        </w:tabs>
        <w:ind w:firstLine="567"/>
      </w:pPr>
      <w:r>
        <w:t xml:space="preserve">9.1.1. Границы производственных зон определяются на основании зонирования территории сельских поселений и устанавливаются с учетом требуемых санитарно-защитных зон в соответствии с разделом 15 настоящих нормативов, обеспечивая максимально эффективное использование территории.       </w:t>
      </w:r>
    </w:p>
    <w:p w:rsidR="003C4068" w:rsidRDefault="003C4068" w:rsidP="00575DC9">
      <w:pPr>
        <w:tabs>
          <w:tab w:val="left" w:pos="142"/>
        </w:tabs>
        <w:ind w:firstLine="567"/>
      </w:pPr>
    </w:p>
    <w:p w:rsidR="003C4068" w:rsidRDefault="003C4068" w:rsidP="00575DC9">
      <w:pPr>
        <w:tabs>
          <w:tab w:val="left" w:pos="142"/>
        </w:tabs>
        <w:ind w:firstLine="567"/>
        <w:rPr>
          <w:b/>
        </w:rPr>
      </w:pPr>
      <w:r>
        <w:rPr>
          <w:b/>
        </w:rPr>
        <w:t xml:space="preserve">9.2. Производственные зоны.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сельского поселения.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3C4068" w:rsidRDefault="003C4068" w:rsidP="00575DC9">
      <w:pPr>
        <w:tabs>
          <w:tab w:val="left" w:pos="142"/>
        </w:tabs>
        <w:ind w:firstLine="567"/>
      </w:pPr>
      <w: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9.2.5.  Размещение производственной территориальной зоны не допускается: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 составе рекреационных зон;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на землях особо охраняемых территорий, в том числе: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9.2.7. Санитарная классификация устанавливается по классам предприятий – </w:t>
      </w:r>
      <w:r>
        <w:rPr>
          <w:rFonts w:ascii="Times New Roman" w:hAnsi="Times New Roman" w:cs="Times New Roman"/>
          <w:lang w:val="en-US"/>
        </w:rPr>
        <w:t>I</w:t>
      </w:r>
      <w:r>
        <w:rPr>
          <w:rFonts w:ascii="Times New Roman" w:hAnsi="Times New Roman" w:cs="Times New Roman"/>
        </w:rPr>
        <w:t xml:space="preserve">, </w:t>
      </w:r>
      <w:r>
        <w:rPr>
          <w:rFonts w:ascii="Times New Roman" w:hAnsi="Times New Roman" w:cs="Times New Roman"/>
          <w:lang w:val="en-US"/>
        </w:rPr>
        <w:t>II</w:t>
      </w:r>
      <w:r>
        <w:rPr>
          <w:rFonts w:ascii="Times New Roman" w:hAnsi="Times New Roman" w:cs="Times New Roman"/>
        </w:rPr>
        <w:t xml:space="preserve">, </w:t>
      </w:r>
      <w:r>
        <w:rPr>
          <w:rFonts w:ascii="Times New Roman" w:hAnsi="Times New Roman" w:cs="Times New Roman"/>
          <w:lang w:val="en-US"/>
        </w:rPr>
        <w:t>III</w:t>
      </w:r>
      <w:r>
        <w:rPr>
          <w:rFonts w:ascii="Times New Roman" w:hAnsi="Times New Roman" w:cs="Times New Roman"/>
        </w:rPr>
        <w:t xml:space="preserve">,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w:t>
      </w:r>
      <w:r>
        <w:rPr>
          <w:rFonts w:ascii="Times New Roman" w:hAnsi="Times New Roman" w:cs="Times New Roman"/>
        </w:rPr>
        <w:t xml:space="preserve"> - 1000 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w:t>
      </w:r>
      <w:r>
        <w:rPr>
          <w:rFonts w:ascii="Times New Roman" w:hAnsi="Times New Roman" w:cs="Times New Roman"/>
        </w:rPr>
        <w:t xml:space="preserve"> - 500 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III</w:t>
      </w:r>
      <w:r>
        <w:rPr>
          <w:rFonts w:ascii="Times New Roman" w:hAnsi="Times New Roman" w:cs="Times New Roman"/>
        </w:rPr>
        <w:t xml:space="preserve"> - 300 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для предприятий  класса </w:t>
      </w:r>
      <w:r>
        <w:rPr>
          <w:rFonts w:ascii="Times New Roman" w:hAnsi="Times New Roman" w:cs="Times New Roman"/>
          <w:lang w:val="en-US"/>
        </w:rPr>
        <w:t>IV</w:t>
      </w:r>
      <w:r>
        <w:rPr>
          <w:rFonts w:ascii="Times New Roman" w:hAnsi="Times New Roman" w:cs="Times New Roman"/>
        </w:rPr>
        <w:t xml:space="preserve"> - 100 м; </w:t>
      </w:r>
    </w:p>
    <w:p w:rsidR="003C4068" w:rsidRDefault="003C4068" w:rsidP="00575DC9">
      <w:pPr>
        <w:tabs>
          <w:tab w:val="left" w:pos="142"/>
        </w:tabs>
        <w:ind w:firstLine="567"/>
      </w:pPr>
      <w:r>
        <w:t xml:space="preserve">- для предприятий  класса </w:t>
      </w:r>
      <w:r>
        <w:rPr>
          <w:lang w:val="en-US"/>
        </w:rPr>
        <w:t>V</w:t>
      </w:r>
      <w:r>
        <w:t xml:space="preserve"> - 50 м.</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9.2.8. Санитарно-защитные зоны установлены в соответствии с требованиями СанПин2.2.1/2.1.1.1200-03.</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9.2.11. Размещение промышленных предприятий </w:t>
      </w:r>
      <w:r>
        <w:rPr>
          <w:rFonts w:ascii="Times New Roman" w:hAnsi="Times New Roman" w:cs="Times New Roman"/>
          <w:lang w:val="en-US"/>
        </w:rPr>
        <w:t>I</w:t>
      </w:r>
      <w:r>
        <w:rPr>
          <w:rFonts w:ascii="Times New Roman" w:hAnsi="Times New Roman" w:cs="Times New Roman"/>
        </w:rPr>
        <w:t xml:space="preserve"> и </w:t>
      </w:r>
      <w:r>
        <w:rPr>
          <w:rFonts w:ascii="Times New Roman" w:hAnsi="Times New Roman" w:cs="Times New Roman"/>
          <w:lang w:val="en-US"/>
        </w:rPr>
        <w:t>II</w:t>
      </w:r>
      <w:r>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ab/>
        <w:t xml:space="preserve">Кроме этого, на территориях предприятий </w:t>
      </w:r>
      <w:r>
        <w:rPr>
          <w:rFonts w:ascii="Times New Roman" w:hAnsi="Times New Roman" w:cs="Times New Roman"/>
          <w:lang w:val="en-US"/>
        </w:rPr>
        <w:t>I</w:t>
      </w:r>
      <w:r>
        <w:rPr>
          <w:rFonts w:ascii="Times New Roman" w:hAnsi="Times New Roman" w:cs="Times New Roman"/>
        </w:rPr>
        <w:t>-</w:t>
      </w:r>
      <w:r>
        <w:rPr>
          <w:rFonts w:ascii="Times New Roman" w:hAnsi="Times New Roman" w:cs="Times New Roman"/>
          <w:lang w:val="en-US"/>
        </w:rPr>
        <w:t>II</w:t>
      </w:r>
      <w:r>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9.2.12. Участки производственных территорий с производствами </w:t>
      </w:r>
      <w:r>
        <w:rPr>
          <w:rFonts w:ascii="Times New Roman" w:hAnsi="Times New Roman" w:cs="Times New Roman"/>
          <w:lang w:val="en-US"/>
        </w:rPr>
        <w:t>III</w:t>
      </w:r>
      <w:r>
        <w:rPr>
          <w:rFonts w:ascii="Times New Roman" w:hAnsi="Times New Roman" w:cs="Times New Roman"/>
        </w:rPr>
        <w:t xml:space="preserve"> и </w:t>
      </w:r>
      <w:r>
        <w:rPr>
          <w:rFonts w:ascii="Times New Roman" w:hAnsi="Times New Roman" w:cs="Times New Roman"/>
          <w:lang w:val="en-US"/>
        </w:rPr>
        <w:t>IV</w:t>
      </w:r>
      <w:r>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3C4068" w:rsidRDefault="003C4068" w:rsidP="00575DC9">
      <w:pPr>
        <w:tabs>
          <w:tab w:val="left" w:pos="142"/>
        </w:tabs>
        <w:ind w:firstLine="567"/>
      </w:pPr>
      <w:r>
        <w:t xml:space="preserve">9.2.14. Не допускается размещение на территории жилых и общественно-деловых зон производственных объектов </w:t>
      </w:r>
      <w:r>
        <w:rPr>
          <w:lang w:val="en-US"/>
        </w:rPr>
        <w:t>V</w:t>
      </w:r>
      <w: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3C4068" w:rsidRDefault="003C4068" w:rsidP="00575DC9">
      <w:pPr>
        <w:tabs>
          <w:tab w:val="left" w:pos="142"/>
        </w:tabs>
        <w:ind w:firstLine="567"/>
      </w:pPr>
      <w: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3C4068" w:rsidRDefault="003C4068" w:rsidP="00575DC9">
      <w:pPr>
        <w:tabs>
          <w:tab w:val="left" w:pos="142"/>
        </w:tabs>
        <w:ind w:firstLine="567"/>
      </w:pPr>
      <w: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3C4068" w:rsidRDefault="003C4068" w:rsidP="00575DC9">
      <w:pPr>
        <w:tabs>
          <w:tab w:val="left" w:pos="142"/>
        </w:tabs>
        <w:ind w:firstLine="567"/>
      </w:pPr>
      <w:r>
        <w:t xml:space="preserve">9.2.16. В границах населенных пунктов допускается размещать производственные предприятия и объекты </w:t>
      </w:r>
      <w:r>
        <w:rPr>
          <w:lang w:val="en-US"/>
        </w:rPr>
        <w:t>III</w:t>
      </w:r>
      <w:r>
        <w:t xml:space="preserve">, </w:t>
      </w:r>
      <w:r>
        <w:rPr>
          <w:lang w:val="en-US"/>
        </w:rPr>
        <w:t>IV</w:t>
      </w:r>
      <w:r>
        <w:t xml:space="preserve"> и </w:t>
      </w:r>
      <w:r>
        <w:rPr>
          <w:lang w:val="en-US"/>
        </w:rPr>
        <w:t>V</w:t>
      </w:r>
      <w:r>
        <w:t xml:space="preserve"> класса с установлением соответствующих санитарно-защитных зон.</w:t>
      </w:r>
    </w:p>
    <w:p w:rsidR="003C4068" w:rsidRDefault="003C4068" w:rsidP="00575DC9">
      <w:pPr>
        <w:tabs>
          <w:tab w:val="left" w:pos="142"/>
        </w:tabs>
        <w:ind w:firstLine="567"/>
      </w:pPr>
      <w: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занимаемой территории: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участок - до 0,5 га; 0,5 - 5,0 га; 5,0 - 25,0 га;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зона - 25,0 - 200,0 га;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по интенсивности использования территории: плотность застройки от 10 до 75%;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автомобилей в сутки - до 2; от 2 до 40; более 40;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тонн в год - до 40; от 40 до 100000; более 100000;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по величине потребляемых ресурсов: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водопотребление (тыс. куб. м/сутки) - до 5; от 5 до 20; более 20;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теплопотребление (Гкал/час) - до 5; от 5 до 20; более 20.</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3C4068" w:rsidRDefault="003C4068" w:rsidP="00575DC9">
      <w:pPr>
        <w:pStyle w:val="Default"/>
        <w:tabs>
          <w:tab w:val="left" w:pos="142"/>
        </w:tabs>
        <w:ind w:firstLine="567"/>
        <w:rPr>
          <w:rFonts w:ascii="Times New Roman" w:hAnsi="Times New Roman" w:cs="Times New Roman"/>
          <w:b/>
        </w:rPr>
      </w:pPr>
    </w:p>
    <w:p w:rsidR="003C4068" w:rsidRDefault="003C4068" w:rsidP="00575DC9">
      <w:pPr>
        <w:pStyle w:val="Default"/>
        <w:tabs>
          <w:tab w:val="left" w:pos="142"/>
        </w:tabs>
        <w:ind w:firstLine="567"/>
        <w:rPr>
          <w:rFonts w:ascii="Times New Roman" w:hAnsi="Times New Roman" w:cs="Times New Roman"/>
          <w:b/>
        </w:rPr>
      </w:pPr>
      <w:r>
        <w:rPr>
          <w:rFonts w:ascii="Times New Roman" w:hAnsi="Times New Roman" w:cs="Times New Roman"/>
          <w:b/>
        </w:rPr>
        <w:t>9.3. Нормативные параметры застройки производственных зон.</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9.3.7.Санитарно-защитная зона для предприятий </w:t>
      </w:r>
      <w:r>
        <w:rPr>
          <w:rFonts w:ascii="Times New Roman" w:hAnsi="Times New Roman" w:cs="Times New Roman"/>
          <w:lang w:val="en-US"/>
        </w:rPr>
        <w:t>IV</w:t>
      </w:r>
      <w:r>
        <w:rPr>
          <w:rFonts w:ascii="Times New Roman" w:hAnsi="Times New Roman" w:cs="Times New Roman"/>
        </w:rPr>
        <w:t xml:space="preserve">, </w:t>
      </w:r>
      <w:r>
        <w:rPr>
          <w:rFonts w:ascii="Times New Roman" w:hAnsi="Times New Roman" w:cs="Times New Roman"/>
          <w:lang w:val="en-US"/>
        </w:rPr>
        <w:t>V</w:t>
      </w:r>
      <w:r>
        <w:rPr>
          <w:rFonts w:ascii="Times New Roman" w:hAnsi="Times New Roman" w:cs="Times New Roman"/>
        </w:rPr>
        <w:t xml:space="preserve"> классов должна быть максимально озеленена – не менее 60% площади; для предприятий </w:t>
      </w:r>
      <w:r>
        <w:rPr>
          <w:rFonts w:ascii="Times New Roman" w:hAnsi="Times New Roman" w:cs="Times New Roman"/>
          <w:lang w:val="en-US"/>
        </w:rPr>
        <w:t>II</w:t>
      </w:r>
      <w:r>
        <w:rPr>
          <w:rFonts w:ascii="Times New Roman" w:hAnsi="Times New Roman" w:cs="Times New Roman"/>
        </w:rPr>
        <w:t xml:space="preserve"> и </w:t>
      </w:r>
      <w:r>
        <w:rPr>
          <w:rFonts w:ascii="Times New Roman" w:hAnsi="Times New Roman" w:cs="Times New Roman"/>
          <w:lang w:val="en-US"/>
        </w:rPr>
        <w:t>III</w:t>
      </w:r>
      <w:r>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9.3.8. В пределах санитарно-защитных зон не допускается размещать:</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жилые здания;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дошкольные образовательные учреждения;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общеобразовательные учреждения;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учреждения здравоохранения и отдыха;</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спортивные сооружения;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другие общественные здания, не связанные с обслуживанием производства;</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коллективные или индивидуальные дачные и садово-огородные участки;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профилактические и оздоровительные учреждения общего пользования;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9.3.11. В границах санитарно-защитной зоны не допускается размещать:</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3C4068" w:rsidRDefault="003C4068" w:rsidP="00575DC9">
      <w:pPr>
        <w:pStyle w:val="Default"/>
        <w:tabs>
          <w:tab w:val="left" w:pos="142"/>
        </w:tabs>
        <w:ind w:firstLine="567"/>
        <w:rPr>
          <w:rFonts w:ascii="Times New Roman" w:hAnsi="Times New Roman" w:cs="Times New Roman"/>
        </w:rPr>
      </w:pP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9.3.16. Нормативы на проектирование и строительство транспортной инфраструктуры производственных зон принимаются в соответствии с требованиями раздела 7, 8 настоящих нормативов.</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9.3.17. Условия транспортной организации территорий при их планировке и застройке должны соответствовать требованиям разделов 7,8.</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8 настоящих нормативов.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3C4068" w:rsidRDefault="003C4068" w:rsidP="00575DC9">
      <w:pPr>
        <w:pStyle w:val="Default"/>
        <w:tabs>
          <w:tab w:val="left" w:pos="142"/>
        </w:tabs>
        <w:ind w:firstLine="567"/>
        <w:rPr>
          <w:rFonts w:ascii="Times New Roman" w:hAnsi="Times New Roman" w:cs="Times New Roman"/>
        </w:rPr>
      </w:pPr>
    </w:p>
    <w:p w:rsidR="003C4068" w:rsidRDefault="003C4068" w:rsidP="00575DC9">
      <w:pPr>
        <w:pStyle w:val="Default"/>
        <w:tabs>
          <w:tab w:val="left" w:pos="142"/>
        </w:tabs>
        <w:ind w:firstLine="567"/>
        <w:rPr>
          <w:rFonts w:ascii="Times New Roman" w:hAnsi="Times New Roman" w:cs="Times New Roman"/>
          <w:b/>
        </w:rPr>
      </w:pPr>
      <w:r>
        <w:rPr>
          <w:rFonts w:ascii="Times New Roman" w:hAnsi="Times New Roman" w:cs="Times New Roman"/>
          <w:b/>
        </w:rPr>
        <w:t>9.4. Коммунально-складские зоны</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9.4.4. Для сельского поселения 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3C4068" w:rsidRDefault="003C4068" w:rsidP="00575DC9">
      <w:pPr>
        <w:pStyle w:val="Default"/>
        <w:tabs>
          <w:tab w:val="left" w:pos="142"/>
        </w:tabs>
        <w:ind w:firstLine="567"/>
        <w:rPr>
          <w:rFonts w:ascii="Times New Roman" w:hAnsi="Times New Roman" w:cs="Times New Roman"/>
        </w:rPr>
      </w:pP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сельских  поселениях с учетом строительства многоэтажных складов и 2,5 кв. м - в остальных сельских поселениях.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 xml:space="preserve">9.4.11. На территориях сельского поселения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9.4.12. В сельском поселении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3C4068" w:rsidRDefault="003C4068" w:rsidP="00575DC9">
      <w:pPr>
        <w:pStyle w:val="Default"/>
        <w:tabs>
          <w:tab w:val="left" w:pos="142"/>
        </w:tabs>
        <w:ind w:firstLine="567"/>
        <w:rPr>
          <w:rFonts w:ascii="Times New Roman" w:hAnsi="Times New Roman" w:cs="Times New Roman"/>
        </w:rPr>
      </w:pPr>
      <w:r>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3C4068" w:rsidRDefault="003C4068" w:rsidP="00575DC9">
      <w:pPr>
        <w:pStyle w:val="Default"/>
        <w:tabs>
          <w:tab w:val="left" w:pos="142"/>
        </w:tabs>
        <w:rPr>
          <w:rFonts w:ascii="Times New Roman" w:hAnsi="Times New Roman" w:cs="Times New Roman"/>
        </w:rPr>
      </w:pPr>
    </w:p>
    <w:p w:rsidR="003C4068" w:rsidRDefault="003C4068" w:rsidP="00575DC9">
      <w:pPr>
        <w:pStyle w:val="Default"/>
        <w:tabs>
          <w:tab w:val="left" w:pos="142"/>
        </w:tabs>
        <w:ind w:firstLine="567"/>
        <w:rPr>
          <w:rFonts w:ascii="Times New Roman" w:hAnsi="Times New Roman" w:cs="Times New Roman"/>
          <w:b/>
        </w:rPr>
      </w:pPr>
      <w:r>
        <w:rPr>
          <w:rFonts w:ascii="Times New Roman" w:hAnsi="Times New Roman" w:cs="Times New Roman"/>
          <w:b/>
        </w:rPr>
        <w:t>9.5. Расчетные показатели</w:t>
      </w:r>
    </w:p>
    <w:p w:rsidR="003C4068" w:rsidRDefault="003C4068" w:rsidP="00575DC9">
      <w:pPr>
        <w:pStyle w:val="List"/>
        <w:tabs>
          <w:tab w:val="left" w:pos="142"/>
        </w:tabs>
        <w:spacing w:after="0"/>
        <w:ind w:firstLine="567"/>
        <w:rPr>
          <w:rFonts w:ascii="Times New Roman" w:hAnsi="Times New Roman" w:cs="Times New Roman"/>
        </w:rPr>
      </w:pPr>
      <w:r>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3C4068" w:rsidRDefault="003C4068" w:rsidP="00575DC9">
      <w:pPr>
        <w:pStyle w:val="List"/>
        <w:tabs>
          <w:tab w:val="left" w:pos="142"/>
        </w:tabs>
        <w:spacing w:after="0"/>
        <w:ind w:firstLine="567"/>
        <w:rPr>
          <w:rFonts w:ascii="Times New Roman" w:hAnsi="Times New Roman" w:cs="Times New Roman"/>
        </w:rPr>
      </w:pPr>
      <w:r>
        <w:rPr>
          <w:rFonts w:ascii="Times New Roman" w:hAnsi="Times New Roman" w:cs="Times New Roman"/>
        </w:rPr>
        <w:t xml:space="preserve">9.5. 2. Норма обеспеченности общетоварными складами и размер их земельного участка </w:t>
      </w:r>
    </w:p>
    <w:p w:rsidR="003C4068" w:rsidRDefault="003C4068" w:rsidP="00575DC9">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75</w:t>
      </w:r>
    </w:p>
    <w:tbl>
      <w:tblPr>
        <w:tblW w:w="5000" w:type="pct"/>
        <w:tblLook w:val="00A0"/>
      </w:tblPr>
      <w:tblGrid>
        <w:gridCol w:w="3605"/>
        <w:gridCol w:w="2531"/>
        <w:gridCol w:w="2649"/>
        <w:gridCol w:w="1777"/>
      </w:tblGrid>
      <w:tr w:rsidR="003C4068" w:rsidTr="00575DC9">
        <w:trPr>
          <w:trHeight w:val="415"/>
        </w:trPr>
        <w:tc>
          <w:tcPr>
            <w:tcW w:w="1707"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Тип склада</w:t>
            </w:r>
          </w:p>
        </w:tc>
        <w:tc>
          <w:tcPr>
            <w:tcW w:w="1198"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Единица измерения</w:t>
            </w:r>
          </w:p>
        </w:tc>
        <w:tc>
          <w:tcPr>
            <w:tcW w:w="1254"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Площадь складов, м</w:t>
            </w:r>
            <w:r>
              <w:rPr>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Размер земельного участка</w:t>
            </w:r>
          </w:p>
        </w:tc>
      </w:tr>
      <w:tr w:rsidR="003C4068" w:rsidTr="00575DC9">
        <w:tc>
          <w:tcPr>
            <w:tcW w:w="1707"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 xml:space="preserve">Продовольственных товаров </w:t>
            </w:r>
          </w:p>
        </w:tc>
        <w:tc>
          <w:tcPr>
            <w:tcW w:w="1198"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м2 на 1 тыс.чел.</w:t>
            </w:r>
          </w:p>
        </w:tc>
        <w:tc>
          <w:tcPr>
            <w:tcW w:w="1254"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77</w:t>
            </w:r>
          </w:p>
        </w:tc>
        <w:tc>
          <w:tcPr>
            <w:tcW w:w="842" w:type="pct"/>
            <w:tcBorders>
              <w:top w:val="single" w:sz="4" w:space="0" w:color="000000"/>
              <w:left w:val="single" w:sz="4" w:space="0" w:color="000000"/>
              <w:bottom w:val="single" w:sz="4" w:space="0" w:color="000000"/>
              <w:right w:val="single" w:sz="4" w:space="0" w:color="000000"/>
            </w:tcBorders>
          </w:tcPr>
          <w:p w:rsidR="003C4068" w:rsidRDefault="003C4068">
            <w:pPr>
              <w:tabs>
                <w:tab w:val="left" w:pos="142"/>
              </w:tabs>
              <w:snapToGrid w:val="0"/>
              <w:jc w:val="center"/>
              <w:rPr>
                <w:lang w:eastAsia="en-US"/>
              </w:rPr>
            </w:pPr>
            <w:r>
              <w:t>310</w:t>
            </w:r>
          </w:p>
        </w:tc>
      </w:tr>
      <w:tr w:rsidR="003C4068" w:rsidTr="00575DC9">
        <w:tc>
          <w:tcPr>
            <w:tcW w:w="1707"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Непродовольственных товаров</w:t>
            </w:r>
          </w:p>
        </w:tc>
        <w:tc>
          <w:tcPr>
            <w:tcW w:w="1198"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м2 на 1 тыс.чел.</w:t>
            </w:r>
          </w:p>
        </w:tc>
        <w:tc>
          <w:tcPr>
            <w:tcW w:w="1254"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217</w:t>
            </w:r>
          </w:p>
        </w:tc>
        <w:tc>
          <w:tcPr>
            <w:tcW w:w="842" w:type="pct"/>
            <w:tcBorders>
              <w:top w:val="single" w:sz="4" w:space="0" w:color="000000"/>
              <w:left w:val="single" w:sz="4" w:space="0" w:color="000000"/>
              <w:bottom w:val="single" w:sz="4" w:space="0" w:color="000000"/>
              <w:right w:val="single" w:sz="4" w:space="0" w:color="000000"/>
            </w:tcBorders>
          </w:tcPr>
          <w:p w:rsidR="003C4068" w:rsidRDefault="003C4068">
            <w:pPr>
              <w:tabs>
                <w:tab w:val="left" w:pos="142"/>
              </w:tabs>
              <w:snapToGrid w:val="0"/>
              <w:jc w:val="center"/>
              <w:rPr>
                <w:lang w:eastAsia="en-US"/>
              </w:rPr>
            </w:pPr>
            <w:r>
              <w:t>740</w:t>
            </w:r>
          </w:p>
        </w:tc>
      </w:tr>
    </w:tbl>
    <w:p w:rsidR="003C4068" w:rsidRDefault="003C4068" w:rsidP="00575DC9">
      <w:pPr>
        <w:pStyle w:val="BodyText"/>
        <w:tabs>
          <w:tab w:val="left" w:pos="142"/>
        </w:tabs>
        <w:spacing w:after="0"/>
        <w:ind w:firstLine="567"/>
        <w:rPr>
          <w:sz w:val="20"/>
        </w:rPr>
      </w:pPr>
      <w:r>
        <w:rPr>
          <w:sz w:val="20"/>
          <w:u w:val="single"/>
        </w:rPr>
        <w:t xml:space="preserve">Примечание: </w:t>
      </w:r>
      <w:r>
        <w:rPr>
          <w:sz w:val="20"/>
        </w:rPr>
        <w:t>При размещении общетоварных складов в составе специализированных групп размеры земельных участков рекомендуется сокращать до 30%.</w:t>
      </w:r>
    </w:p>
    <w:p w:rsidR="003C4068" w:rsidRDefault="003C4068" w:rsidP="00575DC9">
      <w:pPr>
        <w:pStyle w:val="BodyText"/>
        <w:tabs>
          <w:tab w:val="left" w:pos="142"/>
        </w:tabs>
        <w:spacing w:after="0"/>
        <w:ind w:firstLine="567"/>
        <w:rPr>
          <w:sz w:val="20"/>
        </w:rPr>
      </w:pPr>
    </w:p>
    <w:p w:rsidR="003C4068" w:rsidRDefault="003C4068" w:rsidP="00575DC9">
      <w:pPr>
        <w:pStyle w:val="List2"/>
        <w:tabs>
          <w:tab w:val="left" w:pos="142"/>
        </w:tabs>
        <w:ind w:left="0" w:firstLine="567"/>
        <w:rPr>
          <w:rFonts w:ascii="Times New Roman" w:hAnsi="Times New Roman" w:cs="Times New Roman"/>
        </w:rPr>
      </w:pPr>
      <w:r>
        <w:rPr>
          <w:rFonts w:ascii="Times New Roman" w:hAnsi="Times New Roman" w:cs="Times New Roman"/>
        </w:rPr>
        <w:t xml:space="preserve">9.5. 3. Норма обеспеченности специализированными складами и размер их земельного участка </w:t>
      </w:r>
    </w:p>
    <w:p w:rsidR="003C4068" w:rsidRDefault="003C4068" w:rsidP="00575DC9">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76</w:t>
      </w:r>
    </w:p>
    <w:tbl>
      <w:tblPr>
        <w:tblW w:w="5000" w:type="pct"/>
        <w:tblLook w:val="00A0"/>
      </w:tblPr>
      <w:tblGrid>
        <w:gridCol w:w="5503"/>
        <w:gridCol w:w="1920"/>
        <w:gridCol w:w="1717"/>
        <w:gridCol w:w="1422"/>
      </w:tblGrid>
      <w:tr w:rsidR="003C4068" w:rsidTr="00575DC9">
        <w:tc>
          <w:tcPr>
            <w:tcW w:w="2605"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Тип склада</w:t>
            </w:r>
          </w:p>
        </w:tc>
        <w:tc>
          <w:tcPr>
            <w:tcW w:w="909"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Единица измерения</w:t>
            </w:r>
          </w:p>
        </w:tc>
        <w:tc>
          <w:tcPr>
            <w:tcW w:w="813"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Размер земельного участка</w:t>
            </w:r>
          </w:p>
        </w:tc>
      </w:tr>
      <w:tr w:rsidR="003C4068" w:rsidTr="00575DC9">
        <w:tc>
          <w:tcPr>
            <w:tcW w:w="26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190</w:t>
            </w:r>
          </w:p>
        </w:tc>
      </w:tr>
      <w:tr w:rsidR="003C4068" w:rsidTr="00575DC9">
        <w:trPr>
          <w:cantSplit/>
          <w:trHeight w:val="749"/>
        </w:trPr>
        <w:tc>
          <w:tcPr>
            <w:tcW w:w="26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 xml:space="preserve">Фруктохранилища </w:t>
            </w:r>
          </w:p>
        </w:tc>
        <w:tc>
          <w:tcPr>
            <w:tcW w:w="909"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1300</w:t>
            </w:r>
          </w:p>
        </w:tc>
      </w:tr>
      <w:tr w:rsidR="003C4068" w:rsidTr="00575DC9">
        <w:trPr>
          <w:cantSplit/>
          <w:trHeight w:hRule="exact" w:val="715"/>
        </w:trPr>
        <w:tc>
          <w:tcPr>
            <w:tcW w:w="26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 xml:space="preserve">Овощехранилища </w:t>
            </w:r>
          </w:p>
        </w:tc>
        <w:tc>
          <w:tcPr>
            <w:tcW w:w="909"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54</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r w:rsidR="003C4068" w:rsidTr="00575DC9">
        <w:trPr>
          <w:cantSplit/>
          <w:trHeight w:hRule="exact" w:val="713"/>
        </w:trPr>
        <w:tc>
          <w:tcPr>
            <w:tcW w:w="26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Картофелехранилища</w:t>
            </w:r>
          </w:p>
        </w:tc>
        <w:tc>
          <w:tcPr>
            <w:tcW w:w="909"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813"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57</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3C4068" w:rsidRDefault="003C4068">
            <w:pPr>
              <w:rPr>
                <w:lang w:eastAsia="en-US"/>
              </w:rPr>
            </w:pPr>
          </w:p>
        </w:tc>
      </w:tr>
    </w:tbl>
    <w:p w:rsidR="003C4068" w:rsidRDefault="003C4068" w:rsidP="00575DC9">
      <w:pPr>
        <w:tabs>
          <w:tab w:val="left" w:pos="142"/>
        </w:tabs>
        <w:ind w:firstLine="567"/>
        <w:rPr>
          <w:lang w:eastAsia="en-US"/>
        </w:rPr>
      </w:pPr>
    </w:p>
    <w:p w:rsidR="003C4068" w:rsidRDefault="003C4068" w:rsidP="00575DC9">
      <w:pPr>
        <w:pStyle w:val="List"/>
        <w:tabs>
          <w:tab w:val="left" w:pos="142"/>
        </w:tabs>
        <w:spacing w:after="0"/>
        <w:ind w:firstLine="567"/>
        <w:rPr>
          <w:rFonts w:ascii="Times New Roman" w:hAnsi="Times New Roman" w:cs="Times New Roman"/>
        </w:rPr>
      </w:pPr>
      <w:r>
        <w:rPr>
          <w:rFonts w:ascii="Times New Roman" w:hAnsi="Times New Roman" w:cs="Times New Roman"/>
        </w:rPr>
        <w:t>9.5. 4. Размеры земельных участков складов строительных материалов и твердого топлива</w:t>
      </w:r>
    </w:p>
    <w:p w:rsidR="003C4068" w:rsidRDefault="003C4068" w:rsidP="00575DC9">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77</w:t>
      </w:r>
    </w:p>
    <w:tbl>
      <w:tblPr>
        <w:tblW w:w="5000" w:type="pct"/>
        <w:tblLook w:val="00A0"/>
      </w:tblPr>
      <w:tblGrid>
        <w:gridCol w:w="4396"/>
        <w:gridCol w:w="3542"/>
        <w:gridCol w:w="2624"/>
      </w:tblGrid>
      <w:tr w:rsidR="003C4068" w:rsidTr="00575DC9">
        <w:tc>
          <w:tcPr>
            <w:tcW w:w="2081"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 xml:space="preserve">Склады </w:t>
            </w:r>
          </w:p>
        </w:tc>
        <w:tc>
          <w:tcPr>
            <w:tcW w:w="1677"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Размер земельного участка</w:t>
            </w:r>
          </w:p>
        </w:tc>
      </w:tr>
      <w:tr w:rsidR="003C4068" w:rsidTr="00575DC9">
        <w:tc>
          <w:tcPr>
            <w:tcW w:w="2081"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Склады строительных материалов (потребительские)</w:t>
            </w:r>
          </w:p>
        </w:tc>
        <w:tc>
          <w:tcPr>
            <w:tcW w:w="1677"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300</w:t>
            </w:r>
          </w:p>
        </w:tc>
      </w:tr>
      <w:tr w:rsidR="003C4068" w:rsidTr="00575DC9">
        <w:tc>
          <w:tcPr>
            <w:tcW w:w="2081"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pPr>
            <w:r>
              <w:t xml:space="preserve">Склады твердого топлива </w:t>
            </w:r>
          </w:p>
          <w:p w:rsidR="003C4068" w:rsidRDefault="003C4068">
            <w:pPr>
              <w:tabs>
                <w:tab w:val="left" w:pos="142"/>
              </w:tabs>
              <w:rPr>
                <w:lang w:eastAsia="en-US"/>
              </w:rPr>
            </w:pPr>
            <w:r>
              <w:t>(уголь, дрова)</w:t>
            </w:r>
          </w:p>
        </w:tc>
        <w:tc>
          <w:tcPr>
            <w:tcW w:w="1677"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300</w:t>
            </w:r>
          </w:p>
        </w:tc>
      </w:tr>
    </w:tbl>
    <w:p w:rsidR="003C4068" w:rsidRDefault="003C4068" w:rsidP="00575DC9">
      <w:pPr>
        <w:tabs>
          <w:tab w:val="left" w:pos="142"/>
        </w:tabs>
        <w:ind w:firstLine="567"/>
        <w:rPr>
          <w:lang w:eastAsia="en-US"/>
        </w:rPr>
      </w:pPr>
    </w:p>
    <w:p w:rsidR="003C4068" w:rsidRDefault="003C4068" w:rsidP="00575DC9">
      <w:pPr>
        <w:pStyle w:val="List2"/>
        <w:tabs>
          <w:tab w:val="left" w:pos="142"/>
        </w:tabs>
        <w:ind w:left="0" w:firstLine="567"/>
        <w:rPr>
          <w:rFonts w:ascii="Times New Roman" w:hAnsi="Times New Roman" w:cs="Times New Roman"/>
        </w:rPr>
      </w:pPr>
      <w:r>
        <w:rPr>
          <w:rFonts w:ascii="Times New Roman" w:hAnsi="Times New Roman" w:cs="Times New Roman"/>
        </w:rPr>
        <w:t>9.5.5. Размер санитарно-защитной зоны для овоще-, картофеле- и фруктохранилища – 50 м.</w:t>
      </w:r>
    </w:p>
    <w:p w:rsidR="003C4068" w:rsidRDefault="003C4068" w:rsidP="00575DC9">
      <w:pPr>
        <w:pStyle w:val="List"/>
        <w:tabs>
          <w:tab w:val="left" w:pos="142"/>
        </w:tabs>
        <w:spacing w:after="0"/>
        <w:ind w:firstLine="567"/>
        <w:rPr>
          <w:rFonts w:ascii="Times New Roman" w:hAnsi="Times New Roman" w:cs="Times New Roman"/>
        </w:rPr>
      </w:pPr>
      <w:r>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3C4068" w:rsidRDefault="003C4068" w:rsidP="00575DC9">
      <w:pPr>
        <w:pStyle w:val="List2"/>
        <w:tabs>
          <w:tab w:val="left" w:pos="142"/>
        </w:tabs>
        <w:ind w:left="0" w:firstLine="567"/>
        <w:rPr>
          <w:rFonts w:ascii="Times New Roman" w:hAnsi="Times New Roman" w:cs="Times New Roman"/>
        </w:rPr>
      </w:pPr>
      <w:r>
        <w:rPr>
          <w:rFonts w:ascii="Times New Roman" w:hAnsi="Times New Roman" w:cs="Times New Roman"/>
        </w:rPr>
        <w:t>9.5.7. Площадь озеленения санитарно-защитных зон промышленных предприятий</w:t>
      </w:r>
    </w:p>
    <w:p w:rsidR="003C4068" w:rsidRDefault="003C4068" w:rsidP="00575DC9">
      <w:pPr>
        <w:pStyle w:val="List2"/>
        <w:tabs>
          <w:tab w:val="left" w:pos="142"/>
        </w:tabs>
        <w:ind w:left="0" w:firstLine="567"/>
        <w:rPr>
          <w:rFonts w:ascii="Times New Roman" w:hAnsi="Times New Roman" w:cs="Times New Roman"/>
        </w:rPr>
      </w:pPr>
    </w:p>
    <w:p w:rsidR="003C4068" w:rsidRDefault="003C4068" w:rsidP="00575DC9">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78</w:t>
      </w:r>
    </w:p>
    <w:tbl>
      <w:tblPr>
        <w:tblW w:w="5000" w:type="pct"/>
        <w:tblLook w:val="00A0"/>
      </w:tblPr>
      <w:tblGrid>
        <w:gridCol w:w="4870"/>
        <w:gridCol w:w="4044"/>
        <w:gridCol w:w="1648"/>
      </w:tblGrid>
      <w:tr w:rsidR="003C4068" w:rsidTr="00575DC9">
        <w:tc>
          <w:tcPr>
            <w:tcW w:w="2305"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Ширина санитарно-защитной зоны предприятия</w:t>
            </w:r>
          </w:p>
        </w:tc>
        <w:tc>
          <w:tcPr>
            <w:tcW w:w="1914"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Единица измерения</w:t>
            </w:r>
          </w:p>
        </w:tc>
      </w:tr>
      <w:tr w:rsidR="003C4068" w:rsidTr="00575DC9">
        <w:tc>
          <w:tcPr>
            <w:tcW w:w="23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до 300</w:t>
            </w:r>
          </w:p>
        </w:tc>
        <w:tc>
          <w:tcPr>
            <w:tcW w:w="1914"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w:t>
            </w:r>
          </w:p>
        </w:tc>
      </w:tr>
      <w:tr w:rsidR="003C4068" w:rsidTr="00575DC9">
        <w:tc>
          <w:tcPr>
            <w:tcW w:w="2305"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св. 300 до 1000</w:t>
            </w:r>
          </w:p>
        </w:tc>
        <w:tc>
          <w:tcPr>
            <w:tcW w:w="1914"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w:t>
            </w:r>
          </w:p>
        </w:tc>
      </w:tr>
    </w:tbl>
    <w:p w:rsidR="003C4068" w:rsidRDefault="003C4068" w:rsidP="00575DC9">
      <w:pPr>
        <w:pStyle w:val="List"/>
        <w:tabs>
          <w:tab w:val="left" w:pos="142"/>
        </w:tabs>
        <w:spacing w:after="0"/>
        <w:ind w:firstLine="567"/>
        <w:rPr>
          <w:rFonts w:ascii="Times New Roman" w:hAnsi="Times New Roman" w:cs="Times New Roman"/>
          <w:b/>
        </w:rPr>
      </w:pPr>
    </w:p>
    <w:p w:rsidR="003C4068" w:rsidRDefault="003C4068" w:rsidP="00575DC9">
      <w:pPr>
        <w:pStyle w:val="List"/>
        <w:tabs>
          <w:tab w:val="left" w:pos="142"/>
        </w:tabs>
        <w:spacing w:after="0"/>
        <w:ind w:firstLine="567"/>
        <w:rPr>
          <w:rFonts w:ascii="Times New Roman" w:hAnsi="Times New Roman" w:cs="Times New Roman"/>
        </w:rPr>
      </w:pPr>
      <w:r>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3C4068" w:rsidRDefault="003C4068" w:rsidP="00575DC9">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79</w:t>
      </w:r>
    </w:p>
    <w:tbl>
      <w:tblPr>
        <w:tblW w:w="5000" w:type="pct"/>
        <w:tblLook w:val="00A0"/>
      </w:tblPr>
      <w:tblGrid>
        <w:gridCol w:w="4396"/>
        <w:gridCol w:w="4622"/>
        <w:gridCol w:w="1544"/>
      </w:tblGrid>
      <w:tr w:rsidR="003C4068" w:rsidTr="00575DC9">
        <w:tc>
          <w:tcPr>
            <w:tcW w:w="2081"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Ширина санитарно-защитной зоны предприятия</w:t>
            </w:r>
          </w:p>
        </w:tc>
        <w:tc>
          <w:tcPr>
            <w:tcW w:w="2188" w:type="pct"/>
            <w:tcBorders>
              <w:top w:val="single" w:sz="4" w:space="0" w:color="000000"/>
              <w:left w:val="single" w:sz="4" w:space="0" w:color="000000"/>
              <w:bottom w:val="single" w:sz="4" w:space="0" w:color="000000"/>
              <w:right w:val="nil"/>
            </w:tcBorders>
            <w:vAlign w:val="center"/>
          </w:tcPr>
          <w:p w:rsidR="003C4068" w:rsidRDefault="003C4068">
            <w:pPr>
              <w:tabs>
                <w:tab w:val="left" w:pos="142"/>
              </w:tabs>
              <w:snapToGrid w:val="0"/>
              <w:jc w:val="center"/>
              <w:rPr>
                <w:lang w:eastAsia="en-US"/>
              </w:rPr>
            </w:pPr>
            <w: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142"/>
              </w:tabs>
              <w:snapToGrid w:val="0"/>
              <w:jc w:val="center"/>
              <w:rPr>
                <w:lang w:eastAsia="en-US"/>
              </w:rPr>
            </w:pPr>
            <w:r>
              <w:t>Единица измерения</w:t>
            </w:r>
          </w:p>
        </w:tc>
      </w:tr>
      <w:tr w:rsidR="003C4068" w:rsidTr="00575DC9">
        <w:tc>
          <w:tcPr>
            <w:tcW w:w="2081"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до 100</w:t>
            </w:r>
          </w:p>
        </w:tc>
        <w:tc>
          <w:tcPr>
            <w:tcW w:w="2188"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20</w:t>
            </w:r>
          </w:p>
        </w:tc>
        <w:tc>
          <w:tcPr>
            <w:tcW w:w="731" w:type="pct"/>
            <w:tcBorders>
              <w:top w:val="single" w:sz="4" w:space="0" w:color="000000"/>
              <w:left w:val="single" w:sz="4" w:space="0" w:color="000000"/>
              <w:bottom w:val="single" w:sz="4" w:space="0" w:color="000000"/>
              <w:right w:val="single" w:sz="4" w:space="0" w:color="000000"/>
            </w:tcBorders>
          </w:tcPr>
          <w:p w:rsidR="003C4068" w:rsidRDefault="003C4068">
            <w:pPr>
              <w:tabs>
                <w:tab w:val="left" w:pos="142"/>
              </w:tabs>
              <w:snapToGrid w:val="0"/>
              <w:jc w:val="center"/>
              <w:rPr>
                <w:lang w:eastAsia="en-US"/>
              </w:rPr>
            </w:pPr>
            <w:r>
              <w:t>м</w:t>
            </w:r>
          </w:p>
        </w:tc>
      </w:tr>
      <w:tr w:rsidR="003C4068" w:rsidTr="00575DC9">
        <w:tc>
          <w:tcPr>
            <w:tcW w:w="2081"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rPr>
                <w:lang w:eastAsia="en-US"/>
              </w:rPr>
            </w:pPr>
            <w:r>
              <w:t xml:space="preserve">св. 100 </w:t>
            </w:r>
          </w:p>
        </w:tc>
        <w:tc>
          <w:tcPr>
            <w:tcW w:w="2188" w:type="pct"/>
            <w:tcBorders>
              <w:top w:val="single" w:sz="4" w:space="0" w:color="000000"/>
              <w:left w:val="single" w:sz="4" w:space="0" w:color="000000"/>
              <w:bottom w:val="single" w:sz="4" w:space="0" w:color="000000"/>
              <w:right w:val="nil"/>
            </w:tcBorders>
          </w:tcPr>
          <w:p w:rsidR="003C4068" w:rsidRDefault="003C4068">
            <w:pPr>
              <w:tabs>
                <w:tab w:val="left" w:pos="142"/>
              </w:tabs>
              <w:snapToGrid w:val="0"/>
              <w:jc w:val="center"/>
              <w:rPr>
                <w:lang w:eastAsia="en-US"/>
              </w:rPr>
            </w:pPr>
            <w:r>
              <w:t>50</w:t>
            </w:r>
          </w:p>
        </w:tc>
        <w:tc>
          <w:tcPr>
            <w:tcW w:w="731" w:type="pct"/>
            <w:tcBorders>
              <w:top w:val="single" w:sz="4" w:space="0" w:color="000000"/>
              <w:left w:val="single" w:sz="4" w:space="0" w:color="000000"/>
              <w:bottom w:val="single" w:sz="4" w:space="0" w:color="000000"/>
              <w:right w:val="single" w:sz="4" w:space="0" w:color="000000"/>
            </w:tcBorders>
          </w:tcPr>
          <w:p w:rsidR="003C4068" w:rsidRDefault="003C4068">
            <w:pPr>
              <w:tabs>
                <w:tab w:val="left" w:pos="142"/>
              </w:tabs>
              <w:snapToGrid w:val="0"/>
              <w:jc w:val="center"/>
              <w:rPr>
                <w:lang w:eastAsia="en-US"/>
              </w:rPr>
            </w:pPr>
            <w:r>
              <w:t>м</w:t>
            </w:r>
          </w:p>
        </w:tc>
      </w:tr>
    </w:tbl>
    <w:p w:rsidR="003C4068" w:rsidRDefault="003C4068" w:rsidP="00575DC9">
      <w:pPr>
        <w:tabs>
          <w:tab w:val="left" w:pos="142"/>
        </w:tabs>
        <w:ind w:firstLine="567"/>
        <w:rPr>
          <w:b/>
          <w:lang w:eastAsia="en-US"/>
        </w:rPr>
      </w:pPr>
    </w:p>
    <w:p w:rsidR="003C4068" w:rsidRDefault="003C4068" w:rsidP="00575DC9">
      <w:pPr>
        <w:pStyle w:val="Default"/>
        <w:tabs>
          <w:tab w:val="left" w:pos="142"/>
        </w:tabs>
        <w:ind w:firstLine="567"/>
        <w:rPr>
          <w:rFonts w:ascii="Times New Roman" w:hAnsi="Times New Roman" w:cs="Times New Roman"/>
        </w:rPr>
      </w:pPr>
    </w:p>
    <w:p w:rsidR="003C4068" w:rsidRDefault="003C4068" w:rsidP="00575DC9">
      <w:r>
        <w:br w:type="page"/>
      </w:r>
    </w:p>
    <w:p w:rsidR="003C4068" w:rsidRDefault="003C4068" w:rsidP="00575DC9">
      <w:pPr>
        <w:ind w:firstLine="567"/>
        <w:rPr>
          <w:b/>
        </w:rPr>
      </w:pPr>
      <w:r>
        <w:rPr>
          <w:b/>
        </w:rPr>
        <w:t>10. РАСЧЕТНЫЕ ПОКАЗАТЕЛИ ОБЕСПЕЧЕННОСТИ И ИНТЕНСИВНОСТИ ИСПОЛЬЗОВАНИЯ ТЕРРИТОРИЙ ЗОН СЕЛЬСКОХОЗЯЙСТВЕННОГО НАЗНАЧЕНИЯ</w:t>
      </w:r>
    </w:p>
    <w:p w:rsidR="003C4068" w:rsidRDefault="003C4068" w:rsidP="00575DC9">
      <w:pPr>
        <w:ind w:firstLine="567"/>
        <w:rPr>
          <w:b/>
        </w:rPr>
      </w:pPr>
    </w:p>
    <w:p w:rsidR="003C4068" w:rsidRDefault="003C4068" w:rsidP="00575DC9">
      <w:pPr>
        <w:ind w:firstLine="567"/>
        <w:rPr>
          <w:b/>
        </w:rPr>
      </w:pPr>
      <w:r>
        <w:rPr>
          <w:b/>
        </w:rPr>
        <w:t>10.1. Общие требования</w:t>
      </w:r>
    </w:p>
    <w:p w:rsidR="003C4068" w:rsidRDefault="003C4068" w:rsidP="00575DC9">
      <w:pPr>
        <w:ind w:firstLine="567"/>
      </w:pPr>
      <w: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10.2. Зоны размещения объектов сельскохозяйственного назначения (производственная зона)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10.2.2. 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10.2.5. Не допускается размещение производственных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опасных зонах обогатительных фабрик;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зонах санитарной охраны источников питьевого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землях пригородных зеленых зон городских округов и городских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10.3. Нормативные параметры застройки производственных зон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80</w:t>
      </w:r>
    </w:p>
    <w:p w:rsidR="003C4068" w:rsidRDefault="003C4068" w:rsidP="00575DC9">
      <w:pPr>
        <w:pStyle w:val="Default"/>
        <w:ind w:firstLine="567"/>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3C4068" w:rsidTr="00480167">
        <w:tc>
          <w:tcPr>
            <w:tcW w:w="2063" w:type="dxa"/>
            <w:vMerge w:val="restart"/>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Степень огнестойкости зданий и сооружений</w:t>
            </w:r>
          </w:p>
        </w:tc>
        <w:tc>
          <w:tcPr>
            <w:tcW w:w="1947" w:type="dxa"/>
            <w:vMerge w:val="restart"/>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Класс конструктивной пожарной опасности</w:t>
            </w:r>
          </w:p>
        </w:tc>
        <w:tc>
          <w:tcPr>
            <w:tcW w:w="6410" w:type="dxa"/>
            <w:gridSpan w:val="3"/>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3C4068" w:rsidTr="00480167">
        <w:tc>
          <w:tcPr>
            <w:tcW w:w="0" w:type="auto"/>
            <w:vMerge/>
            <w:vAlign w:val="center"/>
          </w:tcPr>
          <w:p w:rsidR="003C4068" w:rsidRPr="00480167" w:rsidRDefault="003C4068">
            <w:pPr>
              <w:rPr>
                <w:color w:val="000000"/>
                <w:lang w:eastAsia="en-US"/>
              </w:rPr>
            </w:pPr>
          </w:p>
        </w:tc>
        <w:tc>
          <w:tcPr>
            <w:tcW w:w="0" w:type="auto"/>
            <w:vMerge/>
            <w:vAlign w:val="center"/>
          </w:tcPr>
          <w:p w:rsidR="003C4068" w:rsidRPr="00480167" w:rsidRDefault="003C4068">
            <w:pPr>
              <w:rPr>
                <w:color w:val="000000"/>
                <w:lang w:eastAsia="en-US"/>
              </w:rPr>
            </w:pPr>
          </w:p>
        </w:tc>
        <w:tc>
          <w:tcPr>
            <w:tcW w:w="3221"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 II, III</w:t>
            </w:r>
          </w:p>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С0</w:t>
            </w:r>
          </w:p>
        </w:tc>
        <w:tc>
          <w:tcPr>
            <w:tcW w:w="1613"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II, III, IV</w:t>
            </w:r>
          </w:p>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С1</w:t>
            </w:r>
          </w:p>
        </w:tc>
        <w:tc>
          <w:tcPr>
            <w:tcW w:w="1576"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IV, V</w:t>
            </w:r>
          </w:p>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С2</w:t>
            </w:r>
          </w:p>
        </w:tc>
      </w:tr>
      <w:tr w:rsidR="003C4068" w:rsidTr="00480167">
        <w:tc>
          <w:tcPr>
            <w:tcW w:w="2063" w:type="dxa"/>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 II, III</w:t>
            </w:r>
          </w:p>
        </w:tc>
        <w:tc>
          <w:tcPr>
            <w:tcW w:w="1947"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С0</w:t>
            </w:r>
          </w:p>
        </w:tc>
        <w:tc>
          <w:tcPr>
            <w:tcW w:w="3221"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Не нормируются для зданий и сооружений с производствами категорий Г и Д;</w:t>
            </w:r>
          </w:p>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9</w:t>
            </w:r>
          </w:p>
        </w:tc>
        <w:tc>
          <w:tcPr>
            <w:tcW w:w="1576"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r>
      <w:tr w:rsidR="003C4068" w:rsidTr="00480167">
        <w:tc>
          <w:tcPr>
            <w:tcW w:w="2063" w:type="dxa"/>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 III, IV</w:t>
            </w:r>
          </w:p>
        </w:tc>
        <w:tc>
          <w:tcPr>
            <w:tcW w:w="1947"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С1</w:t>
            </w:r>
          </w:p>
        </w:tc>
        <w:tc>
          <w:tcPr>
            <w:tcW w:w="3221"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9</w:t>
            </w:r>
          </w:p>
        </w:tc>
        <w:tc>
          <w:tcPr>
            <w:tcW w:w="1613"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1576"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r>
      <w:tr w:rsidR="003C4068" w:rsidTr="00480167">
        <w:tc>
          <w:tcPr>
            <w:tcW w:w="2063" w:type="dxa"/>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IV, V</w:t>
            </w:r>
          </w:p>
        </w:tc>
        <w:tc>
          <w:tcPr>
            <w:tcW w:w="1947"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С2, С3</w:t>
            </w:r>
          </w:p>
        </w:tc>
        <w:tc>
          <w:tcPr>
            <w:tcW w:w="3221"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1613"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1576" w:type="dxa"/>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18</w:t>
            </w:r>
          </w:p>
        </w:tc>
      </w:tr>
    </w:tbl>
    <w:p w:rsidR="003C4068" w:rsidRDefault="003C4068" w:rsidP="00575DC9">
      <w:pPr>
        <w:pStyle w:val="Default"/>
        <w:ind w:firstLine="567"/>
        <w:jc w:val="center"/>
        <w:rPr>
          <w:rFonts w:ascii="Times New Roman" w:hAnsi="Times New Roman" w:cs="Times New Roman"/>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между зданиями и сооружениями не нормируются, если: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стена более высокого здания или сооружения, выходящая в сторону другого здания, является противопожарной;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здания и сооружения оборудуются стационарными автоматическими системами пожаротушения;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 удельная загрузка горючими веществами в зданиях с производствами категории В менее или равна 10 кг на 1 кв. м площади этажа.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0"/>
        <w:gridCol w:w="1905"/>
        <w:gridCol w:w="1614"/>
        <w:gridCol w:w="1411"/>
        <w:gridCol w:w="2112"/>
      </w:tblGrid>
      <w:tr w:rsidR="003C4068" w:rsidTr="00575DC9">
        <w:trPr>
          <w:trHeight w:val="758"/>
        </w:trPr>
        <w:tc>
          <w:tcPr>
            <w:tcW w:w="1666"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Склады </w:t>
            </w:r>
          </w:p>
        </w:tc>
        <w:tc>
          <w:tcPr>
            <w:tcW w:w="902"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Емкость складов </w:t>
            </w:r>
          </w:p>
        </w:tc>
        <w:tc>
          <w:tcPr>
            <w:tcW w:w="2432"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Расстояние, м, при степени огнестойкости зданий и сооружений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76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II</w:t>
            </w:r>
          </w:p>
        </w:tc>
        <w:tc>
          <w:tcPr>
            <w:tcW w:w="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III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IV, V </w:t>
            </w:r>
          </w:p>
        </w:tc>
      </w:tr>
      <w:tr w:rsidR="003C4068" w:rsidTr="00575DC9">
        <w:trPr>
          <w:trHeight w:val="758"/>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Открытого хранения сена, соломы, необмолоченного хлеба </w:t>
            </w:r>
          </w:p>
        </w:tc>
        <w:tc>
          <w:tcPr>
            <w:tcW w:w="90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 нормируется </w:t>
            </w:r>
          </w:p>
        </w:tc>
        <w:tc>
          <w:tcPr>
            <w:tcW w:w="76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39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48 </w:t>
            </w:r>
          </w:p>
        </w:tc>
      </w:tr>
      <w:tr w:rsidR="003C4068" w:rsidTr="00575DC9">
        <w:trPr>
          <w:trHeight w:val="489"/>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Открытого хранения табачного листа </w:t>
            </w:r>
          </w:p>
        </w:tc>
        <w:tc>
          <w:tcPr>
            <w:tcW w:w="90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25 т </w:t>
            </w:r>
          </w:p>
        </w:tc>
        <w:tc>
          <w:tcPr>
            <w:tcW w:w="76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c>
          <w:tcPr>
            <w:tcW w:w="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24 </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При складировании материалов под навесами расстояния могут быть уменьшены в два раза.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следует определять от границы площадей, предназначенных для размещения (складирования) указанных материалов.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Расстояния от складов указанного назначения до зданий и сооружений с производствами категорий А, Б и Г увеличиваются на 25%.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5. Расстояния от указанных складов открытого хранения до границ леса следует принимать не менее 100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6. Расстояния от складов, не указанных в таблице, следует принимать в соответствии с действующими нормами и правилами.</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площадок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общих объектов подсобных производств;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складов.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Место расположения пожарного депо следует выбирать из расчета радиуса обслуживания.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10.3.27. Ширину полос зеленых насаждений, предназначенных для защиты от шума производственных объектов, следует принимать по таблице 82</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81"/>
        <w:gridCol w:w="5281"/>
      </w:tblGrid>
      <w:tr w:rsidR="003C4068" w:rsidTr="00575DC9">
        <w:trPr>
          <w:trHeight w:val="489"/>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Полоса </w:t>
            </w:r>
          </w:p>
        </w:tc>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Ширина полосы, м, не менее </w:t>
            </w:r>
          </w:p>
        </w:tc>
      </w:tr>
      <w:tr w:rsidR="003C4068" w:rsidTr="00575DC9">
        <w:trPr>
          <w:trHeight w:val="1094"/>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Газон с рядовой посадкой деревьев или деревьев в одном ряду с кустарниками: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однорядная посадка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двухрядная посадка </w:t>
            </w:r>
          </w:p>
        </w:tc>
        <w:tc>
          <w:tcPr>
            <w:tcW w:w="2500" w:type="pct"/>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r>
      <w:tr w:rsidR="003C4068" w:rsidTr="00575DC9">
        <w:trPr>
          <w:trHeight w:val="1343"/>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Газон с однорядной посадкой кустарников высотой, м: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свыше 1,8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свыше 1,2 до 1,8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до 1,2 </w:t>
            </w:r>
          </w:p>
        </w:tc>
        <w:tc>
          <w:tcPr>
            <w:tcW w:w="2500" w:type="pct"/>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1,2</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0,8 </w:t>
            </w:r>
          </w:p>
        </w:tc>
      </w:tr>
      <w:tr w:rsidR="003C4068" w:rsidTr="00575DC9">
        <w:trPr>
          <w:trHeight w:val="220"/>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Газон с групповой или куртинной посадкой деревьев </w:t>
            </w:r>
          </w:p>
        </w:tc>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r>
      <w:tr w:rsidR="003C4068" w:rsidTr="00575DC9">
        <w:trPr>
          <w:trHeight w:val="220"/>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Газон с групповой или куртинной посадкой кустарников </w:t>
            </w:r>
          </w:p>
        </w:tc>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r>
      <w:tr w:rsidR="003C4068" w:rsidTr="00575DC9">
        <w:trPr>
          <w:trHeight w:val="220"/>
        </w:trPr>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Газон </w:t>
            </w:r>
          </w:p>
        </w:tc>
        <w:tc>
          <w:tcPr>
            <w:tcW w:w="25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10.4. Зоны, предназначенные для ведения личного подсобного хозяйства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разделом 2 настоящих нормативов.</w:t>
      </w:r>
    </w:p>
    <w:p w:rsidR="003C4068" w:rsidRDefault="003C4068" w:rsidP="00575DC9">
      <w:pPr>
        <w:pStyle w:val="Default"/>
        <w:ind w:firstLine="567"/>
        <w:rPr>
          <w:rFonts w:ascii="Arial" w:hAnsi="Arial" w:cs="Arial"/>
          <w:b/>
        </w:rPr>
      </w:pPr>
    </w:p>
    <w:p w:rsidR="003C4068" w:rsidRDefault="003C4068" w:rsidP="00575DC9">
      <w:r>
        <w:br w:type="page"/>
      </w:r>
    </w:p>
    <w:p w:rsidR="003C4068" w:rsidRDefault="003C4068" w:rsidP="00575DC9">
      <w:pPr>
        <w:ind w:firstLine="567"/>
        <w:rPr>
          <w:b/>
        </w:rPr>
      </w:pPr>
      <w:r>
        <w:rPr>
          <w:b/>
        </w:rPr>
        <w:t>11. РАСЧЕТНЫЕ ПОКАЗАТЕЛИ ОБЕСПЕЧЕННОСТИ И ИНТЕНСТИВНОСТИ ИСПОЛЬЗОВАНИЯ ТЕРРИТОРИЙ ЗОН ИНЖЕНЕРНОЙ ИНФРАСТРУКТУРЫ</w:t>
      </w:r>
    </w:p>
    <w:p w:rsidR="003C4068" w:rsidRDefault="003C4068" w:rsidP="00575DC9">
      <w:pPr>
        <w:ind w:firstLine="567"/>
        <w:rPr>
          <w:b/>
        </w:rPr>
      </w:pPr>
    </w:p>
    <w:p w:rsidR="003C4068" w:rsidRDefault="003C4068" w:rsidP="00575DC9">
      <w:pPr>
        <w:ind w:firstLine="567"/>
        <w:rPr>
          <w:b/>
        </w:rPr>
      </w:pPr>
      <w:r>
        <w:rPr>
          <w:b/>
        </w:rPr>
        <w:t>11.1. Общие положения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3C4068" w:rsidRDefault="003C4068" w:rsidP="00575DC9">
      <w:pPr>
        <w:ind w:firstLine="567"/>
      </w:pPr>
      <w: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3C4068" w:rsidRDefault="003C4068" w:rsidP="00575DC9">
      <w:pPr>
        <w:ind w:firstLine="567"/>
      </w:pPr>
      <w: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3C4068" w:rsidRDefault="003C4068" w:rsidP="00575DC9">
      <w:pPr>
        <w:ind w:firstLine="567"/>
      </w:pPr>
      <w: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11.1.32. Требуемые разрывы следует принимать в соответствии с разделом 11.2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3C4068" w:rsidRDefault="003C4068" w:rsidP="00575DC9">
      <w:pPr>
        <w:ind w:firstLine="567"/>
      </w:pPr>
      <w:r>
        <w:t>11.1.34. Необходимость дополнительных систем связи и сигнализации определяется заказчиком и оговаривается в задании на проектирование.</w:t>
      </w:r>
    </w:p>
    <w:p w:rsidR="003C4068" w:rsidRDefault="003C4068" w:rsidP="00575DC9">
      <w:pPr>
        <w:ind w:firstLine="567"/>
      </w:pPr>
    </w:p>
    <w:p w:rsidR="003C4068" w:rsidRDefault="003C4068" w:rsidP="00575DC9">
      <w:pPr>
        <w:ind w:firstLine="567"/>
        <w:rPr>
          <w:b/>
        </w:rPr>
      </w:pPr>
      <w:r>
        <w:rPr>
          <w:b/>
        </w:rPr>
        <w:t>11.2. Электроснабжение.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3C4068" w:rsidRDefault="003C4068" w:rsidP="00575DC9">
      <w:pPr>
        <w:ind w:firstLine="567"/>
      </w:pPr>
      <w: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11.2.3. Укрупненные показатели электропотребления (удельная расчетная нагрузка на 1 чел.)</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83</w:t>
      </w:r>
    </w:p>
    <w:tbl>
      <w:tblPr>
        <w:tblW w:w="5000" w:type="pct"/>
        <w:tblLook w:val="00A0"/>
      </w:tblPr>
      <w:tblGrid>
        <w:gridCol w:w="2317"/>
        <w:gridCol w:w="3600"/>
        <w:gridCol w:w="2414"/>
        <w:gridCol w:w="2231"/>
      </w:tblGrid>
      <w:tr w:rsidR="003C4068" w:rsidTr="00575DC9">
        <w:tc>
          <w:tcPr>
            <w:tcW w:w="2805" w:type="pct"/>
            <w:gridSpan w:val="2"/>
            <w:tcBorders>
              <w:top w:val="single" w:sz="4" w:space="0" w:color="000000"/>
              <w:left w:val="single" w:sz="4" w:space="0" w:color="000000"/>
              <w:bottom w:val="single" w:sz="4" w:space="0" w:color="000000"/>
              <w:right w:val="nil"/>
            </w:tcBorders>
            <w:vAlign w:val="center"/>
          </w:tcPr>
          <w:p w:rsidR="003C4068" w:rsidRDefault="003C4068">
            <w:pPr>
              <w:tabs>
                <w:tab w:val="left" w:pos="3420"/>
              </w:tabs>
              <w:snapToGrid w:val="0"/>
              <w:jc w:val="center"/>
              <w:rPr>
                <w:lang w:eastAsia="en-US"/>
              </w:rPr>
            </w:pPr>
            <w:r>
              <w:t>Степень благоустройства населенного пункта</w:t>
            </w:r>
          </w:p>
        </w:tc>
        <w:tc>
          <w:tcPr>
            <w:tcW w:w="1137" w:type="pct"/>
            <w:tcBorders>
              <w:top w:val="single" w:sz="4" w:space="0" w:color="000000"/>
              <w:left w:val="single" w:sz="4" w:space="0" w:color="000000"/>
              <w:bottom w:val="single" w:sz="4" w:space="0" w:color="000000"/>
              <w:right w:val="nil"/>
            </w:tcBorders>
            <w:vAlign w:val="center"/>
          </w:tcPr>
          <w:p w:rsidR="003C4068" w:rsidRDefault="003C4068">
            <w:pPr>
              <w:tabs>
                <w:tab w:val="left" w:pos="3420"/>
              </w:tabs>
              <w:snapToGrid w:val="0"/>
              <w:jc w:val="center"/>
            </w:pPr>
            <w:r>
              <w:t xml:space="preserve">Электропотребление, </w:t>
            </w:r>
          </w:p>
          <w:p w:rsidR="003C4068" w:rsidRDefault="003C4068">
            <w:pPr>
              <w:tabs>
                <w:tab w:val="left" w:pos="3420"/>
              </w:tabs>
              <w:jc w:val="center"/>
              <w:rPr>
                <w:lang w:eastAsia="en-US"/>
              </w:rPr>
            </w:pPr>
            <w: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3C4068" w:rsidRDefault="003C4068">
            <w:pPr>
              <w:tabs>
                <w:tab w:val="left" w:pos="3420"/>
              </w:tabs>
              <w:snapToGrid w:val="0"/>
              <w:jc w:val="center"/>
              <w:rPr>
                <w:lang w:eastAsia="en-US"/>
              </w:rPr>
            </w:pPr>
            <w:r>
              <w:t>Использование максимума электрической нагрузки, ч/год</w:t>
            </w:r>
          </w:p>
        </w:tc>
      </w:tr>
      <w:tr w:rsidR="003C4068" w:rsidTr="00575DC9">
        <w:trPr>
          <w:cantSplit/>
          <w:trHeight w:hRule="exact" w:val="1030"/>
        </w:trPr>
        <w:tc>
          <w:tcPr>
            <w:tcW w:w="1099" w:type="pct"/>
            <w:vMerge w:val="restart"/>
            <w:tcBorders>
              <w:top w:val="single" w:sz="4" w:space="0" w:color="000000"/>
              <w:left w:val="single" w:sz="4" w:space="0" w:color="000000"/>
              <w:bottom w:val="single" w:sz="4" w:space="0" w:color="000000"/>
              <w:right w:val="nil"/>
            </w:tcBorders>
          </w:tcPr>
          <w:p w:rsidR="003C4068" w:rsidRDefault="003C4068">
            <w:pPr>
              <w:tabs>
                <w:tab w:val="left" w:pos="3420"/>
              </w:tabs>
              <w:snapToGrid w:val="0"/>
              <w:rPr>
                <w:lang w:eastAsia="en-US"/>
              </w:rPr>
            </w:pPr>
            <w:r>
              <w:t>Поселки и села (без кондиционеров):</w:t>
            </w:r>
          </w:p>
        </w:tc>
        <w:tc>
          <w:tcPr>
            <w:tcW w:w="1706" w:type="pct"/>
            <w:tcBorders>
              <w:top w:val="single" w:sz="4" w:space="0" w:color="000000"/>
              <w:left w:val="single" w:sz="4" w:space="0" w:color="000000"/>
              <w:bottom w:val="single" w:sz="4" w:space="0" w:color="000000"/>
              <w:right w:val="nil"/>
            </w:tcBorders>
          </w:tcPr>
          <w:p w:rsidR="003C4068" w:rsidRDefault="003C4068">
            <w:pPr>
              <w:tabs>
                <w:tab w:val="left" w:pos="3420"/>
              </w:tabs>
              <w:snapToGrid w:val="0"/>
              <w:rPr>
                <w:lang w:eastAsia="en-US"/>
              </w:rPr>
            </w:pPr>
            <w:r>
              <w:t>не оборудованные стационарными электроплитами</w:t>
            </w:r>
          </w:p>
        </w:tc>
        <w:tc>
          <w:tcPr>
            <w:tcW w:w="1137" w:type="pct"/>
            <w:tcBorders>
              <w:top w:val="single" w:sz="4" w:space="0" w:color="000000"/>
              <w:left w:val="single" w:sz="4" w:space="0" w:color="000000"/>
              <w:bottom w:val="single" w:sz="4" w:space="0" w:color="000000"/>
              <w:right w:val="nil"/>
            </w:tcBorders>
            <w:vAlign w:val="center"/>
          </w:tcPr>
          <w:p w:rsidR="003C4068" w:rsidRDefault="003C4068">
            <w:pPr>
              <w:tabs>
                <w:tab w:val="left" w:pos="3420"/>
              </w:tabs>
              <w:snapToGrid w:val="0"/>
              <w:jc w:val="center"/>
              <w:rPr>
                <w:lang w:eastAsia="en-US"/>
              </w:rPr>
            </w:pPr>
            <w: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3420"/>
              </w:tabs>
              <w:snapToGrid w:val="0"/>
              <w:jc w:val="center"/>
              <w:rPr>
                <w:lang w:eastAsia="en-US"/>
              </w:rPr>
            </w:pPr>
            <w:r>
              <w:t>4100</w:t>
            </w:r>
          </w:p>
        </w:tc>
      </w:tr>
      <w:tr w:rsidR="003C4068" w:rsidTr="00575DC9">
        <w:trPr>
          <w:cantSplit/>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706" w:type="pct"/>
            <w:tcBorders>
              <w:top w:val="single" w:sz="4" w:space="0" w:color="000000"/>
              <w:left w:val="single" w:sz="4" w:space="0" w:color="000000"/>
              <w:bottom w:val="single" w:sz="4" w:space="0" w:color="000000"/>
              <w:right w:val="nil"/>
            </w:tcBorders>
          </w:tcPr>
          <w:p w:rsidR="003C4068" w:rsidRDefault="003C4068">
            <w:pPr>
              <w:tabs>
                <w:tab w:val="left" w:pos="3420"/>
              </w:tabs>
              <w:snapToGrid w:val="0"/>
              <w:rPr>
                <w:lang w:eastAsia="en-US"/>
              </w:rPr>
            </w:pPr>
            <w: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right w:val="nil"/>
            </w:tcBorders>
            <w:vAlign w:val="center"/>
          </w:tcPr>
          <w:p w:rsidR="003C4068" w:rsidRDefault="003C4068">
            <w:pPr>
              <w:tabs>
                <w:tab w:val="left" w:pos="3420"/>
              </w:tabs>
              <w:snapToGrid w:val="0"/>
              <w:jc w:val="center"/>
              <w:rPr>
                <w:lang w:eastAsia="en-US"/>
              </w:rPr>
            </w:pPr>
            <w: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3C4068" w:rsidRDefault="003C4068">
            <w:pPr>
              <w:tabs>
                <w:tab w:val="left" w:pos="3420"/>
              </w:tabs>
              <w:snapToGrid w:val="0"/>
              <w:jc w:val="center"/>
              <w:rPr>
                <w:lang w:eastAsia="en-US"/>
              </w:rPr>
            </w:pPr>
            <w:r>
              <w:t>4400</w:t>
            </w:r>
          </w:p>
        </w:tc>
      </w:tr>
    </w:tbl>
    <w:p w:rsidR="003C4068" w:rsidRDefault="003C4068" w:rsidP="00575DC9">
      <w:pPr>
        <w:pStyle w:val="BodyText"/>
        <w:spacing w:after="0"/>
        <w:ind w:firstLine="567"/>
      </w:pPr>
      <w:r>
        <w:rPr>
          <w:sz w:val="20"/>
          <w:u w:val="single"/>
        </w:rPr>
        <w:t>Примечание:</w:t>
      </w:r>
      <w:r>
        <w:rPr>
          <w:sz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t>.</w:t>
      </w:r>
    </w:p>
    <w:p w:rsidR="003C4068" w:rsidRDefault="003C4068" w:rsidP="00575DC9">
      <w:pPr>
        <w:pStyle w:val="BodyText"/>
        <w:spacing w:after="0"/>
        <w:ind w:firstLine="567"/>
      </w:pPr>
    </w:p>
    <w:p w:rsidR="003C4068" w:rsidRDefault="003C4068" w:rsidP="00575DC9">
      <w:pPr>
        <w:ind w:firstLine="567"/>
      </w:pPr>
      <w: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3C4068" w:rsidRDefault="003C4068" w:rsidP="00575DC9">
      <w:pPr>
        <w:ind w:firstLine="567"/>
      </w:pPr>
      <w: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3C4068" w:rsidRDefault="003C4068" w:rsidP="00575DC9">
      <w:pPr>
        <w:ind w:firstLine="567"/>
      </w:pPr>
      <w:r>
        <w:t>11.2.6. Напряжение системы электроснабжения должно выбираться с учетом наименьшего количества ступеней трансформации энергии.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3C4068" w:rsidRDefault="003C4068" w:rsidP="00575DC9">
      <w:pPr>
        <w:ind w:firstLine="567"/>
      </w:pPr>
      <w: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сетевым резервированием должны быть обеспечены все подстанции напряжением 35 - 220 кВ;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3C4068" w:rsidRDefault="003C4068" w:rsidP="00575DC9">
      <w:pPr>
        <w:ind w:firstLine="567"/>
      </w:pPr>
      <w: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земельные участки для размещения опор воздушных ЛЭП напряжением до 1000 В не изымаются;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- 20 м - для воздушных ЛЭП напряжением 330 кВ;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- 30 м - для воздушных ЛЭП напряжением 500 кВ;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- 40 м - для воздушных ЛЭП напряжением 750 кВ;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- 55 м - для воздушных ЛЭП напряжением 1150 кВ.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кабельных линий выше 1 кВ по 1 м с каждой стороны от крайних кабелей;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3C4068" w:rsidRDefault="003C4068" w:rsidP="00575DC9">
      <w:pPr>
        <w:ind w:firstLine="567"/>
      </w:pPr>
      <w: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3C4068" w:rsidRDefault="003C4068" w:rsidP="00575DC9">
      <w:pPr>
        <w:ind w:firstLine="567"/>
      </w:pPr>
      <w: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3C4068" w:rsidRDefault="003C4068" w:rsidP="00575DC9">
      <w:pPr>
        <w:ind w:firstLine="567"/>
      </w:pPr>
      <w: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3C4068" w:rsidRDefault="003C4068" w:rsidP="00575DC9">
      <w:pPr>
        <w:ind w:firstLine="567"/>
      </w:pPr>
      <w: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3C4068" w:rsidRDefault="003C4068" w:rsidP="00575DC9">
      <w:pPr>
        <w:ind w:firstLine="567"/>
      </w:pPr>
      <w:r>
        <w:t>11.2.42.Нормы электропотребления смотреть в приложении 14 в республиканских нормативах градостроительного проектирования.</w:t>
      </w:r>
    </w:p>
    <w:p w:rsidR="003C4068" w:rsidRDefault="003C4068" w:rsidP="00575DC9">
      <w:pPr>
        <w:ind w:firstLine="567"/>
      </w:pPr>
    </w:p>
    <w:p w:rsidR="003C4068" w:rsidRDefault="003C4068" w:rsidP="00575DC9">
      <w:pPr>
        <w:ind w:firstLine="567"/>
        <w:rPr>
          <w:b/>
        </w:rPr>
      </w:pPr>
      <w:r>
        <w:rPr>
          <w:b/>
        </w:rPr>
        <w:t>11.3. Объекты связи</w:t>
      </w:r>
    </w:p>
    <w:p w:rsidR="003C4068" w:rsidRDefault="003C4068" w:rsidP="00575DC9">
      <w:pPr>
        <w:ind w:firstLine="567"/>
      </w:pPr>
      <w: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11.3.3.Расчет обеспеченности городского района поселения объектами связи производится по таблице 84.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11.3.4.Размеры земельных участков для сооружений связи устанавливаются по таблице 84. </w:t>
      </w:r>
    </w:p>
    <w:p w:rsidR="003C4068" w:rsidRDefault="003C4068" w:rsidP="00575DC9">
      <w:pPr>
        <w:ind w:firstLine="567"/>
        <w:jc w:val="right"/>
      </w:pPr>
      <w:r>
        <w:t>Таблица 84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52"/>
        <w:gridCol w:w="2852"/>
        <w:gridCol w:w="2450"/>
        <w:gridCol w:w="2408"/>
      </w:tblGrid>
      <w:tr w:rsidR="003C4068" w:rsidTr="00575DC9">
        <w:trPr>
          <w:trHeight w:val="489"/>
        </w:trPr>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Наименование объектов</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Единица измерения</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Расчетные показатели</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Площадь участка на единицу измерения</w:t>
            </w:r>
          </w:p>
        </w:tc>
      </w:tr>
      <w:tr w:rsidR="003C4068" w:rsidTr="00575DC9">
        <w:trPr>
          <w:trHeight w:val="220"/>
        </w:trPr>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2</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3</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4</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Отделение почтовой связи (на микрорайон)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 на 9 - 25 тысяч жителей</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 на микрорайон</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700 - 1200 кв. м</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Межрайонный почтамт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 на 50 - 70 отделений связи</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0,6 - 1 га</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АТС (из расчета 600 номеров на 1000 жителей)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 на 10 - 40 тысяч номеров</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0,25 га на объект</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Узловая АТС (из расчета 1 узел на 10 АТС)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0,3 га на объект</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Концентратор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 на 1,0 - 5,0 тысяч номеров</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40 - 100 кв. м</w:t>
            </w:r>
          </w:p>
        </w:tc>
      </w:tr>
      <w:tr w:rsidR="003C4068" w:rsidTr="00575DC9">
        <w:trPr>
          <w:trHeight w:val="758"/>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0,1 - 0,15 га на объект</w:t>
            </w:r>
          </w:p>
        </w:tc>
      </w:tr>
      <w:tr w:rsidR="003C4068" w:rsidTr="00575DC9">
        <w:trPr>
          <w:trHeight w:val="758"/>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0,05 - 0,1 га на объект</w:t>
            </w:r>
          </w:p>
        </w:tc>
      </w:tr>
      <w:tr w:rsidR="003C4068" w:rsidTr="00575DC9">
        <w:trPr>
          <w:trHeight w:val="1027"/>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50 - 70 кв. м на объект</w:t>
            </w:r>
          </w:p>
        </w:tc>
      </w:tr>
      <w:tr w:rsidR="003C4068" w:rsidTr="00575DC9">
        <w:trPr>
          <w:trHeight w:val="489"/>
        </w:trPr>
        <w:tc>
          <w:tcPr>
            <w:tcW w:w="135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Технический центр кабельного телевидения </w:t>
            </w:r>
          </w:p>
        </w:tc>
        <w:tc>
          <w:tcPr>
            <w:tcW w:w="135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116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 на жилой район</w:t>
            </w:r>
          </w:p>
        </w:tc>
        <w:tc>
          <w:tcPr>
            <w:tcW w:w="114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0,3 - 0,5 га на объект</w:t>
            </w:r>
          </w:p>
        </w:tc>
      </w:tr>
      <w:tr w:rsidR="003C4068" w:rsidTr="00575DC9">
        <w:trPr>
          <w:trHeight w:val="955"/>
        </w:trPr>
        <w:tc>
          <w:tcPr>
            <w:tcW w:w="5000" w:type="pct"/>
            <w:gridSpan w:val="4"/>
          </w:tcPr>
          <w:p w:rsidR="003C4068" w:rsidRPr="00480167" w:rsidRDefault="003C4068">
            <w:pPr>
              <w:pStyle w:val="Default"/>
              <w:rPr>
                <w:rFonts w:ascii="Times New Roman" w:hAnsi="Times New Roman" w:cs="Times New Roman"/>
              </w:rPr>
            </w:pPr>
          </w:p>
          <w:tbl>
            <w:tblPr>
              <w:tblW w:w="0" w:type="auto"/>
              <w:tblLook w:val="00A0"/>
            </w:tblPr>
            <w:tblGrid>
              <w:gridCol w:w="9815"/>
            </w:tblGrid>
            <w:tr w:rsidR="003C4068">
              <w:trPr>
                <w:trHeight w:val="220"/>
              </w:trPr>
              <w:tc>
                <w:tcPr>
                  <w:tcW w:w="9815" w:type="dxa"/>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3C4068" w:rsidRPr="00480167" w:rsidRDefault="003C4068">
            <w:pPr>
              <w:pStyle w:val="Default"/>
              <w:rPr>
                <w:rFonts w:ascii="Times New Roman" w:hAnsi="Times New Roman" w:cs="Times New Roman"/>
              </w:rPr>
            </w:pPr>
          </w:p>
        </w:tc>
      </w:tr>
      <w:tr w:rsidR="003C4068" w:rsidTr="00575DC9">
        <w:trPr>
          <w:trHeight w:val="489"/>
        </w:trPr>
        <w:tc>
          <w:tcPr>
            <w:tcW w:w="5000" w:type="pct"/>
            <w:gridSpan w:val="4"/>
          </w:tcPr>
          <w:p w:rsidR="003C4068" w:rsidRPr="00480167" w:rsidRDefault="003C406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A0"/>
            </w:tblPr>
            <w:tblGrid>
              <w:gridCol w:w="2303"/>
              <w:gridCol w:w="2303"/>
              <w:gridCol w:w="2303"/>
              <w:gridCol w:w="2303"/>
            </w:tblGrid>
            <w:tr w:rsidR="003C4068">
              <w:trPr>
                <w:trHeight w:val="2170"/>
              </w:trPr>
              <w:tc>
                <w:tcPr>
                  <w:tcW w:w="2303" w:type="dxa"/>
                  <w:tcBorders>
                    <w:top w:val="nil"/>
                    <w:left w:val="nil"/>
                    <w:bottom w:val="single" w:sz="4" w:space="0" w:color="000000"/>
                    <w:right w:val="single" w:sz="4" w:space="0" w:color="000000"/>
                  </w:tcBorders>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Диспетчерский пункт (из расчета 1 объект на 5 км городских коллекторов)</w:t>
                  </w:r>
                </w:p>
              </w:tc>
              <w:tc>
                <w:tcPr>
                  <w:tcW w:w="2303" w:type="dxa"/>
                  <w:tcBorders>
                    <w:top w:val="nil"/>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1-эт. объект</w:t>
                  </w:r>
                </w:p>
              </w:tc>
              <w:tc>
                <w:tcPr>
                  <w:tcW w:w="2303" w:type="dxa"/>
                  <w:tcBorders>
                    <w:top w:val="nil"/>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2303" w:type="dxa"/>
                  <w:tcBorders>
                    <w:top w:val="nil"/>
                    <w:left w:val="single" w:sz="4" w:space="0" w:color="000000"/>
                    <w:bottom w:val="single" w:sz="4" w:space="0" w:color="000000"/>
                    <w:right w:val="nil"/>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120 кв. м</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(0,04 - 0,05 га)</w:t>
                  </w:r>
                </w:p>
              </w:tc>
            </w:tr>
            <w:tr w:rsidR="003C4068">
              <w:trPr>
                <w:trHeight w:val="2170"/>
              </w:trPr>
              <w:tc>
                <w:tcPr>
                  <w:tcW w:w="2303" w:type="dxa"/>
                  <w:tcBorders>
                    <w:top w:val="single" w:sz="4" w:space="0" w:color="000000"/>
                    <w:left w:val="nil"/>
                    <w:bottom w:val="single" w:sz="4" w:space="0" w:color="000000"/>
                    <w:right w:val="single" w:sz="4" w:space="0" w:color="000000"/>
                  </w:tcBorders>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350 кв. м</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(0,1 - 0,2 га)</w:t>
                  </w:r>
                </w:p>
              </w:tc>
            </w:tr>
            <w:tr w:rsidR="003C4068">
              <w:trPr>
                <w:trHeight w:val="2170"/>
              </w:trPr>
              <w:tc>
                <w:tcPr>
                  <w:tcW w:w="2303" w:type="dxa"/>
                  <w:tcBorders>
                    <w:top w:val="single" w:sz="4" w:space="0" w:color="000000"/>
                    <w:left w:val="nil"/>
                    <w:bottom w:val="single" w:sz="4" w:space="0" w:color="000000"/>
                    <w:right w:val="single" w:sz="4" w:space="0" w:color="000000"/>
                  </w:tcBorders>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1500 кв. м</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(1,0 га на объект)</w:t>
                  </w:r>
                </w:p>
              </w:tc>
            </w:tr>
            <w:tr w:rsidR="003C4068">
              <w:trPr>
                <w:trHeight w:val="2170"/>
              </w:trPr>
              <w:tc>
                <w:tcPr>
                  <w:tcW w:w="2303" w:type="dxa"/>
                  <w:tcBorders>
                    <w:top w:val="single" w:sz="4" w:space="0" w:color="000000"/>
                    <w:left w:val="nil"/>
                    <w:bottom w:val="single" w:sz="4" w:space="0" w:color="000000"/>
                    <w:right w:val="single" w:sz="4" w:space="0" w:color="000000"/>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right w:val="nil"/>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100 кв. м</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(0,04 - 0,05 га)</w:t>
                  </w:r>
                </w:p>
              </w:tc>
            </w:tr>
            <w:tr w:rsidR="003C4068">
              <w:trPr>
                <w:trHeight w:val="2170"/>
              </w:trPr>
              <w:tc>
                <w:tcPr>
                  <w:tcW w:w="2303" w:type="dxa"/>
                  <w:tcBorders>
                    <w:top w:val="single" w:sz="4" w:space="0" w:color="000000"/>
                    <w:left w:val="nil"/>
                    <w:bottom w:val="nil"/>
                    <w:right w:val="single" w:sz="4" w:space="0" w:color="000000"/>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bottom w:val="nil"/>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объект</w:t>
                  </w:r>
                </w:p>
              </w:tc>
              <w:tc>
                <w:tcPr>
                  <w:tcW w:w="2303" w:type="dxa"/>
                  <w:tcBorders>
                    <w:top w:val="single" w:sz="4" w:space="0" w:color="000000"/>
                    <w:left w:val="single" w:sz="4" w:space="0" w:color="000000"/>
                    <w:bottom w:val="nil"/>
                    <w:right w:val="single" w:sz="4" w:space="0" w:color="000000"/>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по расчету</w:t>
                  </w:r>
                </w:p>
              </w:tc>
              <w:tc>
                <w:tcPr>
                  <w:tcW w:w="2303" w:type="dxa"/>
                  <w:tcBorders>
                    <w:top w:val="single" w:sz="4" w:space="0" w:color="000000"/>
                    <w:left w:val="single" w:sz="4" w:space="0" w:color="000000"/>
                    <w:bottom w:val="nil"/>
                    <w:right w:val="nil"/>
                  </w:tcBorders>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500 - 700 кв. м</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(0,25 - 0,3 га)</w:t>
                  </w:r>
                </w:p>
              </w:tc>
            </w:tr>
          </w:tbl>
          <w:p w:rsidR="003C4068" w:rsidRPr="00480167" w:rsidRDefault="003C4068">
            <w:pPr>
              <w:pStyle w:val="Default"/>
              <w:rPr>
                <w:rFonts w:ascii="Times New Roman" w:hAnsi="Times New Roman" w:cs="Times New Roman"/>
              </w:rPr>
            </w:pPr>
          </w:p>
        </w:tc>
      </w:tr>
    </w:tbl>
    <w:p w:rsidR="003C4068" w:rsidRDefault="003C4068" w:rsidP="00575DC9">
      <w:pPr>
        <w:pStyle w:val="Default"/>
        <w:ind w:firstLine="567"/>
        <w:rPr>
          <w:rFonts w:ascii="Times New Roman" w:hAnsi="Times New Roman" w:cs="Times New Roman"/>
        </w:rPr>
      </w:pPr>
    </w:p>
    <w:p w:rsidR="003C4068" w:rsidRDefault="003C4068" w:rsidP="00575DC9">
      <w:pPr>
        <w:ind w:firstLine="567"/>
      </w:pPr>
    </w:p>
    <w:p w:rsidR="003C4068" w:rsidRDefault="003C4068" w:rsidP="00575DC9">
      <w:pPr>
        <w:ind w:firstLine="567"/>
      </w:pPr>
      <w:r>
        <w:t>11.3.4. Размеры земельнызх участков для сооружений связи устанавливаются по таблице 85.</w:t>
      </w:r>
    </w:p>
    <w:p w:rsidR="003C4068" w:rsidRDefault="003C4068" w:rsidP="00575DC9">
      <w:pPr>
        <w:ind w:firstLine="567"/>
        <w:jc w:val="right"/>
      </w:pPr>
      <w:r>
        <w:t>Таблица 85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3C4068" w:rsidTr="00575DC9">
        <w:trPr>
          <w:trHeight w:val="489"/>
        </w:trPr>
        <w:tc>
          <w:tcPr>
            <w:tcW w:w="2500" w:type="pct"/>
            <w:vAlign w:val="center"/>
          </w:tcPr>
          <w:p w:rsidR="003C4068" w:rsidRPr="00480167" w:rsidRDefault="003C4068">
            <w:pPr>
              <w:pStyle w:val="Default"/>
              <w:spacing w:line="240" w:lineRule="atLeast"/>
              <w:jc w:val="center"/>
              <w:rPr>
                <w:rFonts w:ascii="Times New Roman" w:hAnsi="Times New Roman" w:cs="Times New Roman"/>
              </w:rPr>
            </w:pPr>
            <w:r w:rsidRPr="00480167">
              <w:rPr>
                <w:rFonts w:ascii="Times New Roman" w:hAnsi="Times New Roman" w:cs="Times New Roman"/>
              </w:rPr>
              <w:t>Сооружения связи</w:t>
            </w:r>
          </w:p>
        </w:tc>
        <w:tc>
          <w:tcPr>
            <w:tcW w:w="2500" w:type="pct"/>
            <w:vAlign w:val="center"/>
          </w:tcPr>
          <w:p w:rsidR="003C4068" w:rsidRPr="00480167" w:rsidRDefault="003C4068">
            <w:pPr>
              <w:pStyle w:val="Default"/>
              <w:spacing w:line="240" w:lineRule="atLeast"/>
              <w:jc w:val="center"/>
              <w:rPr>
                <w:rFonts w:ascii="Times New Roman" w:hAnsi="Times New Roman" w:cs="Times New Roman"/>
              </w:rPr>
            </w:pPr>
            <w:r w:rsidRPr="00480167">
              <w:rPr>
                <w:rFonts w:ascii="Times New Roman" w:hAnsi="Times New Roman" w:cs="Times New Roman"/>
              </w:rPr>
              <w:t>Размеры земельных участков, га</w:t>
            </w:r>
          </w:p>
        </w:tc>
      </w:tr>
      <w:tr w:rsidR="003C4068" w:rsidTr="00575DC9">
        <w:trPr>
          <w:trHeight w:val="220"/>
        </w:trPr>
        <w:tc>
          <w:tcPr>
            <w:tcW w:w="5000" w:type="pct"/>
            <w:gridSpan w:val="2"/>
            <w:vAlign w:val="center"/>
          </w:tcPr>
          <w:p w:rsidR="003C4068" w:rsidRPr="00480167" w:rsidRDefault="003C4068">
            <w:pPr>
              <w:pStyle w:val="Default"/>
              <w:spacing w:line="240" w:lineRule="atLeast"/>
              <w:jc w:val="center"/>
              <w:rPr>
                <w:rFonts w:ascii="Times New Roman" w:hAnsi="Times New Roman" w:cs="Times New Roman"/>
              </w:rPr>
            </w:pPr>
            <w:r w:rsidRPr="00480167">
              <w:rPr>
                <w:rFonts w:ascii="Times New Roman" w:hAnsi="Times New Roman" w:cs="Times New Roman"/>
              </w:rPr>
              <w:t>Кабельные линии</w:t>
            </w:r>
          </w:p>
        </w:tc>
      </w:tr>
      <w:tr w:rsidR="003C4068" w:rsidTr="00575DC9">
        <w:trPr>
          <w:trHeight w:val="489"/>
        </w:trPr>
        <w:tc>
          <w:tcPr>
            <w:tcW w:w="5000" w:type="pct"/>
            <w:gridSpan w:val="2"/>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Необслуживаемые усилительные пункты в металлических цистернах: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при уровне грунтовых вод на глубине до 0,4 м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0,021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то же, на глубине от 0,4 до 1,3 м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0,013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то же, на глубине более 1,3 м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0,006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Необслуживаемые усилительные пункты в контейнерах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0,001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Обслуживаемые усилительные пункты и сетевые узлы выделения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0,29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Вспомогательные осевые узлы выделения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1,55 </w:t>
            </w:r>
          </w:p>
        </w:tc>
      </w:tr>
      <w:tr w:rsidR="003C4068" w:rsidTr="00575DC9">
        <w:trPr>
          <w:trHeight w:val="489"/>
        </w:trPr>
        <w:tc>
          <w:tcPr>
            <w:tcW w:w="5000" w:type="pct"/>
            <w:gridSpan w:val="2"/>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Сетевые узлы управления и коммутации с заглубленными зданиями площадью, кв. м: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3000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1,98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6000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3,00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9000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4,10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Технические службы кабельных участков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0,15 </w:t>
            </w:r>
          </w:p>
        </w:tc>
      </w:tr>
      <w:tr w:rsidR="003C4068" w:rsidTr="00575DC9">
        <w:trPr>
          <w:trHeight w:val="489"/>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0,37 </w:t>
            </w:r>
          </w:p>
        </w:tc>
      </w:tr>
      <w:tr w:rsidR="003C4068" w:rsidTr="00575DC9">
        <w:trPr>
          <w:trHeight w:val="220"/>
        </w:trPr>
        <w:tc>
          <w:tcPr>
            <w:tcW w:w="5000" w:type="pct"/>
            <w:gridSpan w:val="2"/>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Воздушные линии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Основные усилительные пункты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0,29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Дополнительные усилительные пункты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0,06 </w:t>
            </w:r>
          </w:p>
        </w:tc>
      </w:tr>
      <w:tr w:rsidR="003C4068" w:rsidTr="00575DC9">
        <w:trPr>
          <w:trHeight w:val="49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по заданию на проектирование </w:t>
            </w:r>
          </w:p>
        </w:tc>
      </w:tr>
      <w:tr w:rsidR="003C4068" w:rsidTr="00575DC9">
        <w:trPr>
          <w:trHeight w:val="220"/>
        </w:trPr>
        <w:tc>
          <w:tcPr>
            <w:tcW w:w="5000" w:type="pct"/>
            <w:gridSpan w:val="2"/>
            <w:vAlign w:val="center"/>
          </w:tcPr>
          <w:p w:rsidR="003C4068" w:rsidRPr="00480167" w:rsidRDefault="003C4068">
            <w:pPr>
              <w:pStyle w:val="Default"/>
              <w:spacing w:line="240" w:lineRule="atLeast"/>
              <w:jc w:val="center"/>
              <w:rPr>
                <w:rFonts w:ascii="Times New Roman" w:hAnsi="Times New Roman" w:cs="Times New Roman"/>
              </w:rPr>
            </w:pPr>
            <w:r w:rsidRPr="00480167">
              <w:rPr>
                <w:rFonts w:ascii="Times New Roman" w:hAnsi="Times New Roman" w:cs="Times New Roman"/>
              </w:rPr>
              <w:t>Радиорелейные линии</w:t>
            </w:r>
          </w:p>
        </w:tc>
      </w:tr>
      <w:tr w:rsidR="003C4068" w:rsidTr="00575DC9">
        <w:trPr>
          <w:trHeight w:val="489"/>
        </w:trPr>
        <w:tc>
          <w:tcPr>
            <w:tcW w:w="5000" w:type="pct"/>
            <w:gridSpan w:val="2"/>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Узловые радиорелейные станции с мачтой или башней высотой, м: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40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0,80/0,30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50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1,00/0,40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60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1,10/0,45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70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1,30/0,50 </w:t>
            </w:r>
          </w:p>
        </w:tc>
      </w:tr>
      <w:tr w:rsidR="003C4068" w:rsidTr="00575DC9">
        <w:trPr>
          <w:trHeight w:val="220"/>
        </w:trPr>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80 </w:t>
            </w:r>
          </w:p>
        </w:tc>
        <w:tc>
          <w:tcPr>
            <w:tcW w:w="2500" w:type="pct"/>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1,40/0,55 </w:t>
            </w:r>
          </w:p>
        </w:tc>
      </w:tr>
      <w:tr w:rsidR="003C4068" w:rsidTr="00575DC9">
        <w:trPr>
          <w:trHeight w:val="220"/>
        </w:trPr>
        <w:tc>
          <w:tcPr>
            <w:tcW w:w="5000" w:type="pct"/>
            <w:gridSpan w:val="2"/>
          </w:tcPr>
          <w:p w:rsidR="003C4068" w:rsidRPr="00480167" w:rsidRDefault="003C406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A0"/>
            </w:tblPr>
            <w:tblGrid>
              <w:gridCol w:w="4253"/>
              <w:gridCol w:w="4394"/>
            </w:tblGrid>
            <w:tr w:rsidR="003C4068">
              <w:trPr>
                <w:trHeight w:val="220"/>
              </w:trPr>
              <w:tc>
                <w:tcPr>
                  <w:tcW w:w="4253" w:type="dxa"/>
                  <w:tcBorders>
                    <w:top w:val="nil"/>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90 </w:t>
                  </w:r>
                </w:p>
              </w:tc>
              <w:tc>
                <w:tcPr>
                  <w:tcW w:w="4394" w:type="dxa"/>
                  <w:tcBorders>
                    <w:top w:val="nil"/>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1,50/0,60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1,65/0,70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1,90/0,80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2,10/0,90 </w:t>
                  </w:r>
                </w:p>
              </w:tc>
            </w:tr>
            <w:tr w:rsidR="003C4068">
              <w:trPr>
                <w:trHeight w:val="489"/>
              </w:trPr>
              <w:tc>
                <w:tcPr>
                  <w:tcW w:w="8647" w:type="dxa"/>
                  <w:gridSpan w:val="2"/>
                  <w:tcBorders>
                    <w:top w:val="single" w:sz="4" w:space="0" w:color="000000"/>
                    <w:left w:val="nil"/>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Промежуточные радиорелейные станции с мачтой или башней высотой, м: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0,80/0,40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0,85/0,45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1,00/0,50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1,10/0,55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1,30/0,60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1,40/0,65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1,50/0,70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1,65/0,80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1,90/0,90 </w:t>
                  </w:r>
                </w:p>
              </w:tc>
            </w:tr>
            <w:tr w:rsidR="003C4068">
              <w:trPr>
                <w:trHeight w:val="220"/>
              </w:trPr>
              <w:tc>
                <w:tcPr>
                  <w:tcW w:w="4253" w:type="dxa"/>
                  <w:tcBorders>
                    <w:top w:val="single" w:sz="4" w:space="0" w:color="000000"/>
                    <w:left w:val="nil"/>
                    <w:bottom w:val="single" w:sz="4" w:space="0" w:color="000000"/>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2,10/1,00 </w:t>
                  </w:r>
                </w:p>
              </w:tc>
            </w:tr>
            <w:tr w:rsidR="003C4068">
              <w:trPr>
                <w:trHeight w:val="220"/>
              </w:trPr>
              <w:tc>
                <w:tcPr>
                  <w:tcW w:w="4253" w:type="dxa"/>
                  <w:tcBorders>
                    <w:top w:val="single" w:sz="4" w:space="0" w:color="000000"/>
                    <w:left w:val="nil"/>
                    <w:bottom w:val="nil"/>
                    <w:right w:val="single" w:sz="4" w:space="0" w:color="000000"/>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bottom w:val="nil"/>
                    <w:right w:val="nil"/>
                  </w:tcBorders>
                </w:tcPr>
                <w:p w:rsidR="003C4068" w:rsidRPr="00480167" w:rsidRDefault="003C4068">
                  <w:pPr>
                    <w:pStyle w:val="Default"/>
                    <w:spacing w:line="240" w:lineRule="atLeast"/>
                    <w:rPr>
                      <w:rFonts w:ascii="Times New Roman" w:hAnsi="Times New Roman" w:cs="Times New Roman"/>
                    </w:rPr>
                  </w:pPr>
                  <w:r w:rsidRPr="00480167">
                    <w:rPr>
                      <w:rFonts w:ascii="Times New Roman" w:hAnsi="Times New Roman" w:cs="Times New Roman"/>
                    </w:rPr>
                    <w:t xml:space="preserve">0,4 </w:t>
                  </w:r>
                </w:p>
              </w:tc>
            </w:tr>
          </w:tbl>
          <w:p w:rsidR="003C4068" w:rsidRPr="00480167" w:rsidRDefault="003C4068">
            <w:pPr>
              <w:pStyle w:val="Default"/>
              <w:spacing w:line="240" w:lineRule="atLeast"/>
              <w:rPr>
                <w:rFonts w:ascii="Times New Roman" w:hAnsi="Times New Roman" w:cs="Times New Roman"/>
              </w:rPr>
            </w:pP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Размеры земельных участков определяются в соответствии с проектами: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 высоте мачты или башни более 120 м, при уклонах рельефа местности более 0,05, а также при пересеченной местности;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3C4068" w:rsidRDefault="003C4068" w:rsidP="00575DC9">
      <w:pPr>
        <w:ind w:firstLine="567"/>
        <w:rPr>
          <w:sz w:val="20"/>
        </w:rPr>
      </w:pPr>
      <w:r>
        <w:rPr>
          <w:sz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3C4068" w:rsidRDefault="003C4068" w:rsidP="00575DC9">
      <w:pPr>
        <w:ind w:firstLine="567"/>
      </w:pPr>
      <w:r>
        <w:t>11.3.12. Земельный участок должен быть благоустроен, озеленен и огражден.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Высота ограждения принимается,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3C4068" w:rsidRDefault="003C4068" w:rsidP="00575DC9">
      <w:pPr>
        <w:ind w:firstLine="567"/>
      </w:pPr>
      <w: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3C4068" w:rsidRDefault="003C4068" w:rsidP="00575DC9">
      <w:pPr>
        <w:ind w:firstLine="567"/>
      </w:pPr>
      <w: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под водой;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кабелями, прокладываемыми по мостам; </w:t>
      </w:r>
    </w:p>
    <w:p w:rsidR="003C4068" w:rsidRDefault="003C4068" w:rsidP="00575DC9">
      <w:pPr>
        <w:ind w:firstLine="567"/>
      </w:pPr>
      <w:r>
        <w:t>- подвесными кабелями на опорах.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3C4068" w:rsidRDefault="003C4068" w:rsidP="00575DC9">
      <w:pPr>
        <w:ind w:firstLine="567"/>
      </w:pPr>
      <w:r>
        <w:t>Рекомендуется размещение антенн на отдельно стоящих опорах и мачтах.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86. </w:t>
      </w:r>
    </w:p>
    <w:p w:rsidR="003C4068" w:rsidRDefault="003C4068" w:rsidP="00575DC9">
      <w:pPr>
        <w:ind w:firstLine="567"/>
        <w:jc w:val="right"/>
      </w:pPr>
      <w:r>
        <w:t>Таблица 86</w:t>
      </w:r>
    </w:p>
    <w:p w:rsidR="003C4068" w:rsidRDefault="003C4068" w:rsidP="00575DC9">
      <w:pPr>
        <w:pStyle w:val="Default"/>
        <w:ind w:firstLine="567"/>
        <w:rPr>
          <w:rFonts w:ascii="Times New Roman" w:hAnsi="Times New Roman"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22"/>
        <w:gridCol w:w="3521"/>
        <w:gridCol w:w="3519"/>
      </w:tblGrid>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Наименование объектов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Основные параметры зоны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Вид использования </w:t>
            </w:r>
          </w:p>
        </w:tc>
      </w:tr>
      <w:tr w:rsidR="003C4068" w:rsidTr="00575DC9">
        <w:trPr>
          <w:trHeight w:val="1027"/>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Общие коллекторы для подземных коммуникаций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охранная зона городского коллектора, по 5 м в каждую сторону от края коллектора.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Охранная зона оголовка веншахты коллектора в радиусе 15 м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озеленение, проезды, площадки </w:t>
            </w:r>
          </w:p>
        </w:tc>
      </w:tr>
      <w:tr w:rsidR="003C4068" w:rsidTr="00575DC9">
        <w:trPr>
          <w:trHeight w:val="49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Радиорелейные линии связи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охранная зона 50 м в обе стороны луча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мертвая зона </w:t>
            </w:r>
          </w:p>
        </w:tc>
      </w:tr>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Объекты телевидения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охранная зона d = 500 м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озеленение </w:t>
            </w:r>
          </w:p>
        </w:tc>
      </w:tr>
      <w:tr w:rsidR="003C4068" w:rsidTr="00575DC9">
        <w:trPr>
          <w:trHeight w:val="489"/>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Автоматические телефонные станции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расстояние от АТС до жилых зданий - 30 м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проезды, площадки, озеленение </w:t>
            </w:r>
          </w:p>
        </w:tc>
      </w:tr>
    </w:tbl>
    <w:p w:rsidR="003C4068" w:rsidRDefault="003C4068" w:rsidP="00575DC9">
      <w:pPr>
        <w:ind w:firstLine="567"/>
        <w:rPr>
          <w:lang w:eastAsia="en-US"/>
        </w:rPr>
      </w:pPr>
    </w:p>
    <w:p w:rsidR="003C4068" w:rsidRDefault="003C4068" w:rsidP="00575DC9">
      <w:pPr>
        <w:ind w:firstLine="567"/>
      </w:pPr>
    </w:p>
    <w:p w:rsidR="003C4068" w:rsidRDefault="003C4068" w:rsidP="00575DC9">
      <w:pPr>
        <w:ind w:firstLine="567"/>
        <w:rPr>
          <w:b/>
        </w:rPr>
      </w:pPr>
      <w:r>
        <w:rPr>
          <w:b/>
        </w:rPr>
        <w:t>11.4. Газоснабжение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наличии централизованного горячего водоснабжения - 100;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горячем водоснабжении от газовых водонагревателей - 250;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отсутствии горячего водоснабжения - 125 (в сельской местности - 165).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- 25 кв. м/чел. - 063 - 0,45;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- 40 кв. м/чел. - 0,88 - 0,62;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застройке с центральным отоплением и горячим водоснабжением - 0,04.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Прямой выброс продуктов сгорания через наружные конструкции зданий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3C4068" w:rsidRDefault="003C4068" w:rsidP="00575DC9">
      <w:pPr>
        <w:ind w:firstLine="567"/>
      </w:pPr>
      <w: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3C4068" w:rsidRDefault="003C4068" w:rsidP="00575DC9">
      <w:pPr>
        <w:ind w:firstLine="567"/>
      </w:pPr>
      <w: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3C4068" w:rsidRDefault="003C4068" w:rsidP="00575DC9">
      <w:pPr>
        <w:ind w:firstLine="567"/>
      </w:pPr>
      <w:r>
        <w:t>11.4.11. Выбор, отвод и использование земель для магистральных газопроводов осуществляется в соответствии с требованиями СН 452-73.</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3C4068" w:rsidRDefault="003C4068" w:rsidP="00575DC9">
      <w:pPr>
        <w:ind w:firstLine="567"/>
      </w:pPr>
      <w:r>
        <w:t>11.4.15. Запрещается прокладка газопроводов всех давлений по стенам, над и под помещениями категорий А и Б за исключением зданий ГРП.</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11.4.18. Классификация газопроводов по рабочему давлению транспортируемого газа приведена в таблице 87. </w:t>
      </w:r>
    </w:p>
    <w:p w:rsidR="003C4068" w:rsidRDefault="003C4068" w:rsidP="00575DC9">
      <w:pPr>
        <w:pStyle w:val="Default"/>
        <w:ind w:firstLine="567"/>
        <w:rPr>
          <w:rFonts w:ascii="Times New Roman" w:hAnsi="Times New Roman" w:cs="Times New Roman"/>
        </w:rPr>
      </w:pPr>
    </w:p>
    <w:p w:rsidR="003C4068" w:rsidRDefault="003C4068" w:rsidP="00575DC9">
      <w:pPr>
        <w:ind w:firstLine="567"/>
        <w:jc w:val="right"/>
      </w:pPr>
      <w:r>
        <w:t>Таблица 87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42"/>
        <w:gridCol w:w="1722"/>
        <w:gridCol w:w="3443"/>
        <w:gridCol w:w="3555"/>
      </w:tblGrid>
      <w:tr w:rsidR="003C4068" w:rsidTr="00575DC9">
        <w:trPr>
          <w:trHeight w:val="489"/>
        </w:trPr>
        <w:tc>
          <w:tcPr>
            <w:tcW w:w="1687" w:type="pct"/>
            <w:gridSpan w:val="2"/>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Классификация газопроводов по давлению</w:t>
            </w:r>
          </w:p>
        </w:tc>
        <w:tc>
          <w:tcPr>
            <w:tcW w:w="1630"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Вид транспортируемого газа</w:t>
            </w:r>
          </w:p>
        </w:tc>
        <w:tc>
          <w:tcPr>
            <w:tcW w:w="168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Рабочее давление в газопроводе, МПа</w:t>
            </w:r>
          </w:p>
        </w:tc>
      </w:tr>
      <w:tr w:rsidR="003C4068" w:rsidTr="00575DC9">
        <w:trPr>
          <w:trHeight w:val="252"/>
        </w:trPr>
        <w:tc>
          <w:tcPr>
            <w:tcW w:w="872" w:type="pct"/>
            <w:vMerge w:val="restar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Высокого</w:t>
            </w:r>
          </w:p>
        </w:tc>
        <w:tc>
          <w:tcPr>
            <w:tcW w:w="815" w:type="pct"/>
            <w:vMerge w:val="restar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 категории </w:t>
            </w: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природный </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0,6 до 1,2 включительно </w:t>
            </w:r>
          </w:p>
        </w:tc>
      </w:tr>
      <w:tr w:rsidR="003C4068" w:rsidTr="00575DC9">
        <w:trPr>
          <w:trHeight w:val="251"/>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СУГ *</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0,6 до 1,2 включительно</w:t>
            </w:r>
          </w:p>
        </w:tc>
      </w:tr>
      <w:tr w:rsidR="003C4068" w:rsidTr="00575DC9">
        <w:trPr>
          <w:trHeight w:val="489"/>
        </w:trPr>
        <w:tc>
          <w:tcPr>
            <w:tcW w:w="0" w:type="auto"/>
            <w:vMerge/>
            <w:vAlign w:val="center"/>
          </w:tcPr>
          <w:p w:rsidR="003C4068" w:rsidRDefault="003C4068">
            <w:pPr>
              <w:rPr>
                <w:color w:val="000000"/>
                <w:lang w:eastAsia="en-US"/>
              </w:rPr>
            </w:pPr>
          </w:p>
        </w:tc>
        <w:tc>
          <w:tcPr>
            <w:tcW w:w="815"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Iа категории</w:t>
            </w: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природный</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1,2 на территории ТЭЦ к ГТУ и ПГУ</w:t>
            </w:r>
          </w:p>
        </w:tc>
      </w:tr>
      <w:tr w:rsidR="003C4068" w:rsidTr="00575DC9">
        <w:trPr>
          <w:trHeight w:val="489"/>
        </w:trPr>
        <w:tc>
          <w:tcPr>
            <w:tcW w:w="0" w:type="auto"/>
            <w:vMerge/>
            <w:vAlign w:val="center"/>
          </w:tcPr>
          <w:p w:rsidR="003C4068" w:rsidRDefault="003C4068">
            <w:pPr>
              <w:rPr>
                <w:color w:val="000000"/>
                <w:lang w:eastAsia="en-US"/>
              </w:rPr>
            </w:pPr>
          </w:p>
        </w:tc>
        <w:tc>
          <w:tcPr>
            <w:tcW w:w="815"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II категории</w:t>
            </w: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природный и СУГ</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0,3 до 0,6 включительно</w:t>
            </w:r>
          </w:p>
        </w:tc>
      </w:tr>
      <w:tr w:rsidR="003C4068" w:rsidTr="00575DC9">
        <w:trPr>
          <w:trHeight w:val="489"/>
        </w:trPr>
        <w:tc>
          <w:tcPr>
            <w:tcW w:w="1687" w:type="pct"/>
            <w:gridSpan w:val="2"/>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Среднего </w:t>
            </w: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природный и СУГ </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0,005 до 0,3 включительно </w:t>
            </w:r>
          </w:p>
        </w:tc>
      </w:tr>
      <w:tr w:rsidR="003C4068" w:rsidTr="00575DC9">
        <w:trPr>
          <w:trHeight w:val="64"/>
        </w:trPr>
        <w:tc>
          <w:tcPr>
            <w:tcW w:w="1687" w:type="pct"/>
            <w:gridSpan w:val="2"/>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Низкого </w:t>
            </w:r>
          </w:p>
        </w:tc>
        <w:tc>
          <w:tcPr>
            <w:tcW w:w="1630"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природный и СУГ </w:t>
            </w:r>
          </w:p>
        </w:tc>
        <w:tc>
          <w:tcPr>
            <w:tcW w:w="1683"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0,005 включительно </w:t>
            </w:r>
          </w:p>
        </w:tc>
      </w:tr>
    </w:tbl>
    <w:p w:rsidR="003C4068" w:rsidRDefault="003C4068" w:rsidP="00575DC9">
      <w:pPr>
        <w:ind w:firstLine="567"/>
        <w:rPr>
          <w:sz w:val="20"/>
          <w:lang w:eastAsia="en-US"/>
        </w:rPr>
      </w:pPr>
      <w:r>
        <w:rPr>
          <w:sz w:val="20"/>
        </w:rPr>
        <w:t>*СУГ – сжиженный углеводородный газ.</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- 10 тыс. т/год - 6;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- 20 тыс. т/год - 7; </w:t>
      </w:r>
    </w:p>
    <w:p w:rsidR="003C4068" w:rsidRDefault="003C4068" w:rsidP="00575DC9">
      <w:pPr>
        <w:pStyle w:val="Default"/>
        <w:ind w:left="708" w:firstLine="567"/>
        <w:rPr>
          <w:rFonts w:ascii="Times New Roman" w:hAnsi="Times New Roman" w:cs="Times New Roman"/>
        </w:rPr>
      </w:pPr>
      <w:r>
        <w:rPr>
          <w:rFonts w:ascii="Times New Roman" w:hAnsi="Times New Roman" w:cs="Times New Roman"/>
        </w:rPr>
        <w:t xml:space="preserve">- 40 тыс. т/год - 8.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11.4.23. ГРП следует размещать: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отдельно стоящими;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11.4.24. Блочные газорегуляторные пункты (далее - ГРПБ) следует размещать отдельно стоящими.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 ГРП с входным давлением Р = 0,6 МПа - 10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3C4068" w:rsidRDefault="003C4068" w:rsidP="00575DC9">
      <w:pPr>
        <w:ind w:firstLine="567"/>
      </w:pPr>
      <w:r>
        <w:t>11.4.28. В стесненных условиях разрешается уменьшение на 30% расстояний от зданий и сооружений до ГРП пропускной способностью до 10000 куб. м/ч.</w:t>
      </w:r>
    </w:p>
    <w:p w:rsidR="003C4068" w:rsidRDefault="003C4068" w:rsidP="00575DC9">
      <w:pPr>
        <w:ind w:firstLine="567"/>
        <w:jc w:val="right"/>
      </w:pPr>
      <w:r>
        <w:t>Таблица 88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3C4068" w:rsidTr="00480167">
        <w:tc>
          <w:tcPr>
            <w:tcW w:w="1422" w:type="dxa"/>
          </w:tcPr>
          <w:p w:rsidR="003C4068" w:rsidRPr="00480167" w:rsidRDefault="003C4068">
            <w:pPr>
              <w:pStyle w:val="Default"/>
              <w:rPr>
                <w:rFonts w:ascii="Times New Roman" w:hAnsi="Times New Roman" w:cs="Times New Roman"/>
              </w:rPr>
            </w:pPr>
          </w:p>
          <w:tbl>
            <w:tblPr>
              <w:tblW w:w="0" w:type="auto"/>
              <w:tblLook w:val="00A0"/>
            </w:tblPr>
            <w:tblGrid>
              <w:gridCol w:w="1206"/>
            </w:tblGrid>
            <w:tr w:rsidR="003C4068">
              <w:trPr>
                <w:trHeight w:val="1027"/>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Давление газа на вводе в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ГРП, ГРПБ, ШРП,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МПа </w:t>
                  </w:r>
                </w:p>
              </w:tc>
            </w:tr>
          </w:tbl>
          <w:p w:rsidR="003C4068" w:rsidRDefault="003C4068">
            <w:pPr>
              <w:rPr>
                <w:lang w:eastAsia="en-US"/>
              </w:rPr>
            </w:pPr>
          </w:p>
        </w:tc>
        <w:tc>
          <w:tcPr>
            <w:tcW w:w="8149" w:type="dxa"/>
            <w:gridSpan w:val="4"/>
          </w:tcPr>
          <w:p w:rsidR="003C4068" w:rsidRPr="00480167" w:rsidRDefault="003C4068">
            <w:pPr>
              <w:pStyle w:val="Default"/>
              <w:rPr>
                <w:rFonts w:ascii="Times New Roman" w:hAnsi="Times New Roman" w:cs="Times New Roman"/>
              </w:rPr>
            </w:pPr>
          </w:p>
          <w:tbl>
            <w:tblPr>
              <w:tblW w:w="0" w:type="auto"/>
              <w:tblLook w:val="00A0"/>
            </w:tblPr>
            <w:tblGrid>
              <w:gridCol w:w="8426"/>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3C4068" w:rsidRDefault="003C4068">
            <w:pPr>
              <w:rPr>
                <w:lang w:eastAsia="en-US"/>
              </w:rPr>
            </w:pPr>
          </w:p>
        </w:tc>
      </w:tr>
      <w:tr w:rsidR="003C4068" w:rsidTr="00480167">
        <w:tc>
          <w:tcPr>
            <w:tcW w:w="1422" w:type="dxa"/>
          </w:tcPr>
          <w:p w:rsidR="003C4068" w:rsidRDefault="003C4068">
            <w:pPr>
              <w:rPr>
                <w:lang w:eastAsia="en-US"/>
              </w:rPr>
            </w:pPr>
          </w:p>
        </w:tc>
        <w:tc>
          <w:tcPr>
            <w:tcW w:w="1638" w:type="dxa"/>
          </w:tcPr>
          <w:p w:rsidR="003C4068" w:rsidRPr="00480167" w:rsidRDefault="003C4068">
            <w:pPr>
              <w:pStyle w:val="Default"/>
              <w:rPr>
                <w:rFonts w:ascii="Times New Roman" w:hAnsi="Times New Roman" w:cs="Times New Roman"/>
              </w:rPr>
            </w:pPr>
          </w:p>
          <w:tbl>
            <w:tblPr>
              <w:tblW w:w="1692" w:type="dxa"/>
              <w:tblLook w:val="00A0"/>
            </w:tblPr>
            <w:tblGrid>
              <w:gridCol w:w="1692"/>
            </w:tblGrid>
            <w:tr w:rsidR="003C4068">
              <w:trPr>
                <w:trHeight w:val="1108"/>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зданий и сооружений </w:t>
                  </w:r>
                </w:p>
              </w:tc>
            </w:tr>
          </w:tbl>
          <w:p w:rsidR="003C4068" w:rsidRDefault="003C4068">
            <w:pPr>
              <w:rPr>
                <w:lang w:eastAsia="en-US"/>
              </w:rPr>
            </w:pPr>
          </w:p>
        </w:tc>
        <w:tc>
          <w:tcPr>
            <w:tcW w:w="2301" w:type="dxa"/>
          </w:tcPr>
          <w:p w:rsidR="003C4068" w:rsidRPr="00480167" w:rsidRDefault="003C4068">
            <w:pPr>
              <w:pStyle w:val="Default"/>
              <w:rPr>
                <w:rFonts w:ascii="Times New Roman" w:hAnsi="Times New Roman" w:cs="Times New Roman"/>
              </w:rPr>
            </w:pPr>
          </w:p>
          <w:tbl>
            <w:tblPr>
              <w:tblW w:w="0" w:type="auto"/>
              <w:tblLook w:val="00A0"/>
            </w:tblPr>
            <w:tblGrid>
              <w:gridCol w:w="2116"/>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железнодорожных путей (до ближайшего рельса) </w:t>
                  </w:r>
                </w:p>
              </w:tc>
            </w:tr>
          </w:tbl>
          <w:p w:rsidR="003C4068" w:rsidRDefault="003C4068">
            <w:pPr>
              <w:rPr>
                <w:lang w:eastAsia="en-US"/>
              </w:rPr>
            </w:pPr>
          </w:p>
        </w:tc>
        <w:tc>
          <w:tcPr>
            <w:tcW w:w="2026" w:type="dxa"/>
          </w:tcPr>
          <w:p w:rsidR="003C4068" w:rsidRPr="00480167" w:rsidRDefault="003C4068">
            <w:pPr>
              <w:pStyle w:val="Default"/>
              <w:rPr>
                <w:rFonts w:ascii="Times New Roman" w:hAnsi="Times New Roman" w:cs="Times New Roman"/>
              </w:rPr>
            </w:pPr>
          </w:p>
          <w:tbl>
            <w:tblPr>
              <w:tblW w:w="2002" w:type="dxa"/>
              <w:tblLook w:val="00A0"/>
            </w:tblPr>
            <w:tblGrid>
              <w:gridCol w:w="2002"/>
            </w:tblGrid>
            <w:tr w:rsidR="003C4068">
              <w:trPr>
                <w:trHeight w:val="605"/>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автомобильных дорог (до обочины) </w:t>
                  </w:r>
                </w:p>
              </w:tc>
            </w:tr>
          </w:tbl>
          <w:p w:rsidR="003C4068" w:rsidRDefault="003C4068">
            <w:pPr>
              <w:rPr>
                <w:lang w:eastAsia="en-US"/>
              </w:rPr>
            </w:pPr>
          </w:p>
        </w:tc>
        <w:tc>
          <w:tcPr>
            <w:tcW w:w="2184" w:type="dxa"/>
          </w:tcPr>
          <w:p w:rsidR="003C4068" w:rsidRPr="00480167" w:rsidRDefault="003C4068">
            <w:pPr>
              <w:pStyle w:val="Default"/>
              <w:rPr>
                <w:rFonts w:ascii="Times New Roman" w:hAnsi="Times New Roman" w:cs="Times New Roman"/>
              </w:rPr>
            </w:pPr>
          </w:p>
          <w:tbl>
            <w:tblPr>
              <w:tblW w:w="0" w:type="auto"/>
              <w:tblLook w:val="00A0"/>
            </w:tblPr>
            <w:tblGrid>
              <w:gridCol w:w="1968"/>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воздушных линий электропередачи </w:t>
                  </w:r>
                </w:p>
              </w:tc>
            </w:tr>
          </w:tbl>
          <w:p w:rsidR="003C4068" w:rsidRDefault="003C4068">
            <w:pPr>
              <w:rPr>
                <w:lang w:eastAsia="en-US"/>
              </w:rPr>
            </w:pPr>
          </w:p>
        </w:tc>
      </w:tr>
      <w:tr w:rsidR="003C4068" w:rsidTr="00480167">
        <w:tc>
          <w:tcPr>
            <w:tcW w:w="1422" w:type="dxa"/>
          </w:tcPr>
          <w:p w:rsidR="003C4068" w:rsidRPr="00480167" w:rsidRDefault="003C4068">
            <w:pPr>
              <w:pStyle w:val="Default"/>
              <w:rPr>
                <w:rFonts w:ascii="Times New Roman" w:hAnsi="Times New Roman" w:cs="Times New Roman"/>
              </w:rPr>
            </w:pPr>
          </w:p>
          <w:tbl>
            <w:tblPr>
              <w:tblW w:w="0" w:type="auto"/>
              <w:tblLook w:val="00A0"/>
            </w:tblPr>
            <w:tblGrid>
              <w:gridCol w:w="860"/>
            </w:tblGrid>
            <w:tr w:rsidR="003C4068">
              <w:trPr>
                <w:trHeight w:val="220"/>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0,6 </w:t>
                  </w:r>
                </w:p>
              </w:tc>
            </w:tr>
          </w:tbl>
          <w:p w:rsidR="003C4068" w:rsidRDefault="003C4068">
            <w:pPr>
              <w:rPr>
                <w:lang w:eastAsia="en-US"/>
              </w:rPr>
            </w:pPr>
          </w:p>
        </w:tc>
        <w:tc>
          <w:tcPr>
            <w:tcW w:w="1638" w:type="dxa"/>
            <w:vAlign w:val="center"/>
          </w:tcPr>
          <w:p w:rsidR="003C4068" w:rsidRDefault="003C4068">
            <w:pPr>
              <w:rPr>
                <w:lang w:eastAsia="en-US"/>
              </w:rPr>
            </w:pPr>
            <w:r>
              <w:t>10</w:t>
            </w:r>
          </w:p>
        </w:tc>
        <w:tc>
          <w:tcPr>
            <w:tcW w:w="2301" w:type="dxa"/>
            <w:vAlign w:val="center"/>
          </w:tcPr>
          <w:p w:rsidR="003C4068" w:rsidRDefault="003C4068">
            <w:pPr>
              <w:rPr>
                <w:lang w:eastAsia="en-US"/>
              </w:rPr>
            </w:pPr>
            <w:r>
              <w:t>10</w:t>
            </w:r>
          </w:p>
        </w:tc>
        <w:tc>
          <w:tcPr>
            <w:tcW w:w="2026" w:type="dxa"/>
            <w:vAlign w:val="center"/>
          </w:tcPr>
          <w:p w:rsidR="003C4068" w:rsidRDefault="003C4068">
            <w:pPr>
              <w:rPr>
                <w:lang w:eastAsia="en-US"/>
              </w:rPr>
            </w:pPr>
            <w:r>
              <w:t>5</w:t>
            </w:r>
          </w:p>
        </w:tc>
        <w:tc>
          <w:tcPr>
            <w:tcW w:w="2184" w:type="dxa"/>
            <w:vMerge w:val="restart"/>
          </w:tcPr>
          <w:p w:rsidR="003C4068" w:rsidRPr="00480167" w:rsidRDefault="003C4068">
            <w:pPr>
              <w:pStyle w:val="Default"/>
              <w:rPr>
                <w:rFonts w:ascii="Times New Roman" w:hAnsi="Times New Roman" w:cs="Times New Roman"/>
              </w:rPr>
            </w:pPr>
          </w:p>
          <w:tbl>
            <w:tblPr>
              <w:tblW w:w="0" w:type="auto"/>
              <w:tblLook w:val="00A0"/>
            </w:tblPr>
            <w:tblGrid>
              <w:gridCol w:w="1968"/>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 менее 1,5 высоты опоры </w:t>
                  </w:r>
                </w:p>
              </w:tc>
            </w:tr>
          </w:tbl>
          <w:p w:rsidR="003C4068" w:rsidRDefault="003C4068">
            <w:pPr>
              <w:rPr>
                <w:lang w:eastAsia="en-US"/>
              </w:rPr>
            </w:pPr>
          </w:p>
        </w:tc>
      </w:tr>
      <w:tr w:rsidR="003C4068" w:rsidTr="00480167">
        <w:tc>
          <w:tcPr>
            <w:tcW w:w="1422" w:type="dxa"/>
          </w:tcPr>
          <w:p w:rsidR="003C4068" w:rsidRPr="00480167" w:rsidRDefault="003C4068">
            <w:pPr>
              <w:pStyle w:val="Default"/>
              <w:rPr>
                <w:rFonts w:ascii="Times New Roman" w:hAnsi="Times New Roman" w:cs="Times New Roman"/>
              </w:rPr>
            </w:pPr>
          </w:p>
          <w:tbl>
            <w:tblPr>
              <w:tblW w:w="0" w:type="auto"/>
              <w:tblLook w:val="00A0"/>
            </w:tblPr>
            <w:tblGrid>
              <w:gridCol w:w="1179"/>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0,6 до 1,2 </w:t>
                  </w:r>
                </w:p>
              </w:tc>
            </w:tr>
          </w:tbl>
          <w:p w:rsidR="003C4068" w:rsidRDefault="003C4068">
            <w:pPr>
              <w:rPr>
                <w:lang w:eastAsia="en-US"/>
              </w:rPr>
            </w:pPr>
          </w:p>
        </w:tc>
        <w:tc>
          <w:tcPr>
            <w:tcW w:w="1638" w:type="dxa"/>
            <w:vAlign w:val="center"/>
          </w:tcPr>
          <w:p w:rsidR="003C4068" w:rsidRDefault="003C4068">
            <w:pPr>
              <w:rPr>
                <w:lang w:eastAsia="en-US"/>
              </w:rPr>
            </w:pPr>
            <w:r>
              <w:t>15</w:t>
            </w:r>
          </w:p>
        </w:tc>
        <w:tc>
          <w:tcPr>
            <w:tcW w:w="2301" w:type="dxa"/>
            <w:vAlign w:val="center"/>
          </w:tcPr>
          <w:p w:rsidR="003C4068" w:rsidRDefault="003C4068">
            <w:pPr>
              <w:rPr>
                <w:lang w:eastAsia="en-US"/>
              </w:rPr>
            </w:pPr>
            <w:r>
              <w:t>15</w:t>
            </w:r>
          </w:p>
        </w:tc>
        <w:tc>
          <w:tcPr>
            <w:tcW w:w="2026" w:type="dxa"/>
            <w:vAlign w:val="center"/>
          </w:tcPr>
          <w:p w:rsidR="003C4068" w:rsidRDefault="003C4068">
            <w:pPr>
              <w:rPr>
                <w:lang w:eastAsia="en-US"/>
              </w:rPr>
            </w:pPr>
            <w:r>
              <w:t>8</w:t>
            </w:r>
          </w:p>
        </w:tc>
        <w:tc>
          <w:tcPr>
            <w:tcW w:w="0" w:type="auto"/>
            <w:vMerge/>
            <w:vAlign w:val="center"/>
          </w:tcPr>
          <w:p w:rsidR="003C4068" w:rsidRDefault="003C4068">
            <w:pPr>
              <w:rPr>
                <w:lang w:eastAsia="en-US"/>
              </w:rPr>
            </w:pP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3C4068" w:rsidRDefault="003C4068" w:rsidP="00575DC9">
      <w:pPr>
        <w:ind w:firstLine="567"/>
        <w:rPr>
          <w:sz w:val="20"/>
        </w:rPr>
      </w:pPr>
      <w:r>
        <w:rPr>
          <w:sz w:val="20"/>
        </w:rPr>
        <w:t>3. Расстояние от отдельно стоящего ШРП при давлении газа на вводе до 0,3 МПа до зданий и сооружений не нормируется.</w:t>
      </w:r>
    </w:p>
    <w:p w:rsidR="003C4068" w:rsidRDefault="003C4068" w:rsidP="00575DC9">
      <w:pPr>
        <w:ind w:firstLine="567"/>
        <w:rPr>
          <w:sz w:val="20"/>
        </w:rPr>
      </w:pPr>
    </w:p>
    <w:p w:rsidR="003C4068" w:rsidRDefault="003C4068" w:rsidP="00575DC9">
      <w:pPr>
        <w:ind w:firstLine="567"/>
      </w:pPr>
      <w: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89</w:t>
      </w:r>
    </w:p>
    <w:tbl>
      <w:tblPr>
        <w:tblW w:w="5000" w:type="pct"/>
        <w:tblCellMar>
          <w:left w:w="70" w:type="dxa"/>
          <w:right w:w="70" w:type="dxa"/>
        </w:tblCellMar>
        <w:tblLook w:val="00A0"/>
      </w:tblPr>
      <w:tblGrid>
        <w:gridCol w:w="3597"/>
        <w:gridCol w:w="741"/>
        <w:gridCol w:w="889"/>
        <w:gridCol w:w="889"/>
        <w:gridCol w:w="889"/>
        <w:gridCol w:w="793"/>
        <w:gridCol w:w="938"/>
        <w:gridCol w:w="937"/>
        <w:gridCol w:w="813"/>
      </w:tblGrid>
      <w:tr w:rsidR="003C4068" w:rsidTr="00575DC9">
        <w:trPr>
          <w:cantSplit/>
          <w:trHeight w:hRule="exact" w:val="820"/>
        </w:trPr>
        <w:tc>
          <w:tcPr>
            <w:tcW w:w="1717" w:type="pct"/>
            <w:vMerge w:val="restar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Разрывы от трубопроводов 1-го и 2-го классов с диаметром труб в мм, м</w:t>
            </w:r>
          </w:p>
        </w:tc>
      </w:tr>
      <w:tr w:rsidR="003C4068" w:rsidTr="00575DC9">
        <w:trPr>
          <w:cantSplit/>
          <w:trHeight w:hRule="exact" w:val="511"/>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ar-SA"/>
              </w:rPr>
            </w:pPr>
          </w:p>
        </w:tc>
        <w:tc>
          <w:tcPr>
            <w:tcW w:w="2462" w:type="pct"/>
            <w:gridSpan w:val="6"/>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 класс</w:t>
            </w:r>
          </w:p>
        </w:tc>
      </w:tr>
      <w:tr w:rsidR="003C4068" w:rsidTr="00575DC9">
        <w:trPr>
          <w:cantSplit/>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ar-SA"/>
              </w:rPr>
            </w:pPr>
          </w:p>
        </w:tc>
        <w:tc>
          <w:tcPr>
            <w:tcW w:w="355"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свыше 300</w:t>
            </w:r>
          </w:p>
        </w:tc>
      </w:tr>
      <w:tr w:rsidR="003C4068" w:rsidTr="00575DC9">
        <w:trPr>
          <w:trHeight w:val="1343"/>
        </w:trPr>
        <w:tc>
          <w:tcPr>
            <w:tcW w:w="1717"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125</w:t>
            </w:r>
          </w:p>
        </w:tc>
      </w:tr>
      <w:tr w:rsidR="003C4068" w:rsidTr="00575DC9">
        <w:trPr>
          <w:trHeight w:val="669"/>
        </w:trPr>
        <w:tc>
          <w:tcPr>
            <w:tcW w:w="1717"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r>
      <w:tr w:rsidR="003C4068" w:rsidTr="00575DC9">
        <w:trPr>
          <w:trHeight w:val="679"/>
        </w:trPr>
        <w:tc>
          <w:tcPr>
            <w:tcW w:w="1717"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w:t>
            </w:r>
          </w:p>
        </w:tc>
      </w:tr>
    </w:tbl>
    <w:p w:rsidR="003C4068" w:rsidRDefault="003C4068" w:rsidP="00575DC9">
      <w:pPr>
        <w:tabs>
          <w:tab w:val="left" w:pos="3420"/>
        </w:tabs>
        <w:ind w:firstLine="567"/>
        <w:rPr>
          <w:lang w:eastAsia="en-US"/>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11.4.31. Рекомендуемые минимальные разрывы от трубопроводов для сжиженных углеводородных газов</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90</w:t>
      </w:r>
    </w:p>
    <w:tbl>
      <w:tblPr>
        <w:tblW w:w="5000" w:type="pct"/>
        <w:tblCellMar>
          <w:left w:w="70" w:type="dxa"/>
          <w:right w:w="70" w:type="dxa"/>
        </w:tblCellMar>
        <w:tblLook w:val="00A0"/>
      </w:tblPr>
      <w:tblGrid>
        <w:gridCol w:w="3756"/>
        <w:gridCol w:w="1342"/>
        <w:gridCol w:w="1938"/>
        <w:gridCol w:w="1938"/>
        <w:gridCol w:w="1512"/>
      </w:tblGrid>
      <w:tr w:rsidR="003C4068" w:rsidTr="00575DC9">
        <w:trPr>
          <w:cantSplit/>
          <w:trHeight w:hRule="exact" w:val="738"/>
        </w:trPr>
        <w:tc>
          <w:tcPr>
            <w:tcW w:w="1791" w:type="pct"/>
            <w:vMerge w:val="restar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ind w:right="-250"/>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Расстояние от трубопроводов при диаметре труб в мм, м</w:t>
            </w:r>
          </w:p>
        </w:tc>
      </w:tr>
      <w:tr w:rsidR="003C4068" w:rsidTr="00575DC9">
        <w:trPr>
          <w:cantSplit/>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ar-SA"/>
              </w:rPr>
            </w:pPr>
          </w:p>
        </w:tc>
        <w:tc>
          <w:tcPr>
            <w:tcW w:w="64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500 - 1000</w:t>
            </w:r>
          </w:p>
        </w:tc>
      </w:tr>
      <w:tr w:rsidR="003C4068" w:rsidTr="00575DC9">
        <w:trPr>
          <w:trHeight w:val="360"/>
        </w:trPr>
        <w:tc>
          <w:tcPr>
            <w:tcW w:w="1791"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w:t>
            </w:r>
          </w:p>
        </w:tc>
      </w:tr>
      <w:tr w:rsidR="003C4068" w:rsidTr="00575DC9">
        <w:trPr>
          <w:trHeight w:val="436"/>
        </w:trPr>
        <w:tc>
          <w:tcPr>
            <w:tcW w:w="1791"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w:t>
            </w:r>
          </w:p>
        </w:tc>
      </w:tr>
    </w:tbl>
    <w:p w:rsidR="003C4068" w:rsidRDefault="003C4068" w:rsidP="00575DC9">
      <w:pPr>
        <w:pStyle w:val="Caption"/>
        <w:ind w:firstLine="567"/>
        <w:rPr>
          <w:b w:val="0"/>
          <w:szCs w:val="24"/>
        </w:rPr>
      </w:pPr>
      <w:r>
        <w:rPr>
          <w:b w:val="0"/>
          <w:szCs w:val="24"/>
          <w:u w:val="single"/>
        </w:rPr>
        <w:t>Примечания</w:t>
      </w:r>
      <w:r>
        <w:rPr>
          <w:b w:val="0"/>
          <w:szCs w:val="24"/>
        </w:rPr>
        <w:t>:</w:t>
      </w:r>
    </w:p>
    <w:p w:rsidR="003C4068" w:rsidRDefault="003C4068" w:rsidP="00575DC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 xml:space="preserve">1.Минимальные расстояния при наземной прокладке увеличиваются в 2 раза для </w:t>
      </w:r>
      <w:r>
        <w:rPr>
          <w:rFonts w:ascii="Times New Roman" w:hAnsi="Times New Roman" w:cs="Times New Roman"/>
          <w:szCs w:val="24"/>
          <w:lang w:val="en-US"/>
        </w:rPr>
        <w:t>I</w:t>
      </w:r>
      <w:r>
        <w:rPr>
          <w:rFonts w:ascii="Times New Roman" w:hAnsi="Times New Roman" w:cs="Times New Roman"/>
          <w:szCs w:val="24"/>
        </w:rPr>
        <w:t xml:space="preserve"> класса и в 1,5 раза для </w:t>
      </w:r>
      <w:r>
        <w:rPr>
          <w:rFonts w:ascii="Times New Roman" w:hAnsi="Times New Roman" w:cs="Times New Roman"/>
          <w:szCs w:val="24"/>
          <w:lang w:val="en-US"/>
        </w:rPr>
        <w:t>II</w:t>
      </w:r>
      <w:r>
        <w:rPr>
          <w:rFonts w:ascii="Times New Roman" w:hAnsi="Times New Roman" w:cs="Times New Roman"/>
          <w:szCs w:val="24"/>
        </w:rPr>
        <w:t xml:space="preserve"> класса;</w:t>
      </w:r>
    </w:p>
    <w:p w:rsidR="003C4068" w:rsidRDefault="003C4068" w:rsidP="00575DC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2.При диаметре надземных газопроводов свыше 1000 м рекомендуется разрыв не менее 700 м;</w:t>
      </w:r>
    </w:p>
    <w:p w:rsidR="003C4068" w:rsidRDefault="003C4068" w:rsidP="00575DC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3C4068" w:rsidRDefault="003C4068" w:rsidP="00575DC9">
      <w:pPr>
        <w:pStyle w:val="ConsPlusNonformat"/>
        <w:widowControl/>
        <w:tabs>
          <w:tab w:val="left" w:pos="284"/>
        </w:tabs>
        <w:ind w:firstLine="567"/>
        <w:jc w:val="both"/>
        <w:rPr>
          <w:rFonts w:ascii="Times New Roman" w:hAnsi="Times New Roman" w:cs="Times New Roman"/>
          <w:szCs w:val="24"/>
        </w:rPr>
      </w:pPr>
      <w:r>
        <w:rPr>
          <w:rFonts w:ascii="Times New Roman" w:hAnsi="Times New Roman" w:cs="Times New Roman"/>
          <w:szCs w:val="24"/>
        </w:rPr>
        <w:t>4.Запрещается прохождение газопровода через жилую застройку.</w:t>
      </w:r>
    </w:p>
    <w:p w:rsidR="003C4068" w:rsidRDefault="003C4068" w:rsidP="00575DC9">
      <w:pPr>
        <w:pStyle w:val="ConsPlusNonformat"/>
        <w:widowControl/>
        <w:tabs>
          <w:tab w:val="left" w:pos="284"/>
        </w:tabs>
        <w:ind w:firstLine="567"/>
        <w:jc w:val="both"/>
        <w:rPr>
          <w:rFonts w:ascii="Times New Roman" w:hAnsi="Times New Roman" w:cs="Times New Roman"/>
          <w:szCs w:val="24"/>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11.4.32. Рекомендуемые минимальные разрывы от компрессорных станций</w:t>
      </w:r>
    </w:p>
    <w:p w:rsidR="003C4068" w:rsidRDefault="003C4068" w:rsidP="00575DC9">
      <w:pPr>
        <w:pStyle w:val="List"/>
        <w:spacing w:after="0"/>
        <w:ind w:firstLine="567"/>
        <w:jc w:val="right"/>
        <w:rPr>
          <w:rFonts w:ascii="Times New Roman" w:hAnsi="Times New Roman" w:cs="Times New Roman"/>
        </w:rPr>
      </w:pPr>
      <w:r>
        <w:rPr>
          <w:rFonts w:ascii="Times New Roman" w:hAnsi="Times New Roman" w:cs="Times New Roman"/>
        </w:rPr>
        <w:t>Таблица 91</w:t>
      </w:r>
    </w:p>
    <w:tbl>
      <w:tblPr>
        <w:tblW w:w="5000" w:type="pct"/>
        <w:tblCellMar>
          <w:left w:w="70" w:type="dxa"/>
          <w:right w:w="70" w:type="dxa"/>
        </w:tblCellMar>
        <w:tblLook w:val="00A0"/>
      </w:tblPr>
      <w:tblGrid>
        <w:gridCol w:w="3754"/>
        <w:gridCol w:w="625"/>
        <w:gridCol w:w="625"/>
        <w:gridCol w:w="625"/>
        <w:gridCol w:w="782"/>
        <w:gridCol w:w="782"/>
        <w:gridCol w:w="942"/>
        <w:gridCol w:w="1097"/>
        <w:gridCol w:w="1254"/>
      </w:tblGrid>
      <w:tr w:rsidR="003C4068" w:rsidTr="00575DC9">
        <w:trPr>
          <w:cantSplit/>
          <w:trHeight w:hRule="exact" w:val="596"/>
        </w:trPr>
        <w:tc>
          <w:tcPr>
            <w:tcW w:w="1790" w:type="pct"/>
            <w:vMerge w:val="restar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 xml:space="preserve">Разрывы от станций для трубопроводов 1-го и 2-го классов </w:t>
            </w:r>
          </w:p>
          <w:p w:rsidR="003C4068" w:rsidRDefault="003C4068">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 диаметром труб в мм, м</w:t>
            </w:r>
          </w:p>
        </w:tc>
      </w:tr>
      <w:tr w:rsidR="003C4068" w:rsidTr="00575DC9">
        <w:trPr>
          <w:cantSplit/>
          <w:trHeight w:hRule="exact" w:val="434"/>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ar-SA"/>
              </w:rPr>
            </w:pPr>
          </w:p>
        </w:tc>
        <w:tc>
          <w:tcPr>
            <w:tcW w:w="2089" w:type="pct"/>
            <w:gridSpan w:val="6"/>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 класс</w:t>
            </w:r>
          </w:p>
        </w:tc>
      </w:tr>
      <w:tr w:rsidR="003C4068" w:rsidTr="00575DC9">
        <w:trPr>
          <w:cantSplit/>
        </w:trPr>
        <w:tc>
          <w:tcPr>
            <w:tcW w:w="0" w:type="auto"/>
            <w:vMerge/>
            <w:tcBorders>
              <w:top w:val="single" w:sz="4" w:space="0" w:color="000000"/>
              <w:left w:val="single" w:sz="4" w:space="0" w:color="000000"/>
              <w:bottom w:val="single" w:sz="4" w:space="0" w:color="000000"/>
              <w:right w:val="nil"/>
            </w:tcBorders>
            <w:vAlign w:val="center"/>
          </w:tcPr>
          <w:p w:rsidR="003C4068" w:rsidRDefault="003C4068">
            <w:pPr>
              <w:rPr>
                <w:lang w:eastAsia="ar-SA"/>
              </w:rPr>
            </w:pP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свыше 300</w:t>
            </w:r>
          </w:p>
        </w:tc>
      </w:tr>
      <w:tr w:rsidR="003C4068" w:rsidTr="00575DC9">
        <w:trPr>
          <w:trHeight w:val="360"/>
        </w:trPr>
        <w:tc>
          <w:tcPr>
            <w:tcW w:w="1790"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r>
      <w:tr w:rsidR="003C4068" w:rsidTr="00575DC9">
        <w:trPr>
          <w:trHeight w:val="387"/>
        </w:trPr>
        <w:tc>
          <w:tcPr>
            <w:tcW w:w="1790"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r>
      <w:tr w:rsidR="003C4068" w:rsidTr="00575DC9">
        <w:trPr>
          <w:trHeight w:val="360"/>
        </w:trPr>
        <w:tc>
          <w:tcPr>
            <w:tcW w:w="1790"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150</w:t>
            </w:r>
          </w:p>
        </w:tc>
      </w:tr>
    </w:tbl>
    <w:p w:rsidR="003C4068" w:rsidRDefault="003C4068" w:rsidP="00575DC9">
      <w:pPr>
        <w:pStyle w:val="Caption"/>
        <w:ind w:firstLine="567"/>
        <w:rPr>
          <w:b w:val="0"/>
          <w:sz w:val="24"/>
          <w:szCs w:val="24"/>
        </w:rPr>
      </w:pPr>
      <w:r>
        <w:rPr>
          <w:b w:val="0"/>
          <w:szCs w:val="24"/>
          <w:u w:val="single"/>
        </w:rPr>
        <w:t xml:space="preserve">Примечание: </w:t>
      </w:r>
      <w:r>
        <w:rPr>
          <w:b w:val="0"/>
          <w:szCs w:val="24"/>
        </w:rPr>
        <w:t>Разрывы устанавливаются от здания компрессорного цеха</w:t>
      </w:r>
      <w:r>
        <w:rPr>
          <w:b w:val="0"/>
          <w:sz w:val="24"/>
          <w:szCs w:val="24"/>
        </w:rPr>
        <w:t>.</w:t>
      </w:r>
    </w:p>
    <w:p w:rsidR="003C4068" w:rsidRDefault="003C4068" w:rsidP="00575DC9">
      <w:pPr>
        <w:pStyle w:val="ListParagraph"/>
        <w:tabs>
          <w:tab w:val="left" w:pos="3420"/>
        </w:tabs>
        <w:spacing w:after="0" w:line="240" w:lineRule="auto"/>
        <w:ind w:firstLine="567"/>
        <w:jc w:val="both"/>
        <w:rPr>
          <w:rFonts w:ascii="Times New Roman" w:hAnsi="Times New Roman"/>
          <w:sz w:val="24"/>
          <w:szCs w:val="24"/>
        </w:rPr>
      </w:pPr>
    </w:p>
    <w:p w:rsidR="003C4068" w:rsidRDefault="003C4068" w:rsidP="00575DC9">
      <w:pPr>
        <w:pStyle w:val="List"/>
        <w:spacing w:after="0"/>
        <w:ind w:firstLine="567"/>
        <w:rPr>
          <w:rFonts w:ascii="Times New Roman" w:hAnsi="Times New Roman" w:cs="Times New Roman"/>
        </w:rPr>
      </w:pPr>
      <w:r>
        <w:rPr>
          <w:rFonts w:ascii="Times New Roman" w:hAnsi="Times New Roman" w:cs="Times New Roman"/>
        </w:rPr>
        <w:t xml:space="preserve">11.4.33. Рекомендуемые минимальные разрывы от газопроводов низкого давления </w:t>
      </w:r>
    </w:p>
    <w:p w:rsidR="003C4068" w:rsidRDefault="003C4068" w:rsidP="00575DC9">
      <w:pPr>
        <w:pStyle w:val="List"/>
        <w:spacing w:after="0"/>
        <w:ind w:left="720" w:firstLine="567"/>
        <w:jc w:val="right"/>
        <w:rPr>
          <w:rFonts w:ascii="Times New Roman" w:hAnsi="Times New Roman" w:cs="Times New Roman"/>
        </w:rPr>
      </w:pPr>
      <w:r>
        <w:rPr>
          <w:rFonts w:ascii="Times New Roman" w:hAnsi="Times New Roman" w:cs="Times New Roman"/>
        </w:rPr>
        <w:t>Таблица 92</w:t>
      </w:r>
    </w:p>
    <w:tbl>
      <w:tblPr>
        <w:tblW w:w="5000" w:type="pct"/>
        <w:tblCellMar>
          <w:left w:w="70" w:type="dxa"/>
          <w:right w:w="70" w:type="dxa"/>
        </w:tblCellMar>
        <w:tblLook w:val="00A0"/>
      </w:tblPr>
      <w:tblGrid>
        <w:gridCol w:w="7357"/>
        <w:gridCol w:w="3129"/>
      </w:tblGrid>
      <w:tr w:rsidR="003C4068" w:rsidTr="00575DC9">
        <w:trPr>
          <w:trHeight w:val="240"/>
        </w:trPr>
        <w:tc>
          <w:tcPr>
            <w:tcW w:w="3508" w:type="pct"/>
            <w:tcBorders>
              <w:top w:val="single" w:sz="4" w:space="0" w:color="000000"/>
              <w:left w:val="single" w:sz="4" w:space="0" w:color="000000"/>
              <w:bottom w:val="single" w:sz="4" w:space="0" w:color="000000"/>
              <w:right w:val="nil"/>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Расстояние от газопроводов, м</w:t>
            </w:r>
          </w:p>
        </w:tc>
      </w:tr>
      <w:tr w:rsidR="003C4068" w:rsidTr="00575DC9">
        <w:trPr>
          <w:trHeight w:val="240"/>
        </w:trPr>
        <w:tc>
          <w:tcPr>
            <w:tcW w:w="3508"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50</w:t>
            </w:r>
          </w:p>
        </w:tc>
      </w:tr>
      <w:tr w:rsidR="003C4068" w:rsidTr="00575DC9">
        <w:trPr>
          <w:trHeight w:val="240"/>
        </w:trPr>
        <w:tc>
          <w:tcPr>
            <w:tcW w:w="3508"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20</w:t>
            </w:r>
          </w:p>
        </w:tc>
      </w:tr>
      <w:tr w:rsidR="003C4068" w:rsidTr="00575DC9">
        <w:trPr>
          <w:trHeight w:val="480"/>
        </w:trPr>
        <w:tc>
          <w:tcPr>
            <w:tcW w:w="3508" w:type="pct"/>
            <w:tcBorders>
              <w:top w:val="single" w:sz="4" w:space="0" w:color="000000"/>
              <w:left w:val="single" w:sz="4" w:space="0" w:color="000000"/>
              <w:bottom w:val="single" w:sz="4" w:space="0" w:color="000000"/>
              <w:right w:val="nil"/>
            </w:tcBorders>
          </w:tcPr>
          <w:p w:rsidR="003C4068" w:rsidRDefault="003C4068">
            <w:pPr>
              <w:pStyle w:val="ConsPlusCell"/>
              <w:widowControl/>
              <w:snapToGrid w:val="0"/>
              <w:rPr>
                <w:rFonts w:ascii="Times New Roman" w:hAnsi="Times New Roman" w:cs="Times New Roman"/>
                <w:sz w:val="24"/>
                <w:szCs w:val="24"/>
              </w:rPr>
            </w:pPr>
            <w:r>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3C4068" w:rsidRDefault="003C4068">
            <w:pPr>
              <w:pStyle w:val="ConsPlusCell"/>
              <w:widowControl/>
              <w:snapToGrid w:val="0"/>
              <w:jc w:val="center"/>
              <w:rPr>
                <w:rFonts w:ascii="Times New Roman" w:hAnsi="Times New Roman" w:cs="Times New Roman"/>
                <w:sz w:val="24"/>
                <w:szCs w:val="24"/>
              </w:rPr>
            </w:pPr>
            <w:r>
              <w:rPr>
                <w:rFonts w:ascii="Times New Roman" w:hAnsi="Times New Roman" w:cs="Times New Roman"/>
                <w:sz w:val="24"/>
                <w:szCs w:val="24"/>
              </w:rPr>
              <w:t>30</w:t>
            </w:r>
          </w:p>
        </w:tc>
      </w:tr>
    </w:tbl>
    <w:p w:rsidR="003C4068" w:rsidRDefault="003C4068" w:rsidP="00575DC9">
      <w:pPr>
        <w:pStyle w:val="BodyText"/>
        <w:spacing w:after="0"/>
        <w:ind w:firstLine="567"/>
        <w:rPr>
          <w:sz w:val="20"/>
        </w:rPr>
      </w:pPr>
      <w:r>
        <w:rPr>
          <w:sz w:val="20"/>
          <w:u w:val="single"/>
        </w:rPr>
        <w:t xml:space="preserve">Примечание: </w:t>
      </w:r>
      <w:r>
        <w:rPr>
          <w:sz w:val="20"/>
        </w:rPr>
        <w:t>* - При этом должны быть учтены требования организации 1, 2 и 3 поясов зон санитарной охраны источников водоснабжения.</w:t>
      </w:r>
    </w:p>
    <w:p w:rsidR="003C4068" w:rsidRDefault="003C4068" w:rsidP="00575DC9">
      <w:pPr>
        <w:ind w:firstLine="567"/>
      </w:pPr>
    </w:p>
    <w:p w:rsidR="003C4068" w:rsidRDefault="003C4068" w:rsidP="00575DC9">
      <w:pPr>
        <w:ind w:firstLine="567"/>
        <w:rPr>
          <w:b/>
        </w:rPr>
      </w:pPr>
      <w:r>
        <w:rPr>
          <w:b/>
        </w:rPr>
        <w:t>11.5. Теплоснабжение.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11.5.1.</w:t>
      </w:r>
      <w:r>
        <w:rPr>
          <w:rFonts w:ascii="Times New Roman" w:hAnsi="Times New Roman" w:cs="Times New Roman"/>
          <w:b/>
        </w:rPr>
        <w:t xml:space="preserve"> </w:t>
      </w:r>
      <w:r>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11.5.2.</w:t>
      </w:r>
      <w:r>
        <w:rPr>
          <w:rFonts w:ascii="Times New Roman" w:hAnsi="Times New Roman" w:cs="Times New Roman"/>
          <w:b/>
        </w:rPr>
        <w:t xml:space="preserve"> </w:t>
      </w:r>
      <w:r>
        <w:rPr>
          <w:rFonts w:ascii="Times New Roman" w:hAnsi="Times New Roman" w:cs="Times New Roman"/>
        </w:rPr>
        <w:t xml:space="preserve">При разработке схем теплоснабжения расчетные тепловые нагрузки определяются для: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11.5.3.</w:t>
      </w:r>
      <w:r>
        <w:rPr>
          <w:rFonts w:ascii="Times New Roman" w:hAnsi="Times New Roman" w:cs="Times New Roman"/>
          <w:b/>
        </w:rPr>
        <w:t xml:space="preserve"> </w:t>
      </w:r>
      <w:r>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3C4068" w:rsidRDefault="003C4068" w:rsidP="00575DC9">
      <w:pPr>
        <w:ind w:firstLine="567"/>
      </w:pPr>
      <w:r>
        <w:t>11.5.4.</w:t>
      </w:r>
      <w:r>
        <w:rPr>
          <w:b/>
        </w:rPr>
        <w:t xml:space="preserve"> </w:t>
      </w:r>
      <w:r>
        <w:t>Расчет часовых расходов тепла рекомендуется производить по укрупненным показателям расхода тепла, приведенным в таблице 93.</w:t>
      </w:r>
    </w:p>
    <w:p w:rsidR="003C4068" w:rsidRDefault="003C4068" w:rsidP="00575DC9">
      <w:pPr>
        <w:ind w:firstLine="567"/>
        <w:jc w:val="right"/>
      </w:pPr>
      <w:r>
        <w:t>Таблица 93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3C4068" w:rsidTr="00480167">
        <w:tc>
          <w:tcPr>
            <w:tcW w:w="2500" w:type="pct"/>
            <w:vAlign w:val="center"/>
          </w:tcPr>
          <w:p w:rsidR="003C4068" w:rsidRDefault="003C4068">
            <w:pPr>
              <w:rPr>
                <w:lang w:eastAsia="en-US"/>
              </w:rPr>
            </w:pPr>
            <w:r>
              <w:t>Укрупненный показатель расхода тепла на 1 м</w:t>
            </w:r>
            <w:r w:rsidRPr="00480167">
              <w:rPr>
                <w:vertAlign w:val="superscript"/>
              </w:rPr>
              <w:t>2</w:t>
            </w:r>
            <w:r>
              <w:t xml:space="preserve"> общей площади</w:t>
            </w:r>
          </w:p>
        </w:tc>
        <w:tc>
          <w:tcPr>
            <w:tcW w:w="2500" w:type="pct"/>
            <w:vAlign w:val="center"/>
          </w:tcPr>
          <w:p w:rsidR="003C4068" w:rsidRDefault="003C4068">
            <w:r>
              <w:t>Удельный расход тепла на расчетный показатель</w:t>
            </w:r>
          </w:p>
          <w:p w:rsidR="003C4068" w:rsidRDefault="003C4068">
            <w:pPr>
              <w:rPr>
                <w:lang w:eastAsia="en-US"/>
              </w:rPr>
            </w:pPr>
            <w:r>
              <w:t>ккал/час/м</w:t>
            </w:r>
            <w:r w:rsidRPr="00480167">
              <w:rPr>
                <w:vertAlign w:val="superscript"/>
              </w:rPr>
              <w:t>2</w:t>
            </w:r>
            <w:r>
              <w:t xml:space="preserve"> (Вт/м)</w:t>
            </w:r>
          </w:p>
        </w:tc>
      </w:tr>
      <w:tr w:rsidR="003C4068" w:rsidTr="00480167">
        <w:tc>
          <w:tcPr>
            <w:tcW w:w="2500" w:type="pct"/>
          </w:tcPr>
          <w:p w:rsidR="003C4068" w:rsidRDefault="003C4068">
            <w:pPr>
              <w:rPr>
                <w:lang w:eastAsia="en-US"/>
              </w:rPr>
            </w:pPr>
            <w:r>
              <w:t>Максимальный часовой расход тепла на отопление жилых зданий</w:t>
            </w:r>
          </w:p>
        </w:tc>
        <w:tc>
          <w:tcPr>
            <w:tcW w:w="2500" w:type="pct"/>
            <w:vAlign w:val="center"/>
          </w:tcPr>
          <w:p w:rsidR="003C4068" w:rsidRDefault="003C4068" w:rsidP="00480167">
            <w:pPr>
              <w:jc w:val="center"/>
              <w:rPr>
                <w:lang w:eastAsia="en-US"/>
              </w:rPr>
            </w:pPr>
            <w:r>
              <w:t>85,00 (98,00)</w:t>
            </w:r>
          </w:p>
        </w:tc>
      </w:tr>
      <w:tr w:rsidR="003C4068" w:rsidTr="00480167">
        <w:tc>
          <w:tcPr>
            <w:tcW w:w="2500" w:type="pct"/>
          </w:tcPr>
          <w:p w:rsidR="003C4068" w:rsidRDefault="003C4068">
            <w:pPr>
              <w:rPr>
                <w:lang w:eastAsia="en-US"/>
              </w:rPr>
            </w:pPr>
            <w:r>
              <w:t>Максимальный часовой расход тепла на отопление общественных зданий</w:t>
            </w:r>
          </w:p>
        </w:tc>
        <w:tc>
          <w:tcPr>
            <w:tcW w:w="2500" w:type="pct"/>
            <w:vAlign w:val="center"/>
          </w:tcPr>
          <w:p w:rsidR="003C4068" w:rsidRDefault="003C4068" w:rsidP="00480167">
            <w:pPr>
              <w:jc w:val="center"/>
              <w:rPr>
                <w:lang w:eastAsia="en-US"/>
              </w:rPr>
            </w:pPr>
            <w:r>
              <w:t>40,70 (47,30)</w:t>
            </w:r>
          </w:p>
        </w:tc>
      </w:tr>
      <w:tr w:rsidR="003C4068" w:rsidTr="00480167">
        <w:tc>
          <w:tcPr>
            <w:tcW w:w="2500" w:type="pct"/>
          </w:tcPr>
          <w:p w:rsidR="003C4068" w:rsidRDefault="003C4068">
            <w:pPr>
              <w:rPr>
                <w:lang w:eastAsia="en-US"/>
              </w:rPr>
            </w:pPr>
            <w:r>
              <w:t>Максимальный часовой расход тепла на вентиляцию жилых зданий</w:t>
            </w:r>
          </w:p>
        </w:tc>
        <w:tc>
          <w:tcPr>
            <w:tcW w:w="2500" w:type="pct"/>
            <w:vAlign w:val="center"/>
          </w:tcPr>
          <w:p w:rsidR="003C4068" w:rsidRDefault="003C4068" w:rsidP="00480167">
            <w:pPr>
              <w:jc w:val="center"/>
              <w:rPr>
                <w:lang w:eastAsia="en-US"/>
              </w:rPr>
            </w:pPr>
            <w:r>
              <w:t>54,86 (63,79)</w:t>
            </w:r>
          </w:p>
        </w:tc>
      </w:tr>
      <w:tr w:rsidR="003C4068" w:rsidTr="00480167">
        <w:tc>
          <w:tcPr>
            <w:tcW w:w="2500" w:type="pct"/>
          </w:tcPr>
          <w:p w:rsidR="003C4068" w:rsidRDefault="003C4068">
            <w:pPr>
              <w:rPr>
                <w:lang w:eastAsia="en-US"/>
              </w:rPr>
            </w:pPr>
            <w:r>
              <w:t>Среднечасовой расход тепла за отопительный период на горячее водоснабжение жилых и общественных зданий</w:t>
            </w:r>
          </w:p>
        </w:tc>
        <w:tc>
          <w:tcPr>
            <w:tcW w:w="2500" w:type="pct"/>
            <w:vAlign w:val="center"/>
          </w:tcPr>
          <w:p w:rsidR="003C4068" w:rsidRDefault="003C4068" w:rsidP="00480167">
            <w:pPr>
              <w:jc w:val="center"/>
              <w:rPr>
                <w:lang w:eastAsia="en-US"/>
              </w:rPr>
            </w:pPr>
            <w:r>
              <w:t>14,00 (16,27)</w:t>
            </w:r>
          </w:p>
        </w:tc>
      </w:tr>
      <w:tr w:rsidR="003C4068" w:rsidTr="00480167">
        <w:tc>
          <w:tcPr>
            <w:tcW w:w="2500" w:type="pct"/>
          </w:tcPr>
          <w:p w:rsidR="003C4068" w:rsidRDefault="003C4068">
            <w:pPr>
              <w:rPr>
                <w:lang w:eastAsia="en-US"/>
              </w:rPr>
            </w:pPr>
            <w:r>
              <w:t>Комплексный показатель расхода тепла в жилищно-коммунальном секторе</w:t>
            </w:r>
          </w:p>
        </w:tc>
        <w:tc>
          <w:tcPr>
            <w:tcW w:w="2500" w:type="pct"/>
            <w:vAlign w:val="center"/>
          </w:tcPr>
          <w:p w:rsidR="003C4068" w:rsidRDefault="003C4068" w:rsidP="00480167">
            <w:pPr>
              <w:jc w:val="center"/>
              <w:rPr>
                <w:lang w:eastAsia="en-US"/>
              </w:rPr>
            </w:pPr>
            <w:r>
              <w:t>194,60 (225,33)</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11.5.5.</w:t>
      </w:r>
      <w:r>
        <w:rPr>
          <w:rFonts w:ascii="Times New Roman" w:hAnsi="Times New Roman" w:cs="Times New Roman"/>
          <w:b/>
        </w:rPr>
        <w:t xml:space="preserve"> </w:t>
      </w:r>
      <w:r>
        <w:rPr>
          <w:rFonts w:ascii="Times New Roman" w:hAnsi="Times New Roman" w:cs="Times New Roman"/>
        </w:rPr>
        <w:t xml:space="preserve">Теплоснабжение жилой и общественной застройки на территориях и сельских поселений следует предусматривать: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централизованное - от котельных, крупных и малых тепловых электростанций (ТЭЦ, ТЭС);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децентрализованное - от автономных, крышных котельных, квартирных теплогенераторов.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11.5.6.</w:t>
      </w:r>
      <w:r>
        <w:rPr>
          <w:rFonts w:ascii="Times New Roman" w:hAnsi="Times New Roman" w:cs="Times New Roman"/>
          <w:b/>
        </w:rPr>
        <w:t xml:space="preserve"> </w:t>
      </w:r>
      <w:r>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11.5.7.</w:t>
      </w:r>
      <w:r>
        <w:rPr>
          <w:rFonts w:ascii="Times New Roman" w:hAnsi="Times New Roman" w:cs="Times New Roman"/>
          <w:b/>
        </w:rPr>
        <w:t xml:space="preserve"> </w:t>
      </w:r>
      <w:r>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11.5.8.</w:t>
      </w:r>
      <w:r>
        <w:rPr>
          <w:rFonts w:ascii="Times New Roman" w:hAnsi="Times New Roman" w:cs="Times New Roman"/>
          <w:b/>
        </w:rPr>
        <w:t xml:space="preserve"> </w:t>
      </w:r>
      <w:r>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Принятая к разработке в проекте схема теплоснабжения должна обеспечивать: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нормативный уровень теплоэнергосбережения;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нормативный уровень надежности согласно требованиям СНиП 41-02-2003;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требования экологической безопасности; </w:t>
      </w:r>
    </w:p>
    <w:p w:rsidR="003C4068" w:rsidRDefault="003C4068" w:rsidP="00575DC9">
      <w:pPr>
        <w:ind w:firstLine="567"/>
      </w:pPr>
      <w:r>
        <w:t>- безопасность эксплуатации.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11.5.9.</w:t>
      </w:r>
      <w:r>
        <w:rPr>
          <w:rFonts w:ascii="Times New Roman" w:hAnsi="Times New Roman" w:cs="Times New Roman"/>
          <w:b/>
        </w:rPr>
        <w:t xml:space="preserve"> </w:t>
      </w:r>
      <w:r>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11.5.10.</w:t>
      </w:r>
      <w:r>
        <w:rPr>
          <w:rFonts w:ascii="Times New Roman" w:hAnsi="Times New Roman" w:cs="Times New Roman"/>
          <w:b/>
        </w:rPr>
        <w:t xml:space="preserve"> </w:t>
      </w:r>
      <w:r>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3C4068" w:rsidRDefault="003C4068" w:rsidP="00575DC9">
      <w:pPr>
        <w:ind w:firstLine="567"/>
      </w:pPr>
      <w:r>
        <w:t>11.5.11.</w:t>
      </w:r>
      <w:r>
        <w:rPr>
          <w:b/>
        </w:rPr>
        <w:t xml:space="preserve"> </w:t>
      </w:r>
      <w:r>
        <w:t>Для жилой застройки и нежилых зон следует применять раздельные тепловые сети, идущие непосредственно от источника теплоснабжения.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11.5.12.</w:t>
      </w:r>
      <w:r>
        <w:rPr>
          <w:rFonts w:ascii="Times New Roman" w:hAnsi="Times New Roman" w:cs="Times New Roman"/>
          <w:b/>
        </w:rPr>
        <w:t xml:space="preserve"> </w:t>
      </w:r>
      <w:r>
        <w:rPr>
          <w:rFonts w:ascii="Times New Roman" w:hAnsi="Times New Roman" w:cs="Times New Roman"/>
        </w:rPr>
        <w:t xml:space="preserve">Размеры санитарно-защитных зон от источников теплоснабжения устанавливаются: </w:t>
      </w:r>
    </w:p>
    <w:p w:rsidR="003C4068" w:rsidRDefault="003C4068" w:rsidP="00575DC9">
      <w:pPr>
        <w:ind w:firstLine="567"/>
      </w:pPr>
      <w:r>
        <w:t>- от тепловых электростанций (ТЭС) эквивалентной электрической мощностью 600 мВт и выше:</w:t>
      </w:r>
    </w:p>
    <w:p w:rsidR="003C4068" w:rsidRDefault="003C4068" w:rsidP="00575DC9">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- 1000 м; </w:t>
      </w:r>
    </w:p>
    <w:p w:rsidR="003C4068" w:rsidRDefault="003C4068" w:rsidP="00575DC9">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- 500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 ТЭЦ и районных котельных тепловой мощностью 200 Гкал и выше: </w:t>
      </w:r>
    </w:p>
    <w:p w:rsidR="003C4068" w:rsidRDefault="003C4068" w:rsidP="00575DC9">
      <w:pPr>
        <w:pStyle w:val="Default"/>
        <w:ind w:firstLine="993"/>
        <w:rPr>
          <w:rFonts w:ascii="Times New Roman" w:hAnsi="Times New Roman" w:cs="Times New Roman"/>
        </w:rPr>
      </w:pPr>
      <w:r>
        <w:rPr>
          <w:rFonts w:ascii="Times New Roman" w:hAnsi="Times New Roman" w:cs="Times New Roman"/>
        </w:rPr>
        <w:t xml:space="preserve">- работающих на угольном и мазутном топливе - 500 м; </w:t>
      </w:r>
    </w:p>
    <w:p w:rsidR="003C4068" w:rsidRDefault="003C4068" w:rsidP="00575DC9">
      <w:pPr>
        <w:pStyle w:val="Default"/>
        <w:ind w:firstLine="993"/>
        <w:rPr>
          <w:rFonts w:ascii="Times New Roman" w:hAnsi="Times New Roman" w:cs="Times New Roman"/>
        </w:rPr>
      </w:pPr>
      <w:r>
        <w:rPr>
          <w:rFonts w:ascii="Times New Roman" w:hAnsi="Times New Roman" w:cs="Times New Roman"/>
        </w:rPr>
        <w:t xml:space="preserve">- работающих на газовом и газо-мазутном топливе - 300 м; </w:t>
      </w:r>
    </w:p>
    <w:p w:rsidR="003C4068" w:rsidRDefault="003C4068" w:rsidP="00575DC9">
      <w:pPr>
        <w:ind w:firstLine="567"/>
      </w:pPr>
      <w:r>
        <w:t>- от золоотвалов тепловых электростанций – не менее 300 м с осуществлением древесно-кустарниковых посадок по периметру золоотвала.</w:t>
      </w:r>
    </w:p>
    <w:p w:rsidR="003C4068" w:rsidRDefault="003C4068" w:rsidP="00575DC9">
      <w:pPr>
        <w:ind w:firstLine="567"/>
      </w:pPr>
      <w:r>
        <w:t>11.5.13.</w:t>
      </w:r>
      <w:r>
        <w:rPr>
          <w:b/>
        </w:rPr>
        <w:t xml:space="preserve"> </w:t>
      </w:r>
      <w: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11.5.14.</w:t>
      </w:r>
      <w:r>
        <w:rPr>
          <w:rFonts w:ascii="Times New Roman" w:hAnsi="Times New Roman" w:cs="Times New Roman"/>
          <w:b/>
        </w:rPr>
        <w:t xml:space="preserve"> </w:t>
      </w:r>
      <w:r>
        <w:rPr>
          <w:rFonts w:ascii="Times New Roman" w:hAnsi="Times New Roman" w:cs="Times New Roman"/>
        </w:rPr>
        <w:t xml:space="preserve">Отдельно стоящие котельные используются для обслуживания группы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Индивидуальные котельные могут быть отдельно стоящими, встроенными и пристроенными. </w:t>
      </w:r>
    </w:p>
    <w:p w:rsidR="003C4068" w:rsidRDefault="003C4068" w:rsidP="00575DC9">
      <w:pPr>
        <w:ind w:firstLine="567"/>
      </w:pPr>
      <w:r>
        <w:t>11.5.15.</w:t>
      </w:r>
      <w:r>
        <w:rPr>
          <w:b/>
        </w:rPr>
        <w:t xml:space="preserve"> </w:t>
      </w:r>
      <w: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3C4068" w:rsidRDefault="003C4068" w:rsidP="00575DC9">
      <w:pPr>
        <w:ind w:firstLine="567"/>
      </w:pPr>
      <w:r>
        <w:t>11.5.16. Не допускается размещение:</w:t>
      </w:r>
    </w:p>
    <w:p w:rsidR="003C4068" w:rsidRDefault="003C4068" w:rsidP="00575DC9">
      <w:pPr>
        <w:ind w:firstLine="567"/>
      </w:pPr>
      <w:r>
        <w:tab/>
        <w:t>- котельных, встроенных в многоквартирные жилые здания;</w:t>
      </w:r>
    </w:p>
    <w:p w:rsidR="003C4068" w:rsidRDefault="003C4068" w:rsidP="00575DC9">
      <w:pPr>
        <w:ind w:firstLine="567"/>
      </w:pPr>
      <w: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3C4068" w:rsidRDefault="003C4068" w:rsidP="00575DC9">
      <w:pPr>
        <w:ind w:firstLine="567"/>
      </w:pPr>
      <w: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3C4068" w:rsidRDefault="003C4068" w:rsidP="00575DC9">
      <w:pPr>
        <w:ind w:firstLine="567"/>
      </w:pPr>
      <w:r>
        <w:t>11.5.18. Размеры земельных участков для отдельно стоящих котельных, размещаемых в районах жилой застройки, следует принимать по таблице 84.</w:t>
      </w:r>
    </w:p>
    <w:p w:rsidR="003C4068" w:rsidRDefault="003C4068" w:rsidP="00575DC9">
      <w:pPr>
        <w:ind w:firstLine="567"/>
        <w:jc w:val="right"/>
      </w:pPr>
      <w:r>
        <w:t>Таблица 94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342"/>
        <w:gridCol w:w="2689"/>
        <w:gridCol w:w="2531"/>
      </w:tblGrid>
      <w:tr w:rsidR="003C4068" w:rsidTr="00575DC9">
        <w:trPr>
          <w:trHeight w:val="863"/>
        </w:trPr>
        <w:tc>
          <w:tcPr>
            <w:tcW w:w="2529"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Теплопроизводительность котельных, Гкал/ч (МВт) </w:t>
            </w:r>
          </w:p>
        </w:tc>
        <w:tc>
          <w:tcPr>
            <w:tcW w:w="2471"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Размеры земельных участков, га, котельных, работающих </w:t>
            </w:r>
          </w:p>
        </w:tc>
      </w:tr>
      <w:tr w:rsidR="003C4068" w:rsidTr="00575DC9">
        <w:trPr>
          <w:trHeight w:val="489"/>
        </w:trPr>
        <w:tc>
          <w:tcPr>
            <w:tcW w:w="0" w:type="auto"/>
            <w:vMerge/>
            <w:vAlign w:val="center"/>
          </w:tcPr>
          <w:p w:rsidR="003C4068" w:rsidRDefault="003C4068">
            <w:pPr>
              <w:rPr>
                <w:color w:val="000000"/>
                <w:lang w:eastAsia="en-US"/>
              </w:rPr>
            </w:pP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на твердом топливе</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на газомазутном топливе</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5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0,7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0,7 </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5 до 10 (от 6 до 12)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10 до 50 (от 12 до 58)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50 до 100 (от 58 до 116)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100 до 200 (от 116 до 233)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3,7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r>
      <w:tr w:rsidR="003C4068" w:rsidTr="00575DC9">
        <w:trPr>
          <w:trHeight w:val="220"/>
        </w:trPr>
        <w:tc>
          <w:tcPr>
            <w:tcW w:w="2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200 до 400 (от 233 до 466) </w:t>
            </w:r>
          </w:p>
        </w:tc>
        <w:tc>
          <w:tcPr>
            <w:tcW w:w="127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4,3 </w:t>
            </w:r>
          </w:p>
        </w:tc>
        <w:tc>
          <w:tcPr>
            <w:tcW w:w="119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r>
    </w:tbl>
    <w:p w:rsidR="003C4068" w:rsidRDefault="003C4068" w:rsidP="00575DC9">
      <w:pPr>
        <w:pStyle w:val="Default"/>
        <w:ind w:firstLine="567"/>
        <w:rPr>
          <w:rFonts w:ascii="Times New Roman" w:hAnsi="Times New Roman" w:cs="Times New Roman"/>
          <w:u w:val="single"/>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Примечания</w:t>
      </w:r>
      <w:r>
        <w:rPr>
          <w:rFonts w:ascii="Times New Roman" w:hAnsi="Times New Roman" w:cs="Times New Roman"/>
          <w:sz w:val="20"/>
        </w:rPr>
        <w:t xml:space="preserve">: </w:t>
      </w:r>
    </w:p>
    <w:p w:rsidR="003C4068" w:rsidRDefault="003C4068" w:rsidP="00575DC9">
      <w:pPr>
        <w:ind w:firstLine="567"/>
        <w:rPr>
          <w:sz w:val="20"/>
        </w:rPr>
      </w:pPr>
      <w:r>
        <w:rPr>
          <w:sz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3C4068" w:rsidRDefault="003C4068" w:rsidP="00575DC9">
      <w:pPr>
        <w:ind w:firstLine="567"/>
        <w:rPr>
          <w:sz w:val="20"/>
        </w:rPr>
      </w:pPr>
      <w:r>
        <w:rPr>
          <w:sz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3C4068" w:rsidRDefault="003C4068" w:rsidP="00575DC9">
      <w:pPr>
        <w:ind w:firstLine="567"/>
      </w:pPr>
      <w:r>
        <w:t>11.5.20. Размещение тепловых сетей производится в соответствии с требованиями раздела 14.10.</w:t>
      </w:r>
    </w:p>
    <w:p w:rsidR="003C4068" w:rsidRDefault="003C4068" w:rsidP="00575DC9">
      <w:pPr>
        <w:ind w:firstLine="567"/>
      </w:pPr>
    </w:p>
    <w:p w:rsidR="003C4068" w:rsidRDefault="003C4068" w:rsidP="00575DC9">
      <w:pPr>
        <w:ind w:firstLine="567"/>
        <w:rPr>
          <w:b/>
        </w:rPr>
      </w:pPr>
      <w:r>
        <w:rPr>
          <w:b/>
        </w:rPr>
        <w:t>11.6. Водоснабжение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3C4068" w:rsidRDefault="003C4068" w:rsidP="00575DC9">
      <w:pPr>
        <w:ind w:firstLine="567"/>
      </w:pPr>
      <w: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Централизованная система водоснабжения населенных пунктов должна обеспечивать: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хозяйственно-питьевое водопотребление на предприятиях;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тушение пожаров;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хозяйственно-питьевое водоснабжение в случае отключения водозаборных сооружений;</w:t>
      </w:r>
    </w:p>
    <w:p w:rsidR="003C4068" w:rsidRDefault="003C4068" w:rsidP="00575DC9">
      <w:pPr>
        <w:ind w:firstLine="567"/>
      </w:pPr>
      <w:r>
        <w:t>- собственные нужды станций водоподготовки, промывку водопроводных и канализационных сетей и др.</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11.6.13. В сельских поселениях следует: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3C4068" w:rsidRDefault="003C4068" w:rsidP="00575DC9">
      <w:pPr>
        <w:ind w:firstLine="567"/>
      </w:pPr>
      <w:r>
        <w:t>11.6.16. Водозаборные сооружения следует проектировать с учетом перспективного развития водопотребления.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0,8 – 1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0,8 до 12 - 2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12 до 32 - 3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32 до 80 - 4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80 до 125 - 6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125 до 250 - 12 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свыше 250 до 400 - 18 га; </w:t>
      </w:r>
    </w:p>
    <w:p w:rsidR="003C4068" w:rsidRDefault="003C4068" w:rsidP="00575DC9">
      <w:pPr>
        <w:ind w:firstLine="567"/>
      </w:pPr>
      <w:r>
        <w:t>- свыше 400 до 800 - 24 га.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11.6.23. Водопроводные сооружения должны иметь ограждения.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3C4068" w:rsidRDefault="003C4068" w:rsidP="00575DC9">
      <w:pPr>
        <w:ind w:firstLine="567"/>
      </w:pPr>
      <w: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3C4068" w:rsidRDefault="003C4068" w:rsidP="00575DC9">
      <w:pPr>
        <w:ind w:firstLine="567"/>
      </w:pPr>
      <w: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 пределами прибойных зон при наинизших уровнях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местах, укрытых от волнения;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 пределами сосредоточенных течений, выходящих из прибойных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3C4068" w:rsidRDefault="003C4068" w:rsidP="00575DC9">
      <w:pPr>
        <w:ind w:firstLine="567"/>
      </w:pPr>
      <w: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3C4068" w:rsidRDefault="003C4068" w:rsidP="00575DC9">
      <w:pPr>
        <w:ind w:firstLine="567"/>
      </w:pPr>
      <w: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3C4068" w:rsidRDefault="003C4068" w:rsidP="00575DC9">
      <w:pPr>
        <w:pStyle w:val="BodyText"/>
        <w:ind w:firstLine="567"/>
      </w:pPr>
      <w:r>
        <w:t>11.6.40. Место расположения водозаборных сооружений нецентрализованного водоснабжения:</w:t>
      </w:r>
    </w:p>
    <w:p w:rsidR="003C4068" w:rsidRDefault="003C4068" w:rsidP="00575DC9">
      <w:pPr>
        <w:pStyle w:val="BodyText"/>
        <w:ind w:firstLine="567"/>
        <w:jc w:val="right"/>
      </w:pPr>
      <w:r>
        <w:t>Таблица 95</w:t>
      </w:r>
    </w:p>
    <w:tbl>
      <w:tblPr>
        <w:tblW w:w="0" w:type="auto"/>
        <w:tblInd w:w="-5" w:type="dxa"/>
        <w:tblLayout w:type="fixed"/>
        <w:tblLook w:val="00A0"/>
      </w:tblPr>
      <w:tblGrid>
        <w:gridCol w:w="5925"/>
        <w:gridCol w:w="1418"/>
        <w:gridCol w:w="2912"/>
      </w:tblGrid>
      <w:tr w:rsidR="003C4068" w:rsidTr="00575DC9">
        <w:tc>
          <w:tcPr>
            <w:tcW w:w="5925"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p>
        </w:tc>
        <w:tc>
          <w:tcPr>
            <w:tcW w:w="1418"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3C4068" w:rsidRDefault="003C4068">
            <w:pPr>
              <w:snapToGrid w:val="0"/>
              <w:jc w:val="center"/>
              <w:rPr>
                <w:lang w:eastAsia="en-US"/>
              </w:rPr>
            </w:pPr>
            <w:r>
              <w:t>Расстояние до водозаборных сооружений (не менее)</w:t>
            </w:r>
          </w:p>
        </w:tc>
      </w:tr>
      <w:tr w:rsidR="003C4068" w:rsidTr="00575DC9">
        <w:tc>
          <w:tcPr>
            <w:tcW w:w="5925"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50</w:t>
            </w:r>
          </w:p>
        </w:tc>
      </w:tr>
      <w:tr w:rsidR="003C4068" w:rsidTr="00575DC9">
        <w:tc>
          <w:tcPr>
            <w:tcW w:w="5925" w:type="dxa"/>
            <w:tcBorders>
              <w:top w:val="single" w:sz="4" w:space="0" w:color="000000"/>
              <w:left w:val="single" w:sz="4" w:space="0" w:color="000000"/>
              <w:bottom w:val="single" w:sz="4" w:space="0" w:color="000000"/>
              <w:right w:val="nil"/>
            </w:tcBorders>
          </w:tcPr>
          <w:p w:rsidR="003C4068" w:rsidRDefault="003C4068">
            <w:pPr>
              <w:snapToGrid w:val="0"/>
              <w:jc w:val="both"/>
              <w:rPr>
                <w:lang w:eastAsia="en-US"/>
              </w:rPr>
            </w:pPr>
            <w: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30</w:t>
            </w:r>
          </w:p>
        </w:tc>
      </w:tr>
    </w:tbl>
    <w:p w:rsidR="003C4068" w:rsidRDefault="003C4068" w:rsidP="00575DC9">
      <w:pPr>
        <w:pStyle w:val="Caption"/>
        <w:ind w:firstLine="708"/>
        <w:rPr>
          <w:b w:val="0"/>
          <w:szCs w:val="24"/>
        </w:rPr>
      </w:pPr>
      <w:r>
        <w:rPr>
          <w:b w:val="0"/>
          <w:szCs w:val="24"/>
        </w:rPr>
        <w:t>Примечания:</w:t>
      </w:r>
    </w:p>
    <w:p w:rsidR="003C4068" w:rsidRDefault="003C4068" w:rsidP="00575DC9">
      <w:pPr>
        <w:pStyle w:val="BodyText"/>
        <w:ind w:firstLine="708"/>
        <w:rPr>
          <w:sz w:val="20"/>
        </w:rPr>
      </w:pPr>
      <w:r>
        <w:rPr>
          <w:sz w:val="20"/>
        </w:rPr>
        <w:t>1.  водозаборные сооружения следует размещать выше по потоку поверхностных и грунтовых вод;</w:t>
      </w:r>
    </w:p>
    <w:p w:rsidR="003C4068" w:rsidRDefault="003C4068" w:rsidP="00575DC9">
      <w:pPr>
        <w:pStyle w:val="BodyText"/>
        <w:ind w:firstLine="708"/>
        <w:rPr>
          <w:sz w:val="20"/>
        </w:rPr>
      </w:pPr>
      <w:r>
        <w:rPr>
          <w:sz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3C4068" w:rsidRDefault="003C4068" w:rsidP="00575DC9">
      <w:pPr>
        <w:pStyle w:val="BodyText"/>
        <w:ind w:firstLine="708"/>
        <w:rPr>
          <w:sz w:val="20"/>
        </w:rPr>
      </w:pPr>
    </w:p>
    <w:p w:rsidR="003C4068" w:rsidRDefault="003C4068" w:rsidP="00575DC9">
      <w:pPr>
        <w:ind w:firstLine="567"/>
        <w:rPr>
          <w:b/>
        </w:rPr>
      </w:pPr>
      <w:r>
        <w:rPr>
          <w:b/>
        </w:rPr>
        <w:t>11.7. Канализация.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11.7.3. Проекты канализации сельских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11.7.8. Размещение систем канализации, их резервных территорий, а также размещение очистных сооружений следует производить в соответствии со СНиП 2.04.03-85 и СанПиН 2.2.1/2.1.1.1200-03.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11.7.15. Децентрализованные схемы канализации допускается предусматривать: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при необходимости канализования групп или отдельных зданий;.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11.7.18. Наименьшие уклоны трубопроводов для всех систем канализации следует принимать: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- 0,008 - для труб диаметром 150 мм;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- 0,007 - для труб диаметром 200 мм.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- 0,007 - для труб диаметром 150 мм;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- 0,005 - для труб диаметром 200 мм.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Уклон присоединения от дождеприемников следует принимать 0,02.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пересечении оврагов допускается предусматривать дюкеры в одну линию.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3C4068" w:rsidRDefault="003C4068" w:rsidP="00575DC9">
      <w:pPr>
        <w:ind w:firstLine="567"/>
      </w:pPr>
      <w: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96. </w:t>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 xml:space="preserve">Таблица 96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8"/>
        <w:gridCol w:w="1984"/>
        <w:gridCol w:w="1827"/>
        <w:gridCol w:w="3523"/>
      </w:tblGrid>
      <w:tr w:rsidR="003C4068" w:rsidTr="00575DC9">
        <w:trPr>
          <w:trHeight w:val="1000"/>
        </w:trPr>
        <w:tc>
          <w:tcPr>
            <w:tcW w:w="1528"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Размеры земельных участков, га </w:t>
            </w:r>
          </w:p>
        </w:tc>
      </w:tr>
      <w:tr w:rsidR="003C4068" w:rsidTr="00575DC9">
        <w:trPr>
          <w:trHeight w:val="758"/>
        </w:trPr>
        <w:tc>
          <w:tcPr>
            <w:tcW w:w="0" w:type="auto"/>
            <w:vMerge/>
            <w:vAlign w:val="center"/>
          </w:tcPr>
          <w:p w:rsidR="003C4068" w:rsidRDefault="003C4068">
            <w:pPr>
              <w:rPr>
                <w:color w:val="000000"/>
                <w:lang w:eastAsia="en-US"/>
              </w:rPr>
            </w:pP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очистных сооружений</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иловых площадок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биологических прудов глубокой очистки сточных вод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0,7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0,5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0,2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0,7 до 17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17 до 40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9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40 до 130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12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130 до 175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14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r>
      <w:tr w:rsidR="003C4068" w:rsidTr="00575DC9">
        <w:trPr>
          <w:trHeight w:val="220"/>
        </w:trPr>
        <w:tc>
          <w:tcPr>
            <w:tcW w:w="1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175 до 280 </w:t>
            </w:r>
          </w:p>
        </w:tc>
        <w:tc>
          <w:tcPr>
            <w:tcW w:w="93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18 </w:t>
            </w:r>
          </w:p>
        </w:tc>
        <w:tc>
          <w:tcPr>
            <w:tcW w:w="86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3C4068" w:rsidRDefault="003C4068" w:rsidP="00575DC9">
      <w:pPr>
        <w:ind w:firstLine="567"/>
      </w:pPr>
      <w:r>
        <w:rPr>
          <w:sz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t>.</w:t>
      </w:r>
    </w:p>
    <w:p w:rsidR="003C4068" w:rsidRDefault="003C4068" w:rsidP="00575DC9">
      <w:pPr>
        <w:ind w:firstLine="567"/>
      </w:pPr>
    </w:p>
    <w:p w:rsidR="003C4068" w:rsidRDefault="003C4068" w:rsidP="00575DC9">
      <w:pPr>
        <w:ind w:firstLine="567"/>
      </w:pPr>
      <w:r>
        <w:t>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97.</w:t>
      </w:r>
    </w:p>
    <w:p w:rsidR="003C4068" w:rsidRDefault="003C4068" w:rsidP="00575DC9">
      <w:pPr>
        <w:pStyle w:val="Default"/>
        <w:jc w:val="right"/>
        <w:rPr>
          <w:rFonts w:ascii="Times New Roman" w:hAnsi="Times New Roman" w:cs="Times New Roman"/>
        </w:rPr>
      </w:pPr>
      <w:r>
        <w:rPr>
          <w:rFonts w:ascii="Times New Roman" w:hAnsi="Times New Roman" w:cs="Times New Roman"/>
        </w:rPr>
        <w:t xml:space="preserve">Таблица 97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33"/>
        <w:gridCol w:w="2000"/>
        <w:gridCol w:w="2000"/>
        <w:gridCol w:w="2079"/>
        <w:gridCol w:w="1950"/>
      </w:tblGrid>
      <w:tr w:rsidR="003C4068" w:rsidTr="00575DC9">
        <w:trPr>
          <w:trHeight w:val="489"/>
        </w:trPr>
        <w:tc>
          <w:tcPr>
            <w:tcW w:w="1199"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Сооружения для очистки сточных вод </w:t>
            </w:r>
          </w:p>
        </w:tc>
        <w:tc>
          <w:tcPr>
            <w:tcW w:w="3801"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Расстояние (м) при расчетной производительности очистных сооружений (тыс. куб. м/сут.) </w:t>
            </w:r>
          </w:p>
        </w:tc>
      </w:tr>
      <w:tr w:rsidR="003C4068" w:rsidTr="00575DC9">
        <w:trPr>
          <w:trHeight w:val="489"/>
        </w:trPr>
        <w:tc>
          <w:tcPr>
            <w:tcW w:w="0" w:type="auto"/>
            <w:vMerge/>
            <w:vAlign w:val="center"/>
          </w:tcPr>
          <w:p w:rsidR="003C4068" w:rsidRDefault="003C4068">
            <w:pPr>
              <w:rPr>
                <w:color w:val="000000"/>
                <w:lang w:eastAsia="en-US"/>
              </w:rPr>
            </w:pP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0,2 </w:t>
            </w:r>
            <w:r w:rsidRPr="00480167">
              <w:rPr>
                <w:rFonts w:ascii="Times New Roman" w:hAnsi="Times New Roman" w:cs="Times New Roman"/>
              </w:rPr>
              <w:tab/>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более 0,2 до 5,0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более 5,0 до 50,0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более 50,0 до 280 </w:t>
            </w:r>
          </w:p>
        </w:tc>
      </w:tr>
      <w:tr w:rsidR="003C4068" w:rsidTr="00575DC9">
        <w:trPr>
          <w:trHeight w:val="1024"/>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r>
      <w:tr w:rsidR="003C4068" w:rsidTr="00575DC9">
        <w:trPr>
          <w:trHeight w:val="1564"/>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150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r>
      <w:tr w:rsidR="003C4068" w:rsidTr="00575DC9">
        <w:trPr>
          <w:trHeight w:val="1562"/>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400 </w:t>
            </w:r>
          </w:p>
        </w:tc>
      </w:tr>
      <w:tr w:rsidR="003C4068" w:rsidTr="00575DC9">
        <w:trPr>
          <w:trHeight w:val="220"/>
        </w:trPr>
        <w:tc>
          <w:tcPr>
            <w:tcW w:w="5000"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Поля: </w:t>
            </w:r>
          </w:p>
        </w:tc>
      </w:tr>
      <w:tr w:rsidR="003C4068" w:rsidTr="00575DC9">
        <w:trPr>
          <w:trHeight w:val="220"/>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фильтрации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1000 </w:t>
            </w:r>
          </w:p>
        </w:tc>
      </w:tr>
      <w:tr w:rsidR="003C4068" w:rsidTr="00575DC9">
        <w:trPr>
          <w:trHeight w:val="220"/>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орошения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150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1000 </w:t>
            </w:r>
          </w:p>
        </w:tc>
      </w:tr>
      <w:tr w:rsidR="003C4068" w:rsidTr="00575DC9">
        <w:trPr>
          <w:trHeight w:val="220"/>
        </w:trPr>
        <w:tc>
          <w:tcPr>
            <w:tcW w:w="11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Биологические пруды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 </w:t>
            </w:r>
          </w:p>
        </w:tc>
        <w:tc>
          <w:tcPr>
            <w:tcW w:w="94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 </w:t>
            </w:r>
          </w:p>
        </w:tc>
        <w:tc>
          <w:tcPr>
            <w:tcW w:w="98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300 </w:t>
            </w:r>
          </w:p>
        </w:tc>
        <w:tc>
          <w:tcPr>
            <w:tcW w:w="92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300 </w:t>
            </w:r>
          </w:p>
        </w:tc>
      </w:tr>
    </w:tbl>
    <w:p w:rsidR="003C4068" w:rsidRDefault="003C4068" w:rsidP="00575DC9">
      <w:pPr>
        <w:ind w:firstLine="567"/>
        <w:rPr>
          <w:sz w:val="20"/>
          <w:lang w:eastAsia="en-US"/>
        </w:rPr>
      </w:pPr>
      <w:r>
        <w:rPr>
          <w:sz w:val="20"/>
        </w:rPr>
        <w:t xml:space="preserve">Примечания: </w:t>
      </w:r>
    </w:p>
    <w:p w:rsidR="003C4068" w:rsidRDefault="003C4068" w:rsidP="00575DC9">
      <w:pPr>
        <w:ind w:firstLine="567"/>
        <w:rPr>
          <w:sz w:val="20"/>
        </w:rPr>
      </w:pPr>
      <w:r>
        <w:rPr>
          <w:sz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3C4068" w:rsidRDefault="003C4068" w:rsidP="00575DC9">
      <w:pPr>
        <w:ind w:firstLine="567"/>
        <w:rPr>
          <w:sz w:val="20"/>
        </w:rPr>
      </w:pPr>
      <w:r>
        <w:rPr>
          <w:sz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3C4068" w:rsidRDefault="003C4068" w:rsidP="00575DC9">
      <w:pPr>
        <w:ind w:firstLine="567"/>
        <w:rPr>
          <w:sz w:val="20"/>
        </w:rPr>
      </w:pPr>
      <w:r>
        <w:rPr>
          <w:sz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3C4068" w:rsidRDefault="003C4068" w:rsidP="00575DC9">
      <w:pPr>
        <w:ind w:firstLine="567"/>
        <w:rPr>
          <w:sz w:val="20"/>
        </w:rPr>
      </w:pPr>
      <w:r>
        <w:rPr>
          <w:sz w:val="20"/>
        </w:rPr>
        <w:t>4. Для полей подземной фильтрации пропускной способностью до 15м3/сутки СЗЗ следует принимать размером 50 м.</w:t>
      </w:r>
    </w:p>
    <w:p w:rsidR="003C4068" w:rsidRDefault="003C4068" w:rsidP="00575DC9">
      <w:pPr>
        <w:ind w:firstLine="567"/>
        <w:rPr>
          <w:sz w:val="20"/>
        </w:rPr>
      </w:pPr>
      <w:r>
        <w:rPr>
          <w:sz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3C4068" w:rsidRDefault="003C4068" w:rsidP="00575DC9">
      <w:pPr>
        <w:ind w:firstLine="567"/>
        <w:rPr>
          <w:sz w:val="20"/>
        </w:rPr>
      </w:pPr>
      <w:r>
        <w:rPr>
          <w:sz w:val="20"/>
        </w:rPr>
        <w:t>6. СЗЗ от очистных сооружений поверхностного стока открытого типа до жилой территории следует принимать 100 м, закрытого типа – 50 м.</w:t>
      </w:r>
    </w:p>
    <w:p w:rsidR="003C4068" w:rsidRDefault="003C4068" w:rsidP="00575DC9">
      <w:pPr>
        <w:ind w:firstLine="567"/>
        <w:rPr>
          <w:sz w:val="20"/>
        </w:rPr>
      </w:pPr>
      <w:r>
        <w:rPr>
          <w:sz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3C4068" w:rsidRDefault="003C4068" w:rsidP="00575DC9">
      <w:pPr>
        <w:ind w:firstLine="567"/>
      </w:pPr>
    </w:p>
    <w:p w:rsidR="003C4068" w:rsidRDefault="003C4068" w:rsidP="00575DC9">
      <w:pPr>
        <w:ind w:firstLine="567"/>
      </w:pPr>
      <w: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3C4068" w:rsidRDefault="003C4068" w:rsidP="00575DC9">
      <w:pPr>
        <w:ind w:firstLine="567"/>
      </w:pPr>
      <w:r>
        <w:t>11.7.31. Кроме того, устанавливаются санитарно-защитные зоны:</w:t>
      </w:r>
    </w:p>
    <w:p w:rsidR="003C4068" w:rsidRDefault="003C4068" w:rsidP="00575DC9">
      <w:pPr>
        <w:ind w:firstLine="567"/>
      </w:pPr>
      <w:r>
        <w:t>- от сливных станций – 300 м;</w:t>
      </w:r>
    </w:p>
    <w:p w:rsidR="003C4068" w:rsidRDefault="003C4068" w:rsidP="00575DC9">
      <w:pPr>
        <w:ind w:firstLine="567"/>
      </w:pPr>
      <w:r>
        <w:t>- от шламонакопителей – в зависимости от состава и свойств шлама по согласованию с органами санитарно-эпидемиологического надзора;</w:t>
      </w:r>
    </w:p>
    <w:p w:rsidR="003C4068" w:rsidRDefault="003C4068" w:rsidP="00575DC9">
      <w:pPr>
        <w:ind w:firstLine="567"/>
      </w:pPr>
      <w:r>
        <w:t>- от снеготаялок и снегосплавных пунктов до жилой территории не менее 100 м.</w:t>
      </w:r>
    </w:p>
    <w:p w:rsidR="003C4068" w:rsidRDefault="003C4068" w:rsidP="00575DC9">
      <w:pPr>
        <w:ind w:firstLine="567"/>
      </w:pPr>
      <w: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3C4068" w:rsidRDefault="003C4068" w:rsidP="00575DC9">
      <w:pPr>
        <w:ind w:firstLine="567"/>
      </w:pPr>
      <w: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3C4068" w:rsidRDefault="003C4068" w:rsidP="00575DC9">
      <w:pPr>
        <w:ind w:firstLine="567"/>
      </w:pPr>
      <w: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3C4068" w:rsidRDefault="003C4068" w:rsidP="00575DC9">
      <w:pPr>
        <w:ind w:firstLine="567"/>
        <w:jc w:val="right"/>
      </w:pPr>
      <w:r>
        <w:t>Таблица 98</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11"/>
        <w:gridCol w:w="3651"/>
      </w:tblGrid>
      <w:tr w:rsidR="003C4068" w:rsidTr="00480167">
        <w:tc>
          <w:tcPr>
            <w:tcW w:w="6912" w:type="dxa"/>
          </w:tcPr>
          <w:p w:rsidR="003C4068" w:rsidRDefault="003C4068">
            <w:pPr>
              <w:rPr>
                <w:lang w:eastAsia="en-US"/>
              </w:rPr>
            </w:pPr>
            <w:r>
              <w:t>Наименование услуг</w:t>
            </w:r>
          </w:p>
        </w:tc>
        <w:tc>
          <w:tcPr>
            <w:tcW w:w="3651" w:type="dxa"/>
          </w:tcPr>
          <w:p w:rsidR="003C4068" w:rsidRDefault="003C4068">
            <w:pPr>
              <w:rPr>
                <w:lang w:eastAsia="en-US"/>
              </w:rPr>
            </w:pPr>
            <w:r>
              <w:t>Показатель</w:t>
            </w:r>
          </w:p>
        </w:tc>
      </w:tr>
      <w:tr w:rsidR="003C4068" w:rsidTr="00480167">
        <w:tc>
          <w:tcPr>
            <w:tcW w:w="6912" w:type="dxa"/>
          </w:tcPr>
          <w:p w:rsidR="003C4068" w:rsidRDefault="003C4068">
            <w:r>
              <w:t>Теплоснабжение (отопление)                    Гкал/месс на 1 м2</w:t>
            </w:r>
          </w:p>
          <w:p w:rsidR="003C4068" w:rsidRDefault="003C4068">
            <w:pPr>
              <w:rPr>
                <w:lang w:eastAsia="en-US"/>
              </w:rPr>
            </w:pPr>
            <w:r>
              <w:t>общ. пл. жилья</w:t>
            </w:r>
          </w:p>
        </w:tc>
        <w:tc>
          <w:tcPr>
            <w:tcW w:w="3651" w:type="dxa"/>
          </w:tcPr>
          <w:p w:rsidR="003C4068" w:rsidRDefault="003C4068">
            <w:pPr>
              <w:rPr>
                <w:lang w:eastAsia="en-US"/>
              </w:rPr>
            </w:pPr>
            <w:r>
              <w:t>0,03</w:t>
            </w:r>
          </w:p>
        </w:tc>
      </w:tr>
      <w:tr w:rsidR="003C4068" w:rsidTr="00480167">
        <w:tc>
          <w:tcPr>
            <w:tcW w:w="6912" w:type="dxa"/>
          </w:tcPr>
          <w:p w:rsidR="003C4068" w:rsidRDefault="003C4068">
            <w:r>
              <w:t>Холодное водоснабжение                                           л/сут на</w:t>
            </w:r>
          </w:p>
          <w:p w:rsidR="003C4068" w:rsidRDefault="003C4068">
            <w:pPr>
              <w:rPr>
                <w:lang w:eastAsia="en-US"/>
              </w:rPr>
            </w:pPr>
            <w:r>
              <w:t>1 человека</w:t>
            </w:r>
          </w:p>
        </w:tc>
        <w:tc>
          <w:tcPr>
            <w:tcW w:w="3651" w:type="dxa"/>
          </w:tcPr>
          <w:p w:rsidR="003C4068" w:rsidRDefault="003C4068">
            <w:pPr>
              <w:rPr>
                <w:lang w:eastAsia="en-US"/>
              </w:rPr>
            </w:pPr>
            <w:r>
              <w:t>150</w:t>
            </w:r>
          </w:p>
        </w:tc>
      </w:tr>
      <w:tr w:rsidR="003C4068" w:rsidTr="00480167">
        <w:tc>
          <w:tcPr>
            <w:tcW w:w="6912" w:type="dxa"/>
          </w:tcPr>
          <w:p w:rsidR="003C4068" w:rsidRDefault="003C4068">
            <w:r>
              <w:t>Водоотведение                                                             % от</w:t>
            </w:r>
          </w:p>
          <w:p w:rsidR="003C4068" w:rsidRDefault="003C4068">
            <w:pPr>
              <w:rPr>
                <w:lang w:eastAsia="en-US"/>
              </w:rPr>
            </w:pPr>
            <w:r>
              <w:t>потребления</w:t>
            </w:r>
          </w:p>
        </w:tc>
        <w:tc>
          <w:tcPr>
            <w:tcW w:w="3651" w:type="dxa"/>
          </w:tcPr>
          <w:p w:rsidR="003C4068" w:rsidRDefault="003C4068">
            <w:pPr>
              <w:rPr>
                <w:lang w:eastAsia="en-US"/>
              </w:rPr>
            </w:pPr>
            <w:r>
              <w:t>100</w:t>
            </w: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11.8. Дождевая канализация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3C4068" w:rsidRDefault="003C4068" w:rsidP="00575DC9">
      <w:pPr>
        <w:ind w:firstLine="567"/>
      </w:pPr>
      <w:r>
        <w:t>11.8.3. В водоемы, предназначенные для купания, возможен сброс поверхностных сточных вод при условии их глубокой очистки.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3C4068" w:rsidRDefault="003C4068" w:rsidP="00575DC9">
      <w:pPr>
        <w:pStyle w:val="Default"/>
        <w:ind w:firstLine="567"/>
        <w:rPr>
          <w:rFonts w:ascii="Times New Roman" w:hAnsi="Times New Roman" w:cs="Times New Roman"/>
        </w:rPr>
      </w:pPr>
    </w:p>
    <w:p w:rsidR="003C4068" w:rsidRDefault="003C4068" w:rsidP="00575DC9">
      <w:pPr>
        <w:ind w:firstLine="567"/>
        <w:rPr>
          <w:b/>
        </w:rPr>
      </w:pPr>
      <w:r>
        <w:rPr>
          <w:b/>
        </w:rPr>
        <w:t>11.9. Санитарная очистка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3C4068" w:rsidRDefault="003C4068" w:rsidP="00575DC9">
      <w:pPr>
        <w:ind w:firstLine="567"/>
      </w:pPr>
      <w:r>
        <w:t>11.9.7. Нормы накопления бытовых отходов принимаются в соответствии с таблицей 99.</w:t>
      </w:r>
    </w:p>
    <w:p w:rsidR="003C4068" w:rsidRDefault="003C4068" w:rsidP="00575DC9">
      <w:pPr>
        <w:ind w:firstLine="567"/>
        <w:jc w:val="right"/>
      </w:pPr>
      <w:r>
        <w:t>Таблица 99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2"/>
        <w:gridCol w:w="3521"/>
        <w:gridCol w:w="3519"/>
      </w:tblGrid>
      <w:tr w:rsidR="003C4068" w:rsidTr="00575DC9">
        <w:trPr>
          <w:trHeight w:val="597"/>
        </w:trPr>
        <w:tc>
          <w:tcPr>
            <w:tcW w:w="1667"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Бытовые отходы </w:t>
            </w:r>
          </w:p>
        </w:tc>
        <w:tc>
          <w:tcPr>
            <w:tcW w:w="3333"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Количество бытовых отходов на 1 человека в год </w:t>
            </w:r>
          </w:p>
        </w:tc>
      </w:tr>
      <w:tr w:rsidR="003C4068" w:rsidTr="00575DC9">
        <w:trPr>
          <w:trHeight w:val="220"/>
        </w:trPr>
        <w:tc>
          <w:tcPr>
            <w:tcW w:w="0" w:type="auto"/>
            <w:vMerge/>
            <w:vAlign w:val="center"/>
          </w:tcPr>
          <w:p w:rsidR="003C4068" w:rsidRDefault="003C4068">
            <w:pPr>
              <w:rPr>
                <w:color w:val="000000"/>
                <w:lang w:eastAsia="en-US"/>
              </w:rPr>
            </w:pP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кг</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л </w:t>
            </w:r>
          </w:p>
        </w:tc>
      </w:tr>
      <w:tr w:rsidR="003C4068" w:rsidTr="00575DC9">
        <w:trPr>
          <w:trHeight w:val="220"/>
        </w:trPr>
        <w:tc>
          <w:tcPr>
            <w:tcW w:w="5000"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Твердые бытовые отходы: </w:t>
            </w:r>
          </w:p>
        </w:tc>
      </w:tr>
      <w:tr w:rsidR="003C4068" w:rsidTr="00575DC9">
        <w:trPr>
          <w:trHeight w:val="49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190 - 225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900 - 1000 </w:t>
            </w:r>
          </w:p>
        </w:tc>
      </w:tr>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прочих жилых зданий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300 - 450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1100 - 1500 </w:t>
            </w:r>
          </w:p>
        </w:tc>
      </w:tr>
      <w:tr w:rsidR="003C4068" w:rsidTr="00575DC9">
        <w:trPr>
          <w:trHeight w:val="489"/>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280 - 300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1400 - 1500 </w:t>
            </w:r>
          </w:p>
        </w:tc>
      </w:tr>
      <w:tr w:rsidR="003C4068" w:rsidTr="00575DC9">
        <w:trPr>
          <w:trHeight w:val="489"/>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Жидкие бытовые отходы из выгребов (при отсутствии канализации)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2000 - 3500 </w:t>
            </w:r>
          </w:p>
        </w:tc>
      </w:tr>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Смет с 1 кв. м твердых покрытий улиц, площадей и парков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5 - 15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8 - 20 </w:t>
            </w:r>
          </w:p>
        </w:tc>
      </w:tr>
    </w:tbl>
    <w:p w:rsidR="003C4068" w:rsidRDefault="003C4068" w:rsidP="00575DC9">
      <w:pPr>
        <w:pStyle w:val="Default"/>
        <w:ind w:firstLine="708"/>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3C4068" w:rsidRDefault="003C4068" w:rsidP="00575DC9">
      <w:pPr>
        <w:ind w:firstLine="567"/>
        <w:rPr>
          <w:sz w:val="20"/>
        </w:rPr>
      </w:pPr>
      <w:r>
        <w:rPr>
          <w:sz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3C4068" w:rsidRDefault="003C4068" w:rsidP="00575DC9">
      <w:pPr>
        <w:ind w:firstLine="567"/>
      </w:pPr>
      <w:r>
        <w:t>11.9.12. Мусоросборники, дворовые туалеты и помойные ямы должны быть расположены на расстоянии не менее 4 м от границ участка домовладения.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3C4068" w:rsidRDefault="003C4068" w:rsidP="00575DC9">
      <w:pPr>
        <w:ind w:firstLine="567"/>
      </w:pPr>
      <w:r>
        <w:t>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100.</w:t>
      </w:r>
    </w:p>
    <w:p w:rsidR="003C4068" w:rsidRDefault="003C4068" w:rsidP="00575DC9">
      <w:pPr>
        <w:ind w:firstLine="567"/>
      </w:pPr>
      <w:r>
        <w:t>Таблица 100.</w:t>
      </w:r>
    </w:p>
    <w:p w:rsidR="003C4068" w:rsidRDefault="003C4068" w:rsidP="00575DC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20"/>
        <w:gridCol w:w="3519"/>
        <w:gridCol w:w="3523"/>
      </w:tblGrid>
      <w:tr w:rsidR="003C4068" w:rsidTr="00575DC9">
        <w:trPr>
          <w:trHeight w:val="758"/>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Предприятия и сооружения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Размеры санитарно-защитных зон, м </w:t>
            </w:r>
          </w:p>
        </w:tc>
      </w:tr>
      <w:tr w:rsidR="003C4068" w:rsidTr="00575DC9">
        <w:trPr>
          <w:trHeight w:val="489"/>
        </w:trPr>
        <w:tc>
          <w:tcPr>
            <w:tcW w:w="5000"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Мусоросжигательные и мусороперерабатывающие объекты мощностью (тыс. т в год):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 40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0,05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свыше 40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0,05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Полигоны &lt;*&gt;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0,02 - 0,05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Участки компостирования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0,5 - 1,0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Поля ассенизации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2 - 4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Сливные станции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0,2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500 </w:t>
            </w:r>
          </w:p>
        </w:tc>
      </w:tr>
      <w:tr w:rsidR="003C4068" w:rsidTr="00575DC9">
        <w:trPr>
          <w:trHeight w:val="220"/>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Мусороперегрузочные станции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0,04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 </w:t>
            </w:r>
          </w:p>
        </w:tc>
      </w:tr>
      <w:tr w:rsidR="003C4068" w:rsidTr="00575DC9">
        <w:trPr>
          <w:trHeight w:val="489"/>
        </w:trPr>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w:t>
            </w:r>
          </w:p>
        </w:tc>
        <w:tc>
          <w:tcPr>
            <w:tcW w:w="16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 </w:t>
            </w:r>
          </w:p>
        </w:tc>
      </w:tr>
    </w:tbl>
    <w:p w:rsidR="003C4068" w:rsidRDefault="003C4068" w:rsidP="00575DC9">
      <w:pPr>
        <w:ind w:firstLine="567"/>
        <w:rPr>
          <w:sz w:val="20"/>
          <w:lang w:eastAsia="en-US"/>
        </w:rPr>
      </w:pPr>
      <w:r>
        <w:rPr>
          <w:sz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100, следует принимать в соответствии с  санитарными нормами.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11.9.18. На территории рынков: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11.9.19. На территории парков: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11.9.22. На территории пляжей: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3C4068" w:rsidRDefault="003C4068" w:rsidP="00575DC9">
      <w:pPr>
        <w:ind w:firstLine="567"/>
      </w:pPr>
      <w: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3C4068" w:rsidRDefault="003C4068" w:rsidP="00575DC9">
      <w:pPr>
        <w:pStyle w:val="List"/>
        <w:ind w:firstLine="567"/>
        <w:rPr>
          <w:rFonts w:ascii="Times New Roman" w:hAnsi="Times New Roman" w:cs="Times New Roman"/>
        </w:rPr>
      </w:pPr>
      <w:r>
        <w:rPr>
          <w:rFonts w:ascii="Times New Roman" w:hAnsi="Times New Roman" w:cs="Times New Roman"/>
        </w:rPr>
        <w:t>11.9.23. Размеры земельных участков предприятий и сооружений по транспортировке, обезвреживанию и переработке бытовых отходов</w:t>
      </w:r>
    </w:p>
    <w:p w:rsidR="003C4068" w:rsidRDefault="003C4068" w:rsidP="00575DC9">
      <w:pPr>
        <w:pStyle w:val="List"/>
        <w:ind w:firstLine="567"/>
        <w:rPr>
          <w:rFonts w:ascii="Times New Roman" w:hAnsi="Times New Roman" w:cs="Times New Roman"/>
        </w:rPr>
      </w:pPr>
      <w:r>
        <w:rPr>
          <w:rFonts w:ascii="Times New Roman" w:hAnsi="Times New Roman" w:cs="Times New Roman"/>
        </w:rPr>
        <w:t>Таблица 101</w:t>
      </w:r>
    </w:p>
    <w:tbl>
      <w:tblPr>
        <w:tblW w:w="0" w:type="auto"/>
        <w:tblInd w:w="-5" w:type="dxa"/>
        <w:tblLayout w:type="fixed"/>
        <w:tblLook w:val="00A0"/>
      </w:tblPr>
      <w:tblGrid>
        <w:gridCol w:w="3941"/>
        <w:gridCol w:w="1765"/>
        <w:gridCol w:w="2142"/>
        <w:gridCol w:w="2409"/>
      </w:tblGrid>
      <w:tr w:rsidR="003C4068" w:rsidTr="00575DC9">
        <w:tc>
          <w:tcPr>
            <w:tcW w:w="5706" w:type="dxa"/>
            <w:gridSpan w:val="2"/>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Предприятия и сооружения</w:t>
            </w:r>
          </w:p>
        </w:tc>
        <w:tc>
          <w:tcPr>
            <w:tcW w:w="2142" w:type="dxa"/>
            <w:tcBorders>
              <w:top w:val="single" w:sz="4" w:space="0" w:color="000000"/>
              <w:left w:val="single" w:sz="4" w:space="0" w:color="000000"/>
              <w:bottom w:val="single" w:sz="4" w:space="0" w:color="000000"/>
              <w:right w:val="nil"/>
            </w:tcBorders>
            <w:vAlign w:val="center"/>
          </w:tcPr>
          <w:p w:rsidR="003C4068" w:rsidRDefault="003C4068">
            <w:pPr>
              <w:snapToGrid w:val="0"/>
              <w:jc w:val="center"/>
              <w:rPr>
                <w:lang w:eastAsia="en-US"/>
              </w:rPr>
            </w:pPr>
            <w: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Размеры земельных участков</w:t>
            </w:r>
          </w:p>
        </w:tc>
      </w:tr>
      <w:tr w:rsidR="003C4068" w:rsidTr="00575DC9">
        <w:tc>
          <w:tcPr>
            <w:tcW w:w="3941" w:type="dxa"/>
            <w:vMerge w:val="restart"/>
            <w:tcBorders>
              <w:top w:val="single" w:sz="4" w:space="0" w:color="000000"/>
              <w:left w:val="single" w:sz="4" w:space="0" w:color="000000"/>
              <w:bottom w:val="single" w:sz="4" w:space="0" w:color="000000"/>
              <w:right w:val="nil"/>
            </w:tcBorders>
          </w:tcPr>
          <w:p w:rsidR="003C4068" w:rsidRDefault="003C4068">
            <w:pPr>
              <w:snapToGrid w:val="0"/>
              <w:rPr>
                <w:lang w:eastAsia="en-US"/>
              </w:rPr>
            </w:pPr>
            <w: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до 100</w:t>
            </w:r>
          </w:p>
        </w:tc>
        <w:tc>
          <w:tcPr>
            <w:tcW w:w="2142" w:type="dxa"/>
            <w:vMerge w:val="restart"/>
            <w:tcBorders>
              <w:top w:val="single" w:sz="4" w:space="0" w:color="000000"/>
              <w:left w:val="single" w:sz="4" w:space="0" w:color="000000"/>
              <w:bottom w:val="single" w:sz="4" w:space="0" w:color="000000"/>
              <w:right w:val="nil"/>
            </w:tcBorders>
            <w:vAlign w:val="center"/>
          </w:tcPr>
          <w:p w:rsidR="003C4068" w:rsidRDefault="003C4068">
            <w:pPr>
              <w:snapToGrid w:val="0"/>
              <w:jc w:val="center"/>
            </w:pPr>
            <w:r>
              <w:t xml:space="preserve">кол. га </w:t>
            </w:r>
          </w:p>
          <w:p w:rsidR="003C4068" w:rsidRDefault="003C4068">
            <w:pPr>
              <w:jc w:val="center"/>
              <w:rPr>
                <w:lang w:eastAsia="en-US"/>
              </w:rPr>
            </w:pPr>
            <w: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0,05</w:t>
            </w:r>
          </w:p>
        </w:tc>
      </w:tr>
      <w:tr w:rsidR="003C4068" w:rsidTr="00575DC9">
        <w:tc>
          <w:tcPr>
            <w:tcW w:w="5706"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1765" w:type="dxa"/>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св. 100</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0,05</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Склады свежего компоста</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0,04</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Полигоны *</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0,02-0,05</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Поля компостирования</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0,5-1,0</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Поля ассенизации</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2-4</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Сливные станции</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0,2</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Мусороперегрузочные станции</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0,04</w:t>
            </w:r>
          </w:p>
        </w:tc>
      </w:tr>
      <w:tr w:rsidR="003C4068" w:rsidTr="00575DC9">
        <w:tc>
          <w:tcPr>
            <w:tcW w:w="5706" w:type="dxa"/>
            <w:gridSpan w:val="2"/>
            <w:tcBorders>
              <w:top w:val="single" w:sz="4" w:space="0" w:color="000000"/>
              <w:left w:val="single" w:sz="4" w:space="0" w:color="000000"/>
              <w:bottom w:val="single" w:sz="4" w:space="0" w:color="000000"/>
              <w:right w:val="nil"/>
            </w:tcBorders>
          </w:tcPr>
          <w:p w:rsidR="003C4068" w:rsidRDefault="003C4068">
            <w:pPr>
              <w:snapToGrid w:val="0"/>
              <w:rPr>
                <w:lang w:eastAsia="en-US"/>
              </w:rPr>
            </w:pPr>
            <w: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right w:val="nil"/>
            </w:tcBorders>
            <w:vAlign w:val="center"/>
          </w:tcPr>
          <w:p w:rsidR="003C4068" w:rsidRDefault="003C4068">
            <w:pPr>
              <w:rPr>
                <w:lang w:eastAsia="en-US"/>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3C4068" w:rsidRDefault="003C4068">
            <w:pPr>
              <w:snapToGrid w:val="0"/>
              <w:jc w:val="center"/>
              <w:rPr>
                <w:lang w:eastAsia="en-US"/>
              </w:rPr>
            </w:pPr>
            <w:r>
              <w:t>0,3</w:t>
            </w:r>
          </w:p>
        </w:tc>
      </w:tr>
    </w:tbl>
    <w:p w:rsidR="003C4068" w:rsidRDefault="003C4068" w:rsidP="00575DC9">
      <w:pPr>
        <w:pStyle w:val="BodyText"/>
        <w:ind w:firstLine="708"/>
        <w:rPr>
          <w:sz w:val="22"/>
        </w:rPr>
      </w:pPr>
      <w:r>
        <w:rPr>
          <w:sz w:val="22"/>
          <w:u w:val="single"/>
        </w:rPr>
        <w:t>Примечание:</w:t>
      </w:r>
      <w:r>
        <w:rPr>
          <w:sz w:val="22"/>
        </w:rPr>
        <w:t>* - кроме полигонов по обезвреживанию и захоронению токсичных промышленных отходов.</w:t>
      </w:r>
    </w:p>
    <w:p w:rsidR="003C4068" w:rsidRDefault="003C4068" w:rsidP="00575DC9">
      <w:pPr>
        <w:pStyle w:val="List2"/>
        <w:rPr>
          <w:rFonts w:ascii="Times New Roman" w:hAnsi="Times New Roman" w:cs="Times New Roman"/>
        </w:rPr>
      </w:pPr>
      <w:r>
        <w:rPr>
          <w:rFonts w:ascii="Times New Roman" w:hAnsi="Times New Roman" w:cs="Times New Roman"/>
        </w:rPr>
        <w:t>11.9.24. Норма накопления твердых бытовых отходов (ТБО) для населения (объем отходов в год на 1 человека):</w:t>
      </w:r>
    </w:p>
    <w:p w:rsidR="003C4068" w:rsidRDefault="003C4068" w:rsidP="00575DC9">
      <w:pPr>
        <w:pStyle w:val="ListBullet3"/>
        <w:numPr>
          <w:ilvl w:val="0"/>
          <w:numId w:val="0"/>
        </w:numPr>
        <w:tabs>
          <w:tab w:val="left" w:pos="708"/>
        </w:tabs>
        <w:suppressAutoHyphens/>
        <w:spacing w:after="0" w:line="240" w:lineRule="auto"/>
        <w:ind w:left="720"/>
        <w:rPr>
          <w:rFonts w:ascii="Times New Roman" w:hAnsi="Times New Roman"/>
          <w:sz w:val="24"/>
          <w:szCs w:val="24"/>
        </w:rPr>
      </w:pPr>
      <w:r>
        <w:rPr>
          <w:rFonts w:ascii="Times New Roman" w:hAnsi="Times New Roman"/>
          <w:sz w:val="24"/>
          <w:szCs w:val="24"/>
        </w:rPr>
        <w:t>- проживающие в жилом фонде с полным благоустройством – 0,9-1,2 м</w:t>
      </w:r>
      <w:r>
        <w:rPr>
          <w:rFonts w:ascii="Times New Roman" w:hAnsi="Times New Roman"/>
          <w:sz w:val="24"/>
          <w:szCs w:val="24"/>
          <w:vertAlign w:val="superscript"/>
        </w:rPr>
        <w:t>3</w:t>
      </w:r>
      <w:r>
        <w:rPr>
          <w:rFonts w:ascii="Times New Roman" w:hAnsi="Times New Roman"/>
          <w:sz w:val="24"/>
          <w:szCs w:val="24"/>
        </w:rPr>
        <w:t>/чел;</w:t>
      </w:r>
    </w:p>
    <w:p w:rsidR="003C4068" w:rsidRDefault="003C4068" w:rsidP="00575DC9">
      <w:pPr>
        <w:pStyle w:val="ListBullet3"/>
        <w:numPr>
          <w:ilvl w:val="0"/>
          <w:numId w:val="0"/>
        </w:numPr>
        <w:tabs>
          <w:tab w:val="left" w:pos="708"/>
        </w:tabs>
        <w:suppressAutoHyphens/>
        <w:spacing w:after="0" w:line="240" w:lineRule="auto"/>
        <w:ind w:left="720"/>
        <w:rPr>
          <w:rFonts w:ascii="Times New Roman" w:hAnsi="Times New Roman"/>
          <w:sz w:val="24"/>
          <w:szCs w:val="24"/>
        </w:rPr>
      </w:pPr>
      <w:r>
        <w:rPr>
          <w:rFonts w:ascii="Times New Roman" w:hAnsi="Times New Roman"/>
          <w:sz w:val="24"/>
          <w:szCs w:val="24"/>
        </w:rPr>
        <w:t>- проживающие в жилом фонде с частичным благоустройством – 1,1-1,7 м</w:t>
      </w:r>
      <w:r>
        <w:rPr>
          <w:rFonts w:ascii="Times New Roman" w:hAnsi="Times New Roman"/>
          <w:sz w:val="24"/>
          <w:szCs w:val="24"/>
          <w:vertAlign w:val="superscript"/>
        </w:rPr>
        <w:t>3</w:t>
      </w:r>
      <w:r>
        <w:rPr>
          <w:rFonts w:ascii="Times New Roman" w:hAnsi="Times New Roman"/>
          <w:sz w:val="24"/>
          <w:szCs w:val="24"/>
        </w:rPr>
        <w:t>/чел;</w:t>
      </w:r>
    </w:p>
    <w:p w:rsidR="003C4068" w:rsidRDefault="003C4068" w:rsidP="00575DC9">
      <w:pPr>
        <w:pStyle w:val="ListBullet3"/>
        <w:numPr>
          <w:ilvl w:val="0"/>
          <w:numId w:val="0"/>
        </w:numPr>
        <w:tabs>
          <w:tab w:val="left" w:pos="708"/>
        </w:tabs>
        <w:suppressAutoHyphens/>
        <w:spacing w:after="0" w:line="240" w:lineRule="auto"/>
        <w:ind w:left="720"/>
        <w:rPr>
          <w:rFonts w:ascii="Times New Roman" w:hAnsi="Times New Roman"/>
          <w:sz w:val="24"/>
          <w:szCs w:val="24"/>
        </w:rPr>
      </w:pPr>
      <w:r>
        <w:rPr>
          <w:rFonts w:ascii="Times New Roman" w:hAnsi="Times New Roman"/>
          <w:sz w:val="24"/>
          <w:szCs w:val="24"/>
        </w:rPr>
        <w:t>- общее количество по поселению с учетом общественных зданий – 1,4-1,8 м</w:t>
      </w:r>
      <w:r>
        <w:rPr>
          <w:rFonts w:ascii="Times New Roman" w:hAnsi="Times New Roman"/>
          <w:sz w:val="24"/>
          <w:szCs w:val="24"/>
          <w:vertAlign w:val="superscript"/>
        </w:rPr>
        <w:t>3</w:t>
      </w:r>
      <w:r>
        <w:rPr>
          <w:rFonts w:ascii="Times New Roman" w:hAnsi="Times New Roman"/>
          <w:sz w:val="24"/>
          <w:szCs w:val="24"/>
        </w:rPr>
        <w:t>/чел;</w:t>
      </w:r>
    </w:p>
    <w:p w:rsidR="003C4068" w:rsidRDefault="003C4068" w:rsidP="00575DC9">
      <w:pPr>
        <w:pStyle w:val="ListBullet3"/>
        <w:numPr>
          <w:ilvl w:val="0"/>
          <w:numId w:val="0"/>
        </w:numPr>
        <w:tabs>
          <w:tab w:val="left" w:pos="708"/>
        </w:tabs>
        <w:suppressAutoHyphens/>
        <w:spacing w:after="0" w:line="240" w:lineRule="auto"/>
        <w:ind w:left="720"/>
        <w:rPr>
          <w:rFonts w:ascii="Times New Roman" w:hAnsi="Times New Roman"/>
          <w:sz w:val="24"/>
          <w:szCs w:val="24"/>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11.10. Размещение инженерных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Примечания: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 На территории населенных пунктов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надземная и наземная прокладка канализационных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прокладка магистральных трубопроводов.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Сети водопровода следует размещать по обеим сторонам улицы при ширине: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проезжей части более 22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улиц в пределах красных линий 60 м и более.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опор контактной сети - 3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11.10.10.  По пешеходным и автомобильным мостам прокладка газопроводов: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не допускается, если мост построен из горючих материалов.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Прокладку подземных инженерных сетей следует предусматривать: </w:t>
      </w:r>
    </w:p>
    <w:p w:rsidR="003C4068" w:rsidRDefault="003C4068" w:rsidP="00575DC9">
      <w:pPr>
        <w:pStyle w:val="ListBullet3"/>
        <w:numPr>
          <w:ilvl w:val="0"/>
          <w:numId w:val="0"/>
        </w:numPr>
        <w:tabs>
          <w:tab w:val="left" w:pos="708"/>
        </w:tabs>
        <w:suppressAutoHyphens/>
        <w:spacing w:after="0" w:line="240" w:lineRule="auto"/>
        <w:ind w:left="924" w:hanging="357"/>
        <w:rPr>
          <w:rFonts w:ascii="Times New Roman" w:hAnsi="Times New Roman"/>
          <w:sz w:val="24"/>
          <w:szCs w:val="24"/>
        </w:rPr>
      </w:pPr>
      <w:r>
        <w:rPr>
          <w:rFonts w:ascii="Times New Roman" w:hAnsi="Times New Roman"/>
          <w:sz w:val="24"/>
          <w:szCs w:val="24"/>
        </w:rPr>
        <w:t>- совмещенную в общих траншеях;</w:t>
      </w:r>
    </w:p>
    <w:p w:rsidR="003C4068" w:rsidRDefault="003C4068" w:rsidP="00575DC9">
      <w:pPr>
        <w:pStyle w:val="ListBullet3"/>
        <w:numPr>
          <w:ilvl w:val="0"/>
          <w:numId w:val="0"/>
        </w:numPr>
        <w:tabs>
          <w:tab w:val="left" w:pos="708"/>
        </w:tabs>
        <w:suppressAutoHyphens/>
        <w:spacing w:after="0" w:line="240" w:lineRule="auto"/>
        <w:ind w:left="924" w:hanging="357"/>
        <w:rPr>
          <w:rFonts w:ascii="Times New Roman" w:hAnsi="Times New Roman"/>
        </w:rPr>
      </w:pPr>
      <w:r>
        <w:rPr>
          <w:rFonts w:ascii="Times New Roman" w:hAnsi="Times New Roman"/>
        </w:rPr>
        <w:t xml:space="preserve">11.10.11. Подземную прокладку тепловых сетей допускается принимать совместно со следующими инженерными сетями: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11.10.12.Прокладка трубопроводов тепловых сетей в каналах и тоннелях с другими инженерными сетями кроме указанных - не допускается.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Примечание: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специально отведенных для этих целей технических полосах площадок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территории складов жидких продуктов и сжиженных газов. </w:t>
      </w:r>
    </w:p>
    <w:p w:rsidR="003C4068" w:rsidRDefault="003C4068" w:rsidP="00575DC9">
      <w:pPr>
        <w:pStyle w:val="ListBullet3"/>
        <w:numPr>
          <w:ilvl w:val="0"/>
          <w:numId w:val="0"/>
        </w:numPr>
        <w:tabs>
          <w:tab w:val="left" w:pos="708"/>
        </w:tabs>
        <w:suppressAutoHyphens/>
        <w:ind w:firstLine="567"/>
        <w:rPr>
          <w:rFonts w:ascii="Times New Roman" w:hAnsi="Times New Roman"/>
          <w:sz w:val="24"/>
          <w:szCs w:val="24"/>
        </w:rPr>
      </w:pPr>
      <w:r>
        <w:rPr>
          <w:rFonts w:ascii="Times New Roman" w:hAnsi="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Указанные в таблицах 102 и 103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3C4068" w:rsidRDefault="003C4068" w:rsidP="00575DC9">
      <w:pPr>
        <w:pStyle w:val="ListBullet3"/>
        <w:numPr>
          <w:ilvl w:val="0"/>
          <w:numId w:val="0"/>
        </w:numPr>
        <w:tabs>
          <w:tab w:val="left" w:pos="708"/>
        </w:tabs>
        <w:suppressAutoHyphens/>
        <w:ind w:firstLine="567"/>
        <w:rPr>
          <w:rFonts w:ascii="Times New Roman" w:hAnsi="Times New Roman"/>
          <w:sz w:val="24"/>
          <w:szCs w:val="24"/>
        </w:rPr>
      </w:pPr>
      <w:r>
        <w:rPr>
          <w:rFonts w:ascii="Times New Roman" w:hAnsi="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3C4068" w:rsidRDefault="003C4068" w:rsidP="00575DC9">
      <w:r>
        <w:br w:type="page"/>
      </w:r>
    </w:p>
    <w:p w:rsidR="003C4068" w:rsidRDefault="003C4068" w:rsidP="00575DC9">
      <w:pPr>
        <w:sectPr w:rsidR="003C4068">
          <w:pgSz w:w="11906" w:h="16838"/>
          <w:pgMar w:top="1134" w:right="851" w:bottom="1134" w:left="709" w:header="709" w:footer="709" w:gutter="0"/>
          <w:cols w:space="720"/>
        </w:sectPr>
      </w:pPr>
    </w:p>
    <w:p w:rsidR="003C4068" w:rsidRDefault="003C4068" w:rsidP="00575DC9">
      <w:pPr>
        <w:ind w:firstLine="567"/>
        <w:jc w:val="right"/>
      </w:pPr>
      <w:r>
        <w:t>Таблица 102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3"/>
        <w:gridCol w:w="1682"/>
        <w:gridCol w:w="1683"/>
        <w:gridCol w:w="1277"/>
        <w:gridCol w:w="1277"/>
        <w:gridCol w:w="1590"/>
        <w:gridCol w:w="1256"/>
        <w:gridCol w:w="1718"/>
        <w:gridCol w:w="733"/>
        <w:gridCol w:w="857"/>
      </w:tblGrid>
      <w:tr w:rsidR="003C4068" w:rsidTr="00480167">
        <w:tc>
          <w:tcPr>
            <w:tcW w:w="2714" w:type="dxa"/>
            <w:vMerge w:val="restart"/>
          </w:tcPr>
          <w:p w:rsidR="003C4068" w:rsidRDefault="003C4068">
            <w:pPr>
              <w:rPr>
                <w:lang w:eastAsia="en-US"/>
              </w:rPr>
            </w:pPr>
            <w:r>
              <w:t>Инженерные сети</w:t>
            </w:r>
          </w:p>
        </w:tc>
        <w:tc>
          <w:tcPr>
            <w:tcW w:w="12072" w:type="dxa"/>
            <w:gridSpan w:val="9"/>
          </w:tcPr>
          <w:p w:rsidR="003C4068" w:rsidRDefault="003C4068">
            <w:pPr>
              <w:rPr>
                <w:lang w:eastAsia="en-US"/>
              </w:rPr>
            </w:pPr>
            <w:r>
              <w:t>Расстояние,м, по горизонтали (в свету) от подземных осей до</w:t>
            </w:r>
          </w:p>
        </w:tc>
      </w:tr>
      <w:tr w:rsidR="003C4068" w:rsidTr="00480167">
        <w:tc>
          <w:tcPr>
            <w:tcW w:w="0" w:type="auto"/>
            <w:vMerge/>
            <w:vAlign w:val="center"/>
          </w:tcPr>
          <w:p w:rsidR="003C4068" w:rsidRDefault="003C4068">
            <w:pPr>
              <w:rPr>
                <w:lang w:eastAsia="en-US"/>
              </w:rPr>
            </w:pPr>
          </w:p>
        </w:tc>
        <w:tc>
          <w:tcPr>
            <w:tcW w:w="1683" w:type="dxa"/>
            <w:vMerge w:val="restart"/>
          </w:tcPr>
          <w:p w:rsidR="003C4068" w:rsidRDefault="003C4068">
            <w:pPr>
              <w:rPr>
                <w:lang w:eastAsia="en-US"/>
              </w:rPr>
            </w:pPr>
            <w:r>
              <w:t>фундаментов зданий и сооружений</w:t>
            </w:r>
          </w:p>
        </w:tc>
        <w:tc>
          <w:tcPr>
            <w:tcW w:w="1684" w:type="dxa"/>
            <w:vMerge w:val="restart"/>
          </w:tcPr>
          <w:p w:rsidR="003C4068" w:rsidRDefault="003C4068">
            <w:pPr>
              <w:rPr>
                <w:lang w:eastAsia="en-US"/>
              </w:rPr>
            </w:pPr>
            <w:r>
              <w:t>фундаментов ограждений предприятий, эстакад, опор контактной сети и связи, железных дорог</w:t>
            </w:r>
          </w:p>
        </w:tc>
        <w:tc>
          <w:tcPr>
            <w:tcW w:w="2554" w:type="dxa"/>
            <w:gridSpan w:val="2"/>
          </w:tcPr>
          <w:p w:rsidR="003C4068" w:rsidRDefault="003C4068">
            <w:pPr>
              <w:rPr>
                <w:lang w:eastAsia="en-US"/>
              </w:rPr>
            </w:pPr>
            <w:r>
              <w:t>оси крайнего пути</w:t>
            </w:r>
          </w:p>
        </w:tc>
        <w:tc>
          <w:tcPr>
            <w:tcW w:w="1590" w:type="dxa"/>
            <w:vMerge w:val="restart"/>
          </w:tcPr>
          <w:p w:rsidR="003C4068" w:rsidRDefault="003C4068">
            <w:pPr>
              <w:rPr>
                <w:lang w:eastAsia="en-US"/>
              </w:rPr>
            </w:pPr>
            <w:r>
              <w:t>бортового камня улицы, дороги (кромки проезжей части, укрепленной полосы обочины)</w:t>
            </w:r>
          </w:p>
        </w:tc>
        <w:tc>
          <w:tcPr>
            <w:tcW w:w="1256" w:type="dxa"/>
            <w:vMerge w:val="restart"/>
          </w:tcPr>
          <w:p w:rsidR="003C4068" w:rsidRDefault="003C4068">
            <w:pPr>
              <w:rPr>
                <w:lang w:eastAsia="en-US"/>
              </w:rPr>
            </w:pPr>
            <w:r>
              <w:t>наружной бровки кювета или подошвы насыпи дороги</w:t>
            </w:r>
          </w:p>
        </w:tc>
        <w:tc>
          <w:tcPr>
            <w:tcW w:w="3305" w:type="dxa"/>
            <w:gridSpan w:val="3"/>
          </w:tcPr>
          <w:p w:rsidR="003C4068" w:rsidRDefault="003C4068">
            <w:pPr>
              <w:rPr>
                <w:lang w:eastAsia="en-US"/>
              </w:rPr>
            </w:pPr>
            <w:r>
              <w:t>фундаментов опор воздушных линий электропередачи напряжением</w:t>
            </w:r>
          </w:p>
        </w:tc>
      </w:tr>
      <w:tr w:rsidR="003C4068" w:rsidTr="00480167">
        <w:tc>
          <w:tcPr>
            <w:tcW w:w="0" w:type="auto"/>
            <w:vMerge/>
            <w:vAlign w:val="center"/>
          </w:tcPr>
          <w:p w:rsidR="003C4068" w:rsidRDefault="003C4068">
            <w:pPr>
              <w:rPr>
                <w:lang w:eastAsia="en-US"/>
              </w:rPr>
            </w:pPr>
          </w:p>
        </w:tc>
        <w:tc>
          <w:tcPr>
            <w:tcW w:w="0" w:type="auto"/>
            <w:vMerge/>
            <w:vAlign w:val="center"/>
          </w:tcPr>
          <w:p w:rsidR="003C4068" w:rsidRDefault="003C4068">
            <w:pPr>
              <w:rPr>
                <w:lang w:eastAsia="en-US"/>
              </w:rPr>
            </w:pPr>
          </w:p>
        </w:tc>
        <w:tc>
          <w:tcPr>
            <w:tcW w:w="0" w:type="auto"/>
            <w:vMerge/>
            <w:vAlign w:val="center"/>
          </w:tcPr>
          <w:p w:rsidR="003C4068" w:rsidRDefault="003C4068">
            <w:pPr>
              <w:rPr>
                <w:lang w:eastAsia="en-US"/>
              </w:rPr>
            </w:pPr>
          </w:p>
        </w:tc>
        <w:tc>
          <w:tcPr>
            <w:tcW w:w="1277" w:type="dxa"/>
          </w:tcPr>
          <w:p w:rsidR="003C4068" w:rsidRDefault="003C4068">
            <w:pPr>
              <w:rPr>
                <w:lang w:eastAsia="en-US"/>
              </w:rPr>
            </w:pPr>
            <w:r>
              <w:t>железных дорог колеи 1520 мм, но не менее глубины траншей до подошвы насыпи и бровки выемки</w:t>
            </w:r>
          </w:p>
        </w:tc>
        <w:tc>
          <w:tcPr>
            <w:tcW w:w="1277" w:type="dxa"/>
          </w:tcPr>
          <w:p w:rsidR="003C4068" w:rsidRDefault="003C4068">
            <w:pPr>
              <w:rPr>
                <w:lang w:eastAsia="en-US"/>
              </w:rPr>
            </w:pPr>
            <w:r>
              <w:t>железных дорог колеи 750 мм</w:t>
            </w:r>
          </w:p>
        </w:tc>
        <w:tc>
          <w:tcPr>
            <w:tcW w:w="0" w:type="auto"/>
            <w:vMerge/>
            <w:vAlign w:val="center"/>
          </w:tcPr>
          <w:p w:rsidR="003C4068" w:rsidRDefault="003C4068">
            <w:pPr>
              <w:rPr>
                <w:lang w:eastAsia="en-US"/>
              </w:rPr>
            </w:pPr>
          </w:p>
        </w:tc>
        <w:tc>
          <w:tcPr>
            <w:tcW w:w="0" w:type="auto"/>
            <w:vMerge/>
            <w:vAlign w:val="center"/>
          </w:tcPr>
          <w:p w:rsidR="003C4068" w:rsidRDefault="003C4068">
            <w:pPr>
              <w:rPr>
                <w:lang w:eastAsia="en-US"/>
              </w:rPr>
            </w:pPr>
          </w:p>
        </w:tc>
        <w:tc>
          <w:tcPr>
            <w:tcW w:w="1719" w:type="dxa"/>
          </w:tcPr>
          <w:p w:rsidR="003C4068" w:rsidRDefault="003C4068">
            <w:pPr>
              <w:rPr>
                <w:lang w:eastAsia="en-US"/>
              </w:rPr>
            </w:pPr>
            <w:r>
              <w:t>до 1 кВ наружного освещения, контактной сети троллейбусов</w:t>
            </w:r>
          </w:p>
        </w:tc>
        <w:tc>
          <w:tcPr>
            <w:tcW w:w="729" w:type="dxa"/>
          </w:tcPr>
          <w:p w:rsidR="003C4068" w:rsidRDefault="003C4068">
            <w:pPr>
              <w:rPr>
                <w:lang w:eastAsia="en-US"/>
              </w:rPr>
            </w:pPr>
            <w:r>
              <w:t>св. 1 до 35кВ</w:t>
            </w:r>
          </w:p>
        </w:tc>
        <w:tc>
          <w:tcPr>
            <w:tcW w:w="857" w:type="dxa"/>
          </w:tcPr>
          <w:p w:rsidR="003C4068" w:rsidRDefault="003C4068">
            <w:pPr>
              <w:rPr>
                <w:lang w:eastAsia="en-US"/>
              </w:rPr>
            </w:pPr>
            <w:r>
              <w:t>св. 35 до 110кВ и выше</w:t>
            </w:r>
          </w:p>
        </w:tc>
      </w:tr>
      <w:tr w:rsidR="003C4068" w:rsidTr="00480167">
        <w:tc>
          <w:tcPr>
            <w:tcW w:w="2714" w:type="dxa"/>
          </w:tcPr>
          <w:p w:rsidR="003C4068" w:rsidRDefault="003C4068">
            <w:pPr>
              <w:rPr>
                <w:lang w:eastAsia="en-US"/>
              </w:rPr>
            </w:pPr>
            <w:r>
              <w:t>Водопровод и напорная канализация</w:t>
            </w:r>
          </w:p>
        </w:tc>
        <w:tc>
          <w:tcPr>
            <w:tcW w:w="1683" w:type="dxa"/>
          </w:tcPr>
          <w:p w:rsidR="003C4068" w:rsidRDefault="003C4068">
            <w:pPr>
              <w:rPr>
                <w:lang w:eastAsia="en-US"/>
              </w:rPr>
            </w:pPr>
            <w:r>
              <w:t>5</w:t>
            </w:r>
          </w:p>
        </w:tc>
        <w:tc>
          <w:tcPr>
            <w:tcW w:w="1684" w:type="dxa"/>
          </w:tcPr>
          <w:p w:rsidR="003C4068" w:rsidRDefault="003C4068">
            <w:pPr>
              <w:rPr>
                <w:lang w:eastAsia="en-US"/>
              </w:rPr>
            </w:pPr>
            <w:r>
              <w:t>3</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2</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Самотечная канализация</w:t>
            </w:r>
          </w:p>
        </w:tc>
        <w:tc>
          <w:tcPr>
            <w:tcW w:w="1683" w:type="dxa"/>
          </w:tcPr>
          <w:p w:rsidR="003C4068" w:rsidRDefault="003C4068">
            <w:pPr>
              <w:rPr>
                <w:lang w:eastAsia="en-US"/>
              </w:rPr>
            </w:pPr>
            <w:r>
              <w:t>3</w:t>
            </w:r>
          </w:p>
        </w:tc>
        <w:tc>
          <w:tcPr>
            <w:tcW w:w="1684" w:type="dxa"/>
          </w:tcPr>
          <w:p w:rsidR="003C4068" w:rsidRDefault="003C4068">
            <w:pPr>
              <w:rPr>
                <w:lang w:eastAsia="en-US"/>
              </w:rPr>
            </w:pPr>
            <w:r>
              <w:t>1,5</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Дренаж</w:t>
            </w:r>
          </w:p>
        </w:tc>
        <w:tc>
          <w:tcPr>
            <w:tcW w:w="1683" w:type="dxa"/>
          </w:tcPr>
          <w:p w:rsidR="003C4068" w:rsidRDefault="003C4068">
            <w:pPr>
              <w:rPr>
                <w:lang w:eastAsia="en-US"/>
              </w:rPr>
            </w:pPr>
            <w:r>
              <w:t>3</w:t>
            </w:r>
          </w:p>
        </w:tc>
        <w:tc>
          <w:tcPr>
            <w:tcW w:w="1684" w:type="dxa"/>
          </w:tcPr>
          <w:p w:rsidR="003C4068" w:rsidRDefault="003C4068">
            <w:pPr>
              <w:rPr>
                <w:lang w:eastAsia="en-US"/>
              </w:rPr>
            </w:pPr>
            <w:r>
              <w:t>1</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Сопутствующий дренаж</w:t>
            </w:r>
          </w:p>
        </w:tc>
        <w:tc>
          <w:tcPr>
            <w:tcW w:w="1683" w:type="dxa"/>
          </w:tcPr>
          <w:p w:rsidR="003C4068" w:rsidRDefault="003C4068">
            <w:pPr>
              <w:rPr>
                <w:lang w:eastAsia="en-US"/>
              </w:rPr>
            </w:pPr>
            <w:r>
              <w:t>0,4</w:t>
            </w:r>
          </w:p>
        </w:tc>
        <w:tc>
          <w:tcPr>
            <w:tcW w:w="1684" w:type="dxa"/>
          </w:tcPr>
          <w:p w:rsidR="003C4068" w:rsidRDefault="003C4068">
            <w:pPr>
              <w:rPr>
                <w:lang w:eastAsia="en-US"/>
              </w:rPr>
            </w:pPr>
            <w:r>
              <w:t>0,4</w:t>
            </w:r>
          </w:p>
        </w:tc>
        <w:tc>
          <w:tcPr>
            <w:tcW w:w="1277" w:type="dxa"/>
          </w:tcPr>
          <w:p w:rsidR="003C4068" w:rsidRDefault="003C4068">
            <w:pPr>
              <w:rPr>
                <w:lang w:eastAsia="en-US"/>
              </w:rPr>
            </w:pPr>
            <w:r>
              <w:t>0,4</w:t>
            </w:r>
          </w:p>
        </w:tc>
        <w:tc>
          <w:tcPr>
            <w:tcW w:w="1277" w:type="dxa"/>
          </w:tcPr>
          <w:p w:rsidR="003C4068" w:rsidRDefault="003C4068">
            <w:pPr>
              <w:rPr>
                <w:lang w:eastAsia="en-US"/>
              </w:rPr>
            </w:pPr>
            <w:r>
              <w:t>0</w:t>
            </w:r>
          </w:p>
        </w:tc>
        <w:tc>
          <w:tcPr>
            <w:tcW w:w="1590" w:type="dxa"/>
          </w:tcPr>
          <w:p w:rsidR="003C4068" w:rsidRDefault="003C4068">
            <w:pPr>
              <w:rPr>
                <w:lang w:eastAsia="en-US"/>
              </w:rPr>
            </w:pPr>
            <w:r>
              <w:t>0,4</w:t>
            </w:r>
          </w:p>
        </w:tc>
        <w:tc>
          <w:tcPr>
            <w:tcW w:w="1256" w:type="dxa"/>
          </w:tcPr>
          <w:p w:rsidR="003C4068" w:rsidRDefault="003C4068">
            <w:pPr>
              <w:rPr>
                <w:lang w:eastAsia="en-US"/>
              </w:rPr>
            </w:pPr>
            <w:r>
              <w:t>-</w:t>
            </w:r>
          </w:p>
        </w:tc>
        <w:tc>
          <w:tcPr>
            <w:tcW w:w="1719" w:type="dxa"/>
          </w:tcPr>
          <w:p w:rsidR="003C4068" w:rsidRDefault="003C4068">
            <w:pPr>
              <w:rPr>
                <w:lang w:eastAsia="en-US"/>
              </w:rPr>
            </w:pPr>
            <w:r>
              <w:t>-</w:t>
            </w:r>
          </w:p>
        </w:tc>
        <w:tc>
          <w:tcPr>
            <w:tcW w:w="729" w:type="dxa"/>
          </w:tcPr>
          <w:p w:rsidR="003C4068" w:rsidRDefault="003C4068">
            <w:pPr>
              <w:rPr>
                <w:lang w:eastAsia="en-US"/>
              </w:rPr>
            </w:pPr>
            <w:r>
              <w:t>-</w:t>
            </w:r>
          </w:p>
        </w:tc>
        <w:tc>
          <w:tcPr>
            <w:tcW w:w="857" w:type="dxa"/>
          </w:tcPr>
          <w:p w:rsidR="003C4068" w:rsidRDefault="003C4068">
            <w:pPr>
              <w:rPr>
                <w:lang w:eastAsia="en-US"/>
              </w:rPr>
            </w:pPr>
            <w:r>
              <w:t>-</w:t>
            </w:r>
          </w:p>
        </w:tc>
      </w:tr>
      <w:tr w:rsidR="003C4068" w:rsidTr="00480167">
        <w:tc>
          <w:tcPr>
            <w:tcW w:w="2714" w:type="dxa"/>
          </w:tcPr>
          <w:p w:rsidR="003C4068" w:rsidRDefault="003C4068">
            <w:r>
              <w:t>Газопроводы горючих газов давления, МПа;</w:t>
            </w:r>
          </w:p>
          <w:p w:rsidR="003C4068" w:rsidRDefault="003C4068">
            <w:pPr>
              <w:rPr>
                <w:lang w:eastAsia="en-US"/>
              </w:rPr>
            </w:pPr>
            <w:r>
              <w:t>низкого до 0,005</w:t>
            </w:r>
          </w:p>
        </w:tc>
        <w:tc>
          <w:tcPr>
            <w:tcW w:w="1683" w:type="dxa"/>
          </w:tcPr>
          <w:p w:rsidR="003C4068" w:rsidRDefault="003C4068">
            <w:pPr>
              <w:rPr>
                <w:lang w:eastAsia="en-US"/>
              </w:rPr>
            </w:pPr>
            <w:r>
              <w:t>2</w:t>
            </w:r>
          </w:p>
        </w:tc>
        <w:tc>
          <w:tcPr>
            <w:tcW w:w="1684" w:type="dxa"/>
          </w:tcPr>
          <w:p w:rsidR="003C4068" w:rsidRDefault="003C4068">
            <w:pPr>
              <w:rPr>
                <w:lang w:eastAsia="en-US"/>
              </w:rPr>
            </w:pPr>
            <w:r>
              <w:t>1</w:t>
            </w:r>
          </w:p>
        </w:tc>
        <w:tc>
          <w:tcPr>
            <w:tcW w:w="1277" w:type="dxa"/>
          </w:tcPr>
          <w:p w:rsidR="003C4068" w:rsidRDefault="003C4068">
            <w:pPr>
              <w:rPr>
                <w:lang w:eastAsia="en-US"/>
              </w:rPr>
            </w:pPr>
            <w:r>
              <w:t>3,8</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5</w:t>
            </w:r>
          </w:p>
        </w:tc>
        <w:tc>
          <w:tcPr>
            <w:tcW w:w="857" w:type="dxa"/>
          </w:tcPr>
          <w:p w:rsidR="003C4068" w:rsidRDefault="003C4068">
            <w:pPr>
              <w:rPr>
                <w:lang w:eastAsia="en-US"/>
              </w:rPr>
            </w:pPr>
            <w:r>
              <w:t>10</w:t>
            </w:r>
          </w:p>
        </w:tc>
      </w:tr>
      <w:tr w:rsidR="003C4068" w:rsidTr="00480167">
        <w:tc>
          <w:tcPr>
            <w:tcW w:w="2714" w:type="dxa"/>
          </w:tcPr>
          <w:p w:rsidR="003C4068" w:rsidRDefault="003C4068">
            <w:r>
              <w:t>среднего</w:t>
            </w:r>
          </w:p>
          <w:p w:rsidR="003C4068" w:rsidRDefault="003C4068">
            <w:pPr>
              <w:rPr>
                <w:lang w:eastAsia="en-US"/>
              </w:rPr>
            </w:pPr>
            <w:r>
              <w:t>свыше 0,005 до 0,3</w:t>
            </w:r>
          </w:p>
        </w:tc>
        <w:tc>
          <w:tcPr>
            <w:tcW w:w="1683" w:type="dxa"/>
          </w:tcPr>
          <w:p w:rsidR="003C4068" w:rsidRDefault="003C4068">
            <w:pPr>
              <w:rPr>
                <w:lang w:eastAsia="en-US"/>
              </w:rPr>
            </w:pPr>
            <w:r>
              <w:t>4</w:t>
            </w:r>
          </w:p>
        </w:tc>
        <w:tc>
          <w:tcPr>
            <w:tcW w:w="1684" w:type="dxa"/>
          </w:tcPr>
          <w:p w:rsidR="003C4068" w:rsidRDefault="003C4068">
            <w:pPr>
              <w:rPr>
                <w:lang w:eastAsia="en-US"/>
              </w:rPr>
            </w:pPr>
            <w:r>
              <w:t>1</w:t>
            </w:r>
          </w:p>
        </w:tc>
        <w:tc>
          <w:tcPr>
            <w:tcW w:w="1277" w:type="dxa"/>
          </w:tcPr>
          <w:p w:rsidR="003C4068" w:rsidRDefault="003C4068">
            <w:pPr>
              <w:rPr>
                <w:lang w:eastAsia="en-US"/>
              </w:rPr>
            </w:pPr>
            <w:r>
              <w:t>4,8</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5</w:t>
            </w:r>
          </w:p>
        </w:tc>
        <w:tc>
          <w:tcPr>
            <w:tcW w:w="857" w:type="dxa"/>
          </w:tcPr>
          <w:p w:rsidR="003C4068" w:rsidRDefault="003C4068">
            <w:pPr>
              <w:rPr>
                <w:lang w:eastAsia="en-US"/>
              </w:rPr>
            </w:pPr>
            <w:r>
              <w:t>10</w:t>
            </w:r>
          </w:p>
        </w:tc>
      </w:tr>
      <w:tr w:rsidR="003C4068" w:rsidTr="00480167">
        <w:tc>
          <w:tcPr>
            <w:tcW w:w="2714" w:type="dxa"/>
          </w:tcPr>
          <w:p w:rsidR="003C4068" w:rsidRDefault="003C4068">
            <w:r>
              <w:t>высокого</w:t>
            </w:r>
          </w:p>
          <w:p w:rsidR="003C4068" w:rsidRDefault="003C4068">
            <w:pPr>
              <w:rPr>
                <w:lang w:eastAsia="en-US"/>
              </w:rPr>
            </w:pPr>
            <w:r>
              <w:t>свыше 0,3 до 0,6</w:t>
            </w:r>
          </w:p>
        </w:tc>
        <w:tc>
          <w:tcPr>
            <w:tcW w:w="1683" w:type="dxa"/>
          </w:tcPr>
          <w:p w:rsidR="003C4068" w:rsidRDefault="003C4068">
            <w:pPr>
              <w:rPr>
                <w:lang w:eastAsia="en-US"/>
              </w:rPr>
            </w:pPr>
            <w:r>
              <w:t>7</w:t>
            </w:r>
          </w:p>
        </w:tc>
        <w:tc>
          <w:tcPr>
            <w:tcW w:w="1684" w:type="dxa"/>
          </w:tcPr>
          <w:p w:rsidR="003C4068" w:rsidRDefault="003C4068">
            <w:pPr>
              <w:rPr>
                <w:lang w:eastAsia="en-US"/>
              </w:rPr>
            </w:pPr>
            <w:r>
              <w:t>1</w:t>
            </w:r>
          </w:p>
        </w:tc>
        <w:tc>
          <w:tcPr>
            <w:tcW w:w="1277" w:type="dxa"/>
          </w:tcPr>
          <w:p w:rsidR="003C4068" w:rsidRDefault="003C4068">
            <w:pPr>
              <w:rPr>
                <w:lang w:eastAsia="en-US"/>
              </w:rPr>
            </w:pPr>
            <w:r>
              <w:t>7,8</w:t>
            </w:r>
          </w:p>
        </w:tc>
        <w:tc>
          <w:tcPr>
            <w:tcW w:w="1277" w:type="dxa"/>
          </w:tcPr>
          <w:p w:rsidR="003C4068" w:rsidRDefault="003C4068">
            <w:pPr>
              <w:rPr>
                <w:lang w:eastAsia="en-US"/>
              </w:rPr>
            </w:pPr>
            <w:r>
              <w:t>3,8</w:t>
            </w:r>
          </w:p>
        </w:tc>
        <w:tc>
          <w:tcPr>
            <w:tcW w:w="1590" w:type="dxa"/>
          </w:tcPr>
          <w:p w:rsidR="003C4068" w:rsidRDefault="003C4068">
            <w:pPr>
              <w:rPr>
                <w:lang w:eastAsia="en-US"/>
              </w:rPr>
            </w:pPr>
            <w:r>
              <w:t>2,5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5</w:t>
            </w:r>
          </w:p>
        </w:tc>
        <w:tc>
          <w:tcPr>
            <w:tcW w:w="857" w:type="dxa"/>
          </w:tcPr>
          <w:p w:rsidR="003C4068" w:rsidRDefault="003C4068">
            <w:pPr>
              <w:rPr>
                <w:lang w:eastAsia="en-US"/>
              </w:rPr>
            </w:pPr>
            <w:r>
              <w:t>10</w:t>
            </w:r>
          </w:p>
        </w:tc>
      </w:tr>
      <w:tr w:rsidR="003C4068" w:rsidTr="00480167">
        <w:tc>
          <w:tcPr>
            <w:tcW w:w="2714" w:type="dxa"/>
          </w:tcPr>
          <w:p w:rsidR="003C4068" w:rsidRDefault="003C4068">
            <w:pPr>
              <w:rPr>
                <w:lang w:eastAsia="en-US"/>
              </w:rPr>
            </w:pPr>
            <w:r>
              <w:t>свыше 0,6 до 1,2</w:t>
            </w:r>
          </w:p>
        </w:tc>
        <w:tc>
          <w:tcPr>
            <w:tcW w:w="1683" w:type="dxa"/>
          </w:tcPr>
          <w:p w:rsidR="003C4068" w:rsidRDefault="003C4068">
            <w:pPr>
              <w:rPr>
                <w:lang w:eastAsia="en-US"/>
              </w:rPr>
            </w:pPr>
            <w:r>
              <w:t>10</w:t>
            </w:r>
          </w:p>
        </w:tc>
        <w:tc>
          <w:tcPr>
            <w:tcW w:w="1684" w:type="dxa"/>
          </w:tcPr>
          <w:p w:rsidR="003C4068" w:rsidRDefault="003C4068">
            <w:pPr>
              <w:rPr>
                <w:lang w:eastAsia="en-US"/>
              </w:rPr>
            </w:pPr>
            <w:r>
              <w:t>1</w:t>
            </w:r>
          </w:p>
        </w:tc>
        <w:tc>
          <w:tcPr>
            <w:tcW w:w="1277" w:type="dxa"/>
          </w:tcPr>
          <w:p w:rsidR="003C4068" w:rsidRDefault="003C4068">
            <w:pPr>
              <w:rPr>
                <w:lang w:eastAsia="en-US"/>
              </w:rPr>
            </w:pPr>
            <w:r>
              <w:t>10,8</w:t>
            </w:r>
          </w:p>
        </w:tc>
        <w:tc>
          <w:tcPr>
            <w:tcW w:w="1277" w:type="dxa"/>
          </w:tcPr>
          <w:p w:rsidR="003C4068" w:rsidRDefault="003C4068">
            <w:pPr>
              <w:rPr>
                <w:lang w:eastAsia="en-US"/>
              </w:rPr>
            </w:pPr>
            <w:r>
              <w:t>3,8</w:t>
            </w:r>
          </w:p>
        </w:tc>
        <w:tc>
          <w:tcPr>
            <w:tcW w:w="1590" w:type="dxa"/>
          </w:tcPr>
          <w:p w:rsidR="003C4068" w:rsidRDefault="003C4068">
            <w:pPr>
              <w:rPr>
                <w:lang w:eastAsia="en-US"/>
              </w:rPr>
            </w:pPr>
            <w:r>
              <w:t>2,5</w:t>
            </w:r>
          </w:p>
        </w:tc>
        <w:tc>
          <w:tcPr>
            <w:tcW w:w="1256" w:type="dxa"/>
          </w:tcPr>
          <w:p w:rsidR="003C4068" w:rsidRDefault="003C4068">
            <w:pPr>
              <w:rPr>
                <w:lang w:eastAsia="en-US"/>
              </w:rPr>
            </w:pPr>
            <w:r>
              <w:t>2</w:t>
            </w:r>
          </w:p>
        </w:tc>
        <w:tc>
          <w:tcPr>
            <w:tcW w:w="1719" w:type="dxa"/>
          </w:tcPr>
          <w:p w:rsidR="003C4068" w:rsidRDefault="003C4068">
            <w:pPr>
              <w:rPr>
                <w:lang w:eastAsia="en-US"/>
              </w:rPr>
            </w:pPr>
            <w:r>
              <w:t>1</w:t>
            </w:r>
          </w:p>
        </w:tc>
        <w:tc>
          <w:tcPr>
            <w:tcW w:w="729" w:type="dxa"/>
          </w:tcPr>
          <w:p w:rsidR="003C4068" w:rsidRDefault="003C4068">
            <w:pPr>
              <w:rPr>
                <w:lang w:eastAsia="en-US"/>
              </w:rPr>
            </w:pPr>
            <w:r>
              <w:t>5</w:t>
            </w:r>
          </w:p>
        </w:tc>
        <w:tc>
          <w:tcPr>
            <w:tcW w:w="857" w:type="dxa"/>
          </w:tcPr>
          <w:p w:rsidR="003C4068" w:rsidRDefault="003C4068">
            <w:pPr>
              <w:rPr>
                <w:lang w:eastAsia="en-US"/>
              </w:rPr>
            </w:pPr>
            <w:r>
              <w:t>10</w:t>
            </w:r>
          </w:p>
        </w:tc>
      </w:tr>
      <w:tr w:rsidR="003C4068" w:rsidTr="00480167">
        <w:tc>
          <w:tcPr>
            <w:tcW w:w="2714" w:type="dxa"/>
          </w:tcPr>
          <w:p w:rsidR="003C4068" w:rsidRDefault="003C4068">
            <w:r>
              <w:t>Тепловые сети:</w:t>
            </w:r>
          </w:p>
          <w:p w:rsidR="003C4068" w:rsidRDefault="003C4068">
            <w:pPr>
              <w:rPr>
                <w:lang w:eastAsia="en-US"/>
              </w:rPr>
            </w:pPr>
            <w:r>
              <w:t>от наружной стенки канала, тоннеля</w:t>
            </w:r>
          </w:p>
        </w:tc>
        <w:tc>
          <w:tcPr>
            <w:tcW w:w="1683" w:type="dxa"/>
          </w:tcPr>
          <w:p w:rsidR="003C4068" w:rsidRDefault="003C4068">
            <w:pPr>
              <w:rPr>
                <w:lang w:eastAsia="en-US"/>
              </w:rPr>
            </w:pPr>
            <w:r>
              <w:t>2</w:t>
            </w:r>
          </w:p>
        </w:tc>
        <w:tc>
          <w:tcPr>
            <w:tcW w:w="1684" w:type="dxa"/>
          </w:tcPr>
          <w:p w:rsidR="003C4068" w:rsidRDefault="003C4068">
            <w:pPr>
              <w:rPr>
                <w:lang w:eastAsia="en-US"/>
              </w:rPr>
            </w:pPr>
            <w:r>
              <w:t>1,5</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от оболочки бесканальной прокладки</w:t>
            </w:r>
          </w:p>
        </w:tc>
        <w:tc>
          <w:tcPr>
            <w:tcW w:w="1683" w:type="dxa"/>
          </w:tcPr>
          <w:p w:rsidR="003C4068" w:rsidRDefault="003C4068">
            <w:r>
              <w:t>5</w:t>
            </w:r>
          </w:p>
          <w:p w:rsidR="003C4068" w:rsidRDefault="003C4068">
            <w:pPr>
              <w:rPr>
                <w:lang w:eastAsia="en-US"/>
              </w:rPr>
            </w:pPr>
            <w:r>
              <w:t xml:space="preserve"> (см прим 2)</w:t>
            </w:r>
          </w:p>
        </w:tc>
        <w:tc>
          <w:tcPr>
            <w:tcW w:w="1684" w:type="dxa"/>
          </w:tcPr>
          <w:p w:rsidR="003C4068" w:rsidRDefault="003C4068">
            <w:pPr>
              <w:rPr>
                <w:lang w:eastAsia="en-US"/>
              </w:rPr>
            </w:pPr>
            <w:r>
              <w:t>1,5</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Кабели силовые всех напряжений и кабели связи</w:t>
            </w:r>
          </w:p>
        </w:tc>
        <w:tc>
          <w:tcPr>
            <w:tcW w:w="1683" w:type="dxa"/>
          </w:tcPr>
          <w:p w:rsidR="003C4068" w:rsidRDefault="003C4068">
            <w:pPr>
              <w:rPr>
                <w:lang w:eastAsia="en-US"/>
              </w:rPr>
            </w:pPr>
            <w:r>
              <w:t>0,6</w:t>
            </w:r>
          </w:p>
        </w:tc>
        <w:tc>
          <w:tcPr>
            <w:tcW w:w="1684" w:type="dxa"/>
          </w:tcPr>
          <w:p w:rsidR="003C4068" w:rsidRDefault="003C4068">
            <w:pPr>
              <w:rPr>
                <w:lang w:eastAsia="en-US"/>
              </w:rPr>
            </w:pPr>
            <w:r>
              <w:t>0,5</w:t>
            </w:r>
          </w:p>
        </w:tc>
        <w:tc>
          <w:tcPr>
            <w:tcW w:w="1277" w:type="dxa"/>
          </w:tcPr>
          <w:p w:rsidR="003C4068" w:rsidRDefault="003C4068">
            <w:pPr>
              <w:rPr>
                <w:lang w:eastAsia="en-US"/>
              </w:rPr>
            </w:pPr>
            <w:r>
              <w:t>3,2</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0,5*</w:t>
            </w:r>
          </w:p>
        </w:tc>
        <w:tc>
          <w:tcPr>
            <w:tcW w:w="729" w:type="dxa"/>
          </w:tcPr>
          <w:p w:rsidR="003C4068" w:rsidRDefault="003C4068">
            <w:pPr>
              <w:rPr>
                <w:lang w:eastAsia="en-US"/>
              </w:rPr>
            </w:pPr>
            <w:r>
              <w:t>5*</w:t>
            </w:r>
          </w:p>
        </w:tc>
        <w:tc>
          <w:tcPr>
            <w:tcW w:w="857" w:type="dxa"/>
          </w:tcPr>
          <w:p w:rsidR="003C4068" w:rsidRDefault="003C4068">
            <w:pPr>
              <w:rPr>
                <w:lang w:eastAsia="en-US"/>
              </w:rPr>
            </w:pPr>
            <w:r>
              <w:t>10*</w:t>
            </w:r>
          </w:p>
        </w:tc>
      </w:tr>
      <w:tr w:rsidR="003C4068" w:rsidTr="00480167">
        <w:tc>
          <w:tcPr>
            <w:tcW w:w="2714" w:type="dxa"/>
          </w:tcPr>
          <w:p w:rsidR="003C4068" w:rsidRDefault="003C4068">
            <w:pPr>
              <w:rPr>
                <w:lang w:eastAsia="en-US"/>
              </w:rPr>
            </w:pPr>
            <w:r>
              <w:t>Каналы, коммуникационные тоннели</w:t>
            </w:r>
          </w:p>
        </w:tc>
        <w:tc>
          <w:tcPr>
            <w:tcW w:w="1683" w:type="dxa"/>
          </w:tcPr>
          <w:p w:rsidR="003C4068" w:rsidRDefault="003C4068">
            <w:pPr>
              <w:rPr>
                <w:lang w:eastAsia="en-US"/>
              </w:rPr>
            </w:pPr>
            <w:r>
              <w:t>2</w:t>
            </w:r>
          </w:p>
        </w:tc>
        <w:tc>
          <w:tcPr>
            <w:tcW w:w="1684" w:type="dxa"/>
          </w:tcPr>
          <w:p w:rsidR="003C4068" w:rsidRDefault="003C4068">
            <w:pPr>
              <w:rPr>
                <w:lang w:eastAsia="en-US"/>
              </w:rPr>
            </w:pPr>
            <w:r>
              <w:t>1,5</w:t>
            </w:r>
          </w:p>
        </w:tc>
        <w:tc>
          <w:tcPr>
            <w:tcW w:w="1277" w:type="dxa"/>
          </w:tcPr>
          <w:p w:rsidR="003C4068" w:rsidRDefault="003C4068">
            <w:pPr>
              <w:rPr>
                <w:lang w:eastAsia="en-US"/>
              </w:rPr>
            </w:pPr>
            <w:r>
              <w:t>4</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2</w:t>
            </w:r>
          </w:p>
        </w:tc>
        <w:tc>
          <w:tcPr>
            <w:tcW w:w="857" w:type="dxa"/>
          </w:tcPr>
          <w:p w:rsidR="003C4068" w:rsidRDefault="003C4068">
            <w:pPr>
              <w:rPr>
                <w:lang w:eastAsia="en-US"/>
              </w:rPr>
            </w:pPr>
            <w:r>
              <w:t>3*</w:t>
            </w:r>
          </w:p>
        </w:tc>
      </w:tr>
      <w:tr w:rsidR="003C4068" w:rsidTr="00480167">
        <w:tc>
          <w:tcPr>
            <w:tcW w:w="2714" w:type="dxa"/>
          </w:tcPr>
          <w:p w:rsidR="003C4068" w:rsidRDefault="003C4068">
            <w:pPr>
              <w:rPr>
                <w:lang w:eastAsia="en-US"/>
              </w:rPr>
            </w:pPr>
            <w:r>
              <w:t>Наружние пневмомусоропроводы</w:t>
            </w:r>
          </w:p>
        </w:tc>
        <w:tc>
          <w:tcPr>
            <w:tcW w:w="1683" w:type="dxa"/>
          </w:tcPr>
          <w:p w:rsidR="003C4068" w:rsidRDefault="003C4068">
            <w:pPr>
              <w:rPr>
                <w:lang w:eastAsia="en-US"/>
              </w:rPr>
            </w:pPr>
            <w:r>
              <w:t>2</w:t>
            </w:r>
          </w:p>
        </w:tc>
        <w:tc>
          <w:tcPr>
            <w:tcW w:w="1684" w:type="dxa"/>
          </w:tcPr>
          <w:p w:rsidR="003C4068" w:rsidRDefault="003C4068">
            <w:pPr>
              <w:rPr>
                <w:lang w:eastAsia="en-US"/>
              </w:rPr>
            </w:pPr>
            <w:r>
              <w:t>1</w:t>
            </w:r>
          </w:p>
        </w:tc>
        <w:tc>
          <w:tcPr>
            <w:tcW w:w="1277" w:type="dxa"/>
          </w:tcPr>
          <w:p w:rsidR="003C4068" w:rsidRDefault="003C4068">
            <w:pPr>
              <w:rPr>
                <w:lang w:eastAsia="en-US"/>
              </w:rPr>
            </w:pPr>
            <w:r>
              <w:t>3,8</w:t>
            </w:r>
          </w:p>
        </w:tc>
        <w:tc>
          <w:tcPr>
            <w:tcW w:w="1277" w:type="dxa"/>
          </w:tcPr>
          <w:p w:rsidR="003C4068" w:rsidRDefault="003C4068">
            <w:pPr>
              <w:rPr>
                <w:lang w:eastAsia="en-US"/>
              </w:rPr>
            </w:pPr>
            <w:r>
              <w:t>2,8</w:t>
            </w:r>
          </w:p>
        </w:tc>
        <w:tc>
          <w:tcPr>
            <w:tcW w:w="1590" w:type="dxa"/>
          </w:tcPr>
          <w:p w:rsidR="003C4068" w:rsidRDefault="003C4068">
            <w:pPr>
              <w:rPr>
                <w:lang w:eastAsia="en-US"/>
              </w:rPr>
            </w:pPr>
            <w:r>
              <w:t>1,5</w:t>
            </w:r>
          </w:p>
        </w:tc>
        <w:tc>
          <w:tcPr>
            <w:tcW w:w="1256" w:type="dxa"/>
          </w:tcPr>
          <w:p w:rsidR="003C4068" w:rsidRDefault="003C4068">
            <w:pPr>
              <w:rPr>
                <w:lang w:eastAsia="en-US"/>
              </w:rPr>
            </w:pPr>
            <w:r>
              <w:t>1</w:t>
            </w:r>
          </w:p>
        </w:tc>
        <w:tc>
          <w:tcPr>
            <w:tcW w:w="1719" w:type="dxa"/>
          </w:tcPr>
          <w:p w:rsidR="003C4068" w:rsidRDefault="003C4068">
            <w:pPr>
              <w:rPr>
                <w:lang w:eastAsia="en-US"/>
              </w:rPr>
            </w:pPr>
            <w:r>
              <w:t>1</w:t>
            </w:r>
          </w:p>
        </w:tc>
        <w:tc>
          <w:tcPr>
            <w:tcW w:w="729" w:type="dxa"/>
          </w:tcPr>
          <w:p w:rsidR="003C4068" w:rsidRDefault="003C4068">
            <w:pPr>
              <w:rPr>
                <w:lang w:eastAsia="en-US"/>
              </w:rPr>
            </w:pPr>
            <w:r>
              <w:t>3</w:t>
            </w:r>
          </w:p>
        </w:tc>
        <w:tc>
          <w:tcPr>
            <w:tcW w:w="857" w:type="dxa"/>
          </w:tcPr>
          <w:p w:rsidR="003C4068" w:rsidRDefault="003C4068">
            <w:pPr>
              <w:rPr>
                <w:lang w:eastAsia="en-US"/>
              </w:rPr>
            </w:pPr>
            <w:r>
              <w:t>5</w:t>
            </w:r>
          </w:p>
        </w:tc>
      </w:tr>
    </w:tbl>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&lt;*&gt; Относится только к расстояниям от силовых кабелей.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2. Расстояния от тепловых сетей при бесканальной прокладке до зданий и сооружений следует принимать по таблице Б.3 СНиП41-02-2003.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- 2 м - от газопроводов высокого давления до 0,6 МПа, теплопроводов, хозяйственно-бытовой и дождевой канализации; </w:t>
      </w:r>
    </w:p>
    <w:p w:rsidR="003C4068" w:rsidRDefault="003C4068" w:rsidP="00575DC9">
      <w:pPr>
        <w:rPr>
          <w:sz w:val="20"/>
        </w:rPr>
      </w:pPr>
      <w:r>
        <w:rPr>
          <w:sz w:val="20"/>
        </w:rPr>
        <w:t>- 1,5 м - от силовых кабелей и кабелей связи.</w:t>
      </w:r>
    </w:p>
    <w:p w:rsidR="003C4068" w:rsidRDefault="003C4068" w:rsidP="00575DC9">
      <w:r>
        <w:br w:type="page"/>
      </w:r>
    </w:p>
    <w:p w:rsidR="003C4068" w:rsidRDefault="003C4068" w:rsidP="00575DC9">
      <w:pPr>
        <w:ind w:firstLine="708"/>
        <w:jc w:val="right"/>
      </w:pPr>
      <w:r>
        <w:t>Таблица 103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3C4068" w:rsidTr="00480167">
        <w:tc>
          <w:tcPr>
            <w:tcW w:w="1668" w:type="dxa"/>
            <w:vMerge w:val="restart"/>
          </w:tcPr>
          <w:p w:rsidR="003C4068" w:rsidRDefault="003C4068">
            <w:pPr>
              <w:rPr>
                <w:lang w:eastAsia="en-US"/>
              </w:rPr>
            </w:pPr>
            <w:r>
              <w:t>Инженерные сети</w:t>
            </w:r>
          </w:p>
        </w:tc>
        <w:tc>
          <w:tcPr>
            <w:tcW w:w="13118" w:type="dxa"/>
            <w:gridSpan w:val="13"/>
          </w:tcPr>
          <w:p w:rsidR="003C4068" w:rsidRDefault="003C4068">
            <w:pPr>
              <w:rPr>
                <w:lang w:eastAsia="en-US"/>
              </w:rPr>
            </w:pPr>
            <w:r>
              <w:t>Расстояние, м, по горизонтали (в свету) до</w:t>
            </w:r>
          </w:p>
        </w:tc>
      </w:tr>
      <w:tr w:rsidR="003C4068" w:rsidTr="00480167">
        <w:tc>
          <w:tcPr>
            <w:tcW w:w="1668" w:type="dxa"/>
            <w:vMerge/>
            <w:vAlign w:val="center"/>
          </w:tcPr>
          <w:p w:rsidR="003C4068" w:rsidRDefault="003C4068">
            <w:pPr>
              <w:rPr>
                <w:lang w:eastAsia="en-US"/>
              </w:rPr>
            </w:pPr>
          </w:p>
        </w:tc>
        <w:tc>
          <w:tcPr>
            <w:tcW w:w="1134" w:type="dxa"/>
            <w:vMerge w:val="restart"/>
          </w:tcPr>
          <w:p w:rsidR="003C4068" w:rsidRDefault="003C4068">
            <w:pPr>
              <w:rPr>
                <w:lang w:eastAsia="en-US"/>
              </w:rPr>
            </w:pPr>
            <w:r>
              <w:t>водопровода</w:t>
            </w:r>
          </w:p>
        </w:tc>
        <w:tc>
          <w:tcPr>
            <w:tcW w:w="1134" w:type="dxa"/>
            <w:vMerge w:val="restart"/>
          </w:tcPr>
          <w:p w:rsidR="003C4068" w:rsidRDefault="003C4068">
            <w:pPr>
              <w:rPr>
                <w:lang w:eastAsia="en-US"/>
              </w:rPr>
            </w:pPr>
            <w:r>
              <w:t>канализации бытовой</w:t>
            </w:r>
          </w:p>
        </w:tc>
        <w:tc>
          <w:tcPr>
            <w:tcW w:w="1134" w:type="dxa"/>
            <w:vMerge w:val="restart"/>
          </w:tcPr>
          <w:p w:rsidR="003C4068" w:rsidRDefault="003C4068">
            <w:pPr>
              <w:rPr>
                <w:lang w:eastAsia="en-US"/>
              </w:rPr>
            </w:pPr>
            <w:r>
              <w:t>дренажа и дождевой канализации</w:t>
            </w:r>
          </w:p>
        </w:tc>
        <w:tc>
          <w:tcPr>
            <w:tcW w:w="3685" w:type="dxa"/>
            <w:gridSpan w:val="4"/>
          </w:tcPr>
          <w:p w:rsidR="003C4068" w:rsidRDefault="003C4068">
            <w:pPr>
              <w:rPr>
                <w:lang w:eastAsia="en-US"/>
              </w:rPr>
            </w:pPr>
            <w:r>
              <w:t>газопроводов давления МПа (кгс/см2)</w:t>
            </w:r>
          </w:p>
        </w:tc>
        <w:tc>
          <w:tcPr>
            <w:tcW w:w="851" w:type="dxa"/>
            <w:vMerge w:val="restart"/>
          </w:tcPr>
          <w:p w:rsidR="003C4068" w:rsidRDefault="003C4068">
            <w:pPr>
              <w:rPr>
                <w:lang w:eastAsia="en-US"/>
              </w:rPr>
            </w:pPr>
            <w:r>
              <w:t>кабелей сило-вых всех напря-жений</w:t>
            </w:r>
          </w:p>
        </w:tc>
        <w:tc>
          <w:tcPr>
            <w:tcW w:w="992" w:type="dxa"/>
            <w:vMerge w:val="restart"/>
          </w:tcPr>
          <w:p w:rsidR="003C4068" w:rsidRDefault="003C4068">
            <w:pPr>
              <w:rPr>
                <w:lang w:eastAsia="en-US"/>
              </w:rPr>
            </w:pPr>
            <w:r>
              <w:t>кабелей связи</w:t>
            </w:r>
          </w:p>
        </w:tc>
        <w:tc>
          <w:tcPr>
            <w:tcW w:w="2389" w:type="dxa"/>
            <w:gridSpan w:val="2"/>
          </w:tcPr>
          <w:p w:rsidR="003C4068" w:rsidRDefault="003C4068">
            <w:pPr>
              <w:rPr>
                <w:lang w:eastAsia="en-US"/>
              </w:rPr>
            </w:pPr>
            <w:r>
              <w:t>тепловых сетей</w:t>
            </w:r>
          </w:p>
        </w:tc>
        <w:tc>
          <w:tcPr>
            <w:tcW w:w="856" w:type="dxa"/>
            <w:vMerge w:val="restart"/>
          </w:tcPr>
          <w:p w:rsidR="003C4068" w:rsidRDefault="003C4068">
            <w:pPr>
              <w:rPr>
                <w:lang w:eastAsia="en-US"/>
              </w:rPr>
            </w:pPr>
            <w:r>
              <w:t>каналов, тон-нелей</w:t>
            </w:r>
          </w:p>
        </w:tc>
        <w:tc>
          <w:tcPr>
            <w:tcW w:w="943" w:type="dxa"/>
            <w:vMerge w:val="restart"/>
          </w:tcPr>
          <w:p w:rsidR="003C4068" w:rsidRDefault="003C4068">
            <w:pPr>
              <w:rPr>
                <w:lang w:eastAsia="en-US"/>
              </w:rPr>
            </w:pPr>
            <w:r>
              <w:t>наружных пневмо-мусоро-проводов</w:t>
            </w:r>
          </w:p>
        </w:tc>
      </w:tr>
      <w:tr w:rsidR="003C4068" w:rsidTr="00480167">
        <w:trPr>
          <w:trHeight w:val="413"/>
        </w:trPr>
        <w:tc>
          <w:tcPr>
            <w:tcW w:w="1668" w:type="dxa"/>
            <w:vMerge/>
            <w:vAlign w:val="center"/>
          </w:tcPr>
          <w:p w:rsidR="003C4068" w:rsidRDefault="003C4068">
            <w:pPr>
              <w:rPr>
                <w:lang w:eastAsia="en-US"/>
              </w:rPr>
            </w:pPr>
          </w:p>
        </w:tc>
        <w:tc>
          <w:tcPr>
            <w:tcW w:w="13118" w:type="dxa"/>
            <w:vMerge/>
            <w:vAlign w:val="center"/>
          </w:tcPr>
          <w:p w:rsidR="003C4068" w:rsidRDefault="003C4068">
            <w:pPr>
              <w:rPr>
                <w:lang w:eastAsia="en-US"/>
              </w:rPr>
            </w:pPr>
          </w:p>
        </w:tc>
        <w:tc>
          <w:tcPr>
            <w:tcW w:w="1134" w:type="dxa"/>
            <w:vMerge/>
            <w:vAlign w:val="center"/>
          </w:tcPr>
          <w:p w:rsidR="003C4068" w:rsidRDefault="003C4068">
            <w:pPr>
              <w:rPr>
                <w:lang w:eastAsia="en-US"/>
              </w:rPr>
            </w:pPr>
          </w:p>
        </w:tc>
        <w:tc>
          <w:tcPr>
            <w:tcW w:w="1134" w:type="dxa"/>
            <w:vMerge/>
            <w:vAlign w:val="center"/>
          </w:tcPr>
          <w:p w:rsidR="003C4068" w:rsidRDefault="003C4068">
            <w:pPr>
              <w:rPr>
                <w:lang w:eastAsia="en-US"/>
              </w:rPr>
            </w:pPr>
          </w:p>
        </w:tc>
        <w:tc>
          <w:tcPr>
            <w:tcW w:w="992" w:type="dxa"/>
            <w:vMerge w:val="restart"/>
          </w:tcPr>
          <w:p w:rsidR="003C4068" w:rsidRDefault="003C4068">
            <w:r>
              <w:t>низкого</w:t>
            </w:r>
          </w:p>
          <w:p w:rsidR="003C4068" w:rsidRDefault="003C4068">
            <w:pPr>
              <w:rPr>
                <w:lang w:eastAsia="en-US"/>
              </w:rPr>
            </w:pPr>
            <w:r>
              <w:t>до 0,005</w:t>
            </w:r>
          </w:p>
        </w:tc>
        <w:tc>
          <w:tcPr>
            <w:tcW w:w="992" w:type="dxa"/>
            <w:vMerge w:val="restart"/>
          </w:tcPr>
          <w:p w:rsidR="003C4068" w:rsidRDefault="003C4068">
            <w:r>
              <w:t>среднего</w:t>
            </w:r>
          </w:p>
          <w:p w:rsidR="003C4068" w:rsidRDefault="003C4068">
            <w:pPr>
              <w:rPr>
                <w:lang w:eastAsia="en-US"/>
              </w:rPr>
            </w:pPr>
            <w:r>
              <w:t>св. 0,005 до 0,3</w:t>
            </w:r>
          </w:p>
        </w:tc>
        <w:tc>
          <w:tcPr>
            <w:tcW w:w="1701" w:type="dxa"/>
            <w:gridSpan w:val="2"/>
          </w:tcPr>
          <w:p w:rsidR="003C4068" w:rsidRDefault="003C4068">
            <w:pPr>
              <w:rPr>
                <w:lang w:eastAsia="en-US"/>
              </w:rPr>
            </w:pPr>
            <w:r>
              <w:t>высокого</w:t>
            </w:r>
          </w:p>
        </w:tc>
        <w:tc>
          <w:tcPr>
            <w:tcW w:w="851" w:type="dxa"/>
            <w:vMerge/>
            <w:vAlign w:val="center"/>
          </w:tcPr>
          <w:p w:rsidR="003C4068" w:rsidRDefault="003C4068">
            <w:pPr>
              <w:rPr>
                <w:lang w:eastAsia="en-US"/>
              </w:rPr>
            </w:pPr>
          </w:p>
        </w:tc>
        <w:tc>
          <w:tcPr>
            <w:tcW w:w="992" w:type="dxa"/>
            <w:vMerge/>
            <w:vAlign w:val="center"/>
          </w:tcPr>
          <w:p w:rsidR="003C4068" w:rsidRDefault="003C4068">
            <w:pPr>
              <w:rPr>
                <w:lang w:eastAsia="en-US"/>
              </w:rPr>
            </w:pPr>
          </w:p>
        </w:tc>
        <w:tc>
          <w:tcPr>
            <w:tcW w:w="1276" w:type="dxa"/>
            <w:vMerge w:val="restart"/>
          </w:tcPr>
          <w:p w:rsidR="003C4068" w:rsidRDefault="003C4068">
            <w:pPr>
              <w:rPr>
                <w:lang w:eastAsia="en-US"/>
              </w:rPr>
            </w:pPr>
            <w:r>
              <w:t>наружная стенка канала, тоннеля</w:t>
            </w:r>
          </w:p>
        </w:tc>
        <w:tc>
          <w:tcPr>
            <w:tcW w:w="1113" w:type="dxa"/>
            <w:vMerge w:val="restart"/>
          </w:tcPr>
          <w:p w:rsidR="003C4068" w:rsidRDefault="003C4068">
            <w:pPr>
              <w:rPr>
                <w:lang w:eastAsia="en-US"/>
              </w:rPr>
            </w:pPr>
            <w:r>
              <w:t>оболочка бесканальной прокладки</w:t>
            </w:r>
          </w:p>
        </w:tc>
        <w:tc>
          <w:tcPr>
            <w:tcW w:w="856" w:type="dxa"/>
            <w:vMerge/>
            <w:vAlign w:val="center"/>
          </w:tcPr>
          <w:p w:rsidR="003C4068" w:rsidRDefault="003C4068">
            <w:pPr>
              <w:rPr>
                <w:lang w:eastAsia="en-US"/>
              </w:rPr>
            </w:pPr>
          </w:p>
        </w:tc>
        <w:tc>
          <w:tcPr>
            <w:tcW w:w="943" w:type="dxa"/>
            <w:vMerge/>
            <w:vAlign w:val="center"/>
          </w:tcPr>
          <w:p w:rsidR="003C4068" w:rsidRDefault="003C4068">
            <w:pPr>
              <w:rPr>
                <w:lang w:eastAsia="en-US"/>
              </w:rPr>
            </w:pPr>
          </w:p>
        </w:tc>
      </w:tr>
      <w:tr w:rsidR="003C4068" w:rsidTr="00480167">
        <w:trPr>
          <w:trHeight w:val="412"/>
        </w:trPr>
        <w:tc>
          <w:tcPr>
            <w:tcW w:w="1668" w:type="dxa"/>
            <w:vMerge/>
            <w:vAlign w:val="center"/>
          </w:tcPr>
          <w:p w:rsidR="003C4068" w:rsidRDefault="003C4068">
            <w:pPr>
              <w:rPr>
                <w:lang w:eastAsia="en-US"/>
              </w:rPr>
            </w:pPr>
          </w:p>
        </w:tc>
        <w:tc>
          <w:tcPr>
            <w:tcW w:w="13118" w:type="dxa"/>
            <w:vMerge/>
            <w:vAlign w:val="center"/>
          </w:tcPr>
          <w:p w:rsidR="003C4068" w:rsidRDefault="003C4068">
            <w:pPr>
              <w:rPr>
                <w:lang w:eastAsia="en-US"/>
              </w:rPr>
            </w:pPr>
          </w:p>
        </w:tc>
        <w:tc>
          <w:tcPr>
            <w:tcW w:w="1134" w:type="dxa"/>
            <w:vMerge/>
            <w:vAlign w:val="center"/>
          </w:tcPr>
          <w:p w:rsidR="003C4068" w:rsidRDefault="003C4068">
            <w:pPr>
              <w:rPr>
                <w:lang w:eastAsia="en-US"/>
              </w:rPr>
            </w:pPr>
          </w:p>
        </w:tc>
        <w:tc>
          <w:tcPr>
            <w:tcW w:w="1134" w:type="dxa"/>
            <w:vMerge/>
            <w:vAlign w:val="center"/>
          </w:tcPr>
          <w:p w:rsidR="003C4068" w:rsidRDefault="003C4068">
            <w:pPr>
              <w:rPr>
                <w:lang w:eastAsia="en-US"/>
              </w:rPr>
            </w:pPr>
          </w:p>
        </w:tc>
        <w:tc>
          <w:tcPr>
            <w:tcW w:w="3685" w:type="dxa"/>
            <w:vMerge/>
            <w:vAlign w:val="center"/>
          </w:tcPr>
          <w:p w:rsidR="003C4068" w:rsidRDefault="003C4068">
            <w:pPr>
              <w:rPr>
                <w:lang w:eastAsia="en-US"/>
              </w:rPr>
            </w:pPr>
          </w:p>
        </w:tc>
        <w:tc>
          <w:tcPr>
            <w:tcW w:w="992" w:type="dxa"/>
            <w:vMerge/>
            <w:vAlign w:val="center"/>
          </w:tcPr>
          <w:p w:rsidR="003C4068" w:rsidRDefault="003C4068">
            <w:pPr>
              <w:rPr>
                <w:lang w:eastAsia="en-US"/>
              </w:rPr>
            </w:pPr>
          </w:p>
        </w:tc>
        <w:tc>
          <w:tcPr>
            <w:tcW w:w="851" w:type="dxa"/>
          </w:tcPr>
          <w:p w:rsidR="003C4068" w:rsidRDefault="003C4068">
            <w:pPr>
              <w:rPr>
                <w:lang w:eastAsia="en-US"/>
              </w:rPr>
            </w:pPr>
            <w:r>
              <w:t>св.0,3 до 0,6</w:t>
            </w:r>
          </w:p>
        </w:tc>
        <w:tc>
          <w:tcPr>
            <w:tcW w:w="850" w:type="dxa"/>
          </w:tcPr>
          <w:p w:rsidR="003C4068" w:rsidRDefault="003C4068">
            <w:pPr>
              <w:rPr>
                <w:lang w:eastAsia="en-US"/>
              </w:rPr>
            </w:pPr>
            <w:r>
              <w:t>св. 0,6 до 1,2</w:t>
            </w:r>
          </w:p>
        </w:tc>
        <w:tc>
          <w:tcPr>
            <w:tcW w:w="851" w:type="dxa"/>
            <w:vMerge/>
            <w:vAlign w:val="center"/>
          </w:tcPr>
          <w:p w:rsidR="003C4068" w:rsidRDefault="003C4068">
            <w:pPr>
              <w:rPr>
                <w:lang w:eastAsia="en-US"/>
              </w:rPr>
            </w:pPr>
          </w:p>
        </w:tc>
        <w:tc>
          <w:tcPr>
            <w:tcW w:w="992" w:type="dxa"/>
            <w:vMerge/>
            <w:vAlign w:val="center"/>
          </w:tcPr>
          <w:p w:rsidR="003C4068" w:rsidRDefault="003C4068">
            <w:pPr>
              <w:rPr>
                <w:lang w:eastAsia="en-US"/>
              </w:rPr>
            </w:pPr>
          </w:p>
        </w:tc>
        <w:tc>
          <w:tcPr>
            <w:tcW w:w="2389" w:type="dxa"/>
            <w:vMerge/>
            <w:vAlign w:val="center"/>
          </w:tcPr>
          <w:p w:rsidR="003C4068" w:rsidRDefault="003C4068">
            <w:pPr>
              <w:rPr>
                <w:lang w:eastAsia="en-US"/>
              </w:rPr>
            </w:pPr>
          </w:p>
        </w:tc>
        <w:tc>
          <w:tcPr>
            <w:tcW w:w="1113" w:type="dxa"/>
            <w:vMerge/>
            <w:vAlign w:val="center"/>
          </w:tcPr>
          <w:p w:rsidR="003C4068" w:rsidRDefault="003C4068">
            <w:pPr>
              <w:rPr>
                <w:lang w:eastAsia="en-US"/>
              </w:rPr>
            </w:pPr>
          </w:p>
        </w:tc>
        <w:tc>
          <w:tcPr>
            <w:tcW w:w="856" w:type="dxa"/>
            <w:vMerge/>
            <w:vAlign w:val="center"/>
          </w:tcPr>
          <w:p w:rsidR="003C4068" w:rsidRDefault="003C4068">
            <w:pPr>
              <w:rPr>
                <w:lang w:eastAsia="en-US"/>
              </w:rPr>
            </w:pPr>
          </w:p>
        </w:tc>
        <w:tc>
          <w:tcPr>
            <w:tcW w:w="943" w:type="dxa"/>
            <w:vMerge/>
            <w:vAlign w:val="center"/>
          </w:tcPr>
          <w:p w:rsidR="003C4068" w:rsidRDefault="003C4068">
            <w:pPr>
              <w:rPr>
                <w:lang w:eastAsia="en-US"/>
              </w:rPr>
            </w:pPr>
          </w:p>
        </w:tc>
      </w:tr>
      <w:tr w:rsidR="003C4068" w:rsidTr="00480167">
        <w:tc>
          <w:tcPr>
            <w:tcW w:w="1668" w:type="dxa"/>
          </w:tcPr>
          <w:p w:rsidR="003C4068" w:rsidRDefault="003C4068">
            <w:pPr>
              <w:rPr>
                <w:lang w:eastAsia="en-US"/>
              </w:rPr>
            </w:pPr>
            <w:r>
              <w:t>1</w:t>
            </w:r>
          </w:p>
        </w:tc>
        <w:tc>
          <w:tcPr>
            <w:tcW w:w="1134" w:type="dxa"/>
          </w:tcPr>
          <w:p w:rsidR="003C4068" w:rsidRDefault="003C4068">
            <w:pPr>
              <w:rPr>
                <w:lang w:eastAsia="en-US"/>
              </w:rPr>
            </w:pPr>
            <w:r>
              <w:t>2</w:t>
            </w:r>
          </w:p>
        </w:tc>
        <w:tc>
          <w:tcPr>
            <w:tcW w:w="1134" w:type="dxa"/>
          </w:tcPr>
          <w:p w:rsidR="003C4068" w:rsidRDefault="003C4068">
            <w:pPr>
              <w:rPr>
                <w:lang w:eastAsia="en-US"/>
              </w:rPr>
            </w:pPr>
            <w:r>
              <w:t>3</w:t>
            </w:r>
          </w:p>
        </w:tc>
        <w:tc>
          <w:tcPr>
            <w:tcW w:w="1134" w:type="dxa"/>
          </w:tcPr>
          <w:p w:rsidR="003C4068" w:rsidRDefault="003C4068">
            <w:pPr>
              <w:rPr>
                <w:lang w:eastAsia="en-US"/>
              </w:rPr>
            </w:pPr>
            <w:r>
              <w:t>4</w:t>
            </w:r>
          </w:p>
        </w:tc>
        <w:tc>
          <w:tcPr>
            <w:tcW w:w="992" w:type="dxa"/>
          </w:tcPr>
          <w:p w:rsidR="003C4068" w:rsidRDefault="003C4068">
            <w:pPr>
              <w:rPr>
                <w:lang w:eastAsia="en-US"/>
              </w:rPr>
            </w:pPr>
            <w:r>
              <w:t>5</w:t>
            </w:r>
          </w:p>
        </w:tc>
        <w:tc>
          <w:tcPr>
            <w:tcW w:w="992" w:type="dxa"/>
          </w:tcPr>
          <w:p w:rsidR="003C4068" w:rsidRDefault="003C4068">
            <w:pPr>
              <w:rPr>
                <w:lang w:eastAsia="en-US"/>
              </w:rPr>
            </w:pPr>
            <w:r>
              <w:t>6</w:t>
            </w:r>
          </w:p>
        </w:tc>
        <w:tc>
          <w:tcPr>
            <w:tcW w:w="851" w:type="dxa"/>
          </w:tcPr>
          <w:p w:rsidR="003C4068" w:rsidRDefault="003C4068">
            <w:pPr>
              <w:rPr>
                <w:lang w:eastAsia="en-US"/>
              </w:rPr>
            </w:pPr>
            <w:r>
              <w:t>7</w:t>
            </w:r>
          </w:p>
        </w:tc>
        <w:tc>
          <w:tcPr>
            <w:tcW w:w="850" w:type="dxa"/>
          </w:tcPr>
          <w:p w:rsidR="003C4068" w:rsidRDefault="003C4068">
            <w:pPr>
              <w:rPr>
                <w:lang w:eastAsia="en-US"/>
              </w:rPr>
            </w:pPr>
            <w:r>
              <w:t>8</w:t>
            </w:r>
          </w:p>
        </w:tc>
        <w:tc>
          <w:tcPr>
            <w:tcW w:w="851" w:type="dxa"/>
          </w:tcPr>
          <w:p w:rsidR="003C4068" w:rsidRDefault="003C4068">
            <w:pPr>
              <w:rPr>
                <w:lang w:eastAsia="en-US"/>
              </w:rPr>
            </w:pPr>
            <w:r>
              <w:t>9</w:t>
            </w:r>
          </w:p>
        </w:tc>
        <w:tc>
          <w:tcPr>
            <w:tcW w:w="992" w:type="dxa"/>
          </w:tcPr>
          <w:p w:rsidR="003C4068" w:rsidRDefault="003C4068">
            <w:pPr>
              <w:rPr>
                <w:lang w:eastAsia="en-US"/>
              </w:rPr>
            </w:pPr>
            <w:r>
              <w:t>10</w:t>
            </w:r>
          </w:p>
        </w:tc>
        <w:tc>
          <w:tcPr>
            <w:tcW w:w="1276" w:type="dxa"/>
          </w:tcPr>
          <w:p w:rsidR="003C4068" w:rsidRDefault="003C4068">
            <w:pPr>
              <w:rPr>
                <w:lang w:eastAsia="en-US"/>
              </w:rPr>
            </w:pPr>
            <w:r>
              <w:t>11</w:t>
            </w:r>
          </w:p>
        </w:tc>
        <w:tc>
          <w:tcPr>
            <w:tcW w:w="1113" w:type="dxa"/>
          </w:tcPr>
          <w:p w:rsidR="003C4068" w:rsidRDefault="003C4068">
            <w:pPr>
              <w:rPr>
                <w:lang w:eastAsia="en-US"/>
              </w:rPr>
            </w:pPr>
            <w:r>
              <w:t>12</w:t>
            </w:r>
          </w:p>
        </w:tc>
        <w:tc>
          <w:tcPr>
            <w:tcW w:w="856" w:type="dxa"/>
          </w:tcPr>
          <w:p w:rsidR="003C4068" w:rsidRDefault="003C4068">
            <w:pPr>
              <w:rPr>
                <w:lang w:eastAsia="en-US"/>
              </w:rPr>
            </w:pPr>
            <w:r>
              <w:t>13</w:t>
            </w:r>
          </w:p>
        </w:tc>
        <w:tc>
          <w:tcPr>
            <w:tcW w:w="943" w:type="dxa"/>
          </w:tcPr>
          <w:p w:rsidR="003C4068" w:rsidRDefault="003C4068">
            <w:pPr>
              <w:rPr>
                <w:lang w:eastAsia="en-US"/>
              </w:rPr>
            </w:pPr>
            <w:r>
              <w:t>14</w:t>
            </w:r>
          </w:p>
        </w:tc>
      </w:tr>
      <w:tr w:rsidR="003C4068" w:rsidTr="00480167">
        <w:tc>
          <w:tcPr>
            <w:tcW w:w="1668" w:type="dxa"/>
          </w:tcPr>
          <w:p w:rsidR="003C4068" w:rsidRDefault="003C4068">
            <w:pPr>
              <w:rPr>
                <w:lang w:eastAsia="en-US"/>
              </w:rPr>
            </w:pPr>
            <w:r>
              <w:t>Водопровод</w:t>
            </w:r>
          </w:p>
        </w:tc>
        <w:tc>
          <w:tcPr>
            <w:tcW w:w="1134" w:type="dxa"/>
          </w:tcPr>
          <w:p w:rsidR="003C4068" w:rsidRDefault="003C4068">
            <w:pPr>
              <w:rPr>
                <w:lang w:eastAsia="en-US"/>
              </w:rPr>
            </w:pPr>
            <w:r>
              <w:t>1,5</w:t>
            </w:r>
          </w:p>
        </w:tc>
        <w:tc>
          <w:tcPr>
            <w:tcW w:w="1134" w:type="dxa"/>
          </w:tcPr>
          <w:p w:rsidR="003C4068" w:rsidRDefault="003C4068">
            <w:pPr>
              <w:rPr>
                <w:lang w:eastAsia="en-US"/>
              </w:rPr>
            </w:pPr>
            <w:r>
              <w:t>см. прим1</w:t>
            </w:r>
          </w:p>
        </w:tc>
        <w:tc>
          <w:tcPr>
            <w:tcW w:w="1134" w:type="dxa"/>
          </w:tcPr>
          <w:p w:rsidR="003C4068" w:rsidRDefault="003C4068">
            <w:pPr>
              <w:rPr>
                <w:lang w:eastAsia="en-US"/>
              </w:rPr>
            </w:pPr>
            <w:r>
              <w:t>1,5</w:t>
            </w:r>
          </w:p>
        </w:tc>
        <w:tc>
          <w:tcPr>
            <w:tcW w:w="992" w:type="dxa"/>
          </w:tcPr>
          <w:p w:rsidR="003C4068" w:rsidRDefault="003C4068">
            <w:pPr>
              <w:rPr>
                <w:lang w:eastAsia="en-US"/>
              </w:rPr>
            </w:pPr>
            <w:r>
              <w:t>1</w:t>
            </w:r>
          </w:p>
        </w:tc>
        <w:tc>
          <w:tcPr>
            <w:tcW w:w="992" w:type="dxa"/>
          </w:tcPr>
          <w:p w:rsidR="003C4068" w:rsidRDefault="003C4068">
            <w:pPr>
              <w:rPr>
                <w:lang w:eastAsia="en-US"/>
              </w:rPr>
            </w:pPr>
            <w:r>
              <w:t>1</w:t>
            </w:r>
          </w:p>
        </w:tc>
        <w:tc>
          <w:tcPr>
            <w:tcW w:w="851" w:type="dxa"/>
          </w:tcPr>
          <w:p w:rsidR="003C4068" w:rsidRDefault="003C4068">
            <w:pPr>
              <w:rPr>
                <w:lang w:eastAsia="en-US"/>
              </w:rPr>
            </w:pPr>
            <w:r>
              <w:t>1,5</w:t>
            </w:r>
          </w:p>
        </w:tc>
        <w:tc>
          <w:tcPr>
            <w:tcW w:w="850" w:type="dxa"/>
          </w:tcPr>
          <w:p w:rsidR="003C4068" w:rsidRDefault="003C4068">
            <w:pPr>
              <w:rPr>
                <w:lang w:eastAsia="en-US"/>
              </w:rPr>
            </w:pPr>
            <w:r>
              <w:t>2</w:t>
            </w:r>
          </w:p>
        </w:tc>
        <w:tc>
          <w:tcPr>
            <w:tcW w:w="851" w:type="dxa"/>
          </w:tcPr>
          <w:p w:rsidR="003C4068" w:rsidRDefault="003C4068">
            <w:pPr>
              <w:rPr>
                <w:lang w:eastAsia="en-US"/>
              </w:rPr>
            </w:pPr>
            <w:r>
              <w:t>1*</w:t>
            </w:r>
          </w:p>
        </w:tc>
        <w:tc>
          <w:tcPr>
            <w:tcW w:w="992" w:type="dxa"/>
          </w:tcPr>
          <w:p w:rsidR="003C4068" w:rsidRDefault="003C4068">
            <w:pPr>
              <w:rPr>
                <w:lang w:eastAsia="en-US"/>
              </w:rPr>
            </w:pPr>
            <w:r>
              <w:t>0,5</w:t>
            </w:r>
          </w:p>
        </w:tc>
        <w:tc>
          <w:tcPr>
            <w:tcW w:w="1276" w:type="dxa"/>
          </w:tcPr>
          <w:p w:rsidR="003C4068" w:rsidRDefault="003C4068">
            <w:pPr>
              <w:rPr>
                <w:lang w:eastAsia="en-US"/>
              </w:rPr>
            </w:pPr>
            <w:r>
              <w:t>1,5</w:t>
            </w:r>
          </w:p>
        </w:tc>
        <w:tc>
          <w:tcPr>
            <w:tcW w:w="1113" w:type="dxa"/>
          </w:tcPr>
          <w:p w:rsidR="003C4068" w:rsidRDefault="003C4068">
            <w:pPr>
              <w:rPr>
                <w:lang w:eastAsia="en-US"/>
              </w:rPr>
            </w:pPr>
            <w:r>
              <w:t>1,5</w:t>
            </w:r>
          </w:p>
        </w:tc>
        <w:tc>
          <w:tcPr>
            <w:tcW w:w="856" w:type="dxa"/>
          </w:tcPr>
          <w:p w:rsidR="003C4068" w:rsidRDefault="003C4068">
            <w:pPr>
              <w:rPr>
                <w:lang w:eastAsia="en-US"/>
              </w:rPr>
            </w:pPr>
            <w:r>
              <w:t>1,5</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Канализация бытовая</w:t>
            </w:r>
          </w:p>
        </w:tc>
        <w:tc>
          <w:tcPr>
            <w:tcW w:w="1134" w:type="dxa"/>
          </w:tcPr>
          <w:p w:rsidR="003C4068" w:rsidRDefault="003C4068">
            <w:pPr>
              <w:rPr>
                <w:lang w:eastAsia="en-US"/>
              </w:rPr>
            </w:pPr>
            <w:r>
              <w:t>см. прим1</w:t>
            </w:r>
          </w:p>
        </w:tc>
        <w:tc>
          <w:tcPr>
            <w:tcW w:w="1134" w:type="dxa"/>
          </w:tcPr>
          <w:p w:rsidR="003C4068" w:rsidRDefault="003C4068">
            <w:pPr>
              <w:rPr>
                <w:lang w:eastAsia="en-US"/>
              </w:rPr>
            </w:pPr>
            <w:r>
              <w:t>0,4</w:t>
            </w:r>
          </w:p>
        </w:tc>
        <w:tc>
          <w:tcPr>
            <w:tcW w:w="1134" w:type="dxa"/>
          </w:tcPr>
          <w:p w:rsidR="003C4068" w:rsidRDefault="003C4068">
            <w:pPr>
              <w:rPr>
                <w:lang w:eastAsia="en-US"/>
              </w:rPr>
            </w:pPr>
            <w:r>
              <w:t>0,4</w:t>
            </w:r>
          </w:p>
        </w:tc>
        <w:tc>
          <w:tcPr>
            <w:tcW w:w="992" w:type="dxa"/>
          </w:tcPr>
          <w:p w:rsidR="003C4068" w:rsidRDefault="003C4068">
            <w:pPr>
              <w:rPr>
                <w:lang w:eastAsia="en-US"/>
              </w:rPr>
            </w:pPr>
            <w:r>
              <w:t>1</w:t>
            </w:r>
          </w:p>
        </w:tc>
        <w:tc>
          <w:tcPr>
            <w:tcW w:w="992" w:type="dxa"/>
          </w:tcPr>
          <w:p w:rsidR="003C4068" w:rsidRDefault="003C4068">
            <w:pPr>
              <w:rPr>
                <w:lang w:eastAsia="en-US"/>
              </w:rPr>
            </w:pPr>
            <w:r>
              <w:t>1,5</w:t>
            </w:r>
          </w:p>
        </w:tc>
        <w:tc>
          <w:tcPr>
            <w:tcW w:w="851" w:type="dxa"/>
          </w:tcPr>
          <w:p w:rsidR="003C4068" w:rsidRDefault="003C4068">
            <w:pPr>
              <w:rPr>
                <w:lang w:eastAsia="en-US"/>
              </w:rPr>
            </w:pPr>
            <w:r>
              <w:t>2</w:t>
            </w:r>
          </w:p>
        </w:tc>
        <w:tc>
          <w:tcPr>
            <w:tcW w:w="850" w:type="dxa"/>
          </w:tcPr>
          <w:p w:rsidR="003C4068" w:rsidRDefault="003C4068">
            <w:pPr>
              <w:rPr>
                <w:lang w:eastAsia="en-US"/>
              </w:rPr>
            </w:pPr>
            <w:r>
              <w:t>5</w:t>
            </w:r>
          </w:p>
        </w:tc>
        <w:tc>
          <w:tcPr>
            <w:tcW w:w="851" w:type="dxa"/>
          </w:tcPr>
          <w:p w:rsidR="003C4068" w:rsidRDefault="003C4068">
            <w:pPr>
              <w:rPr>
                <w:lang w:eastAsia="en-US"/>
              </w:rPr>
            </w:pPr>
            <w:r>
              <w:t>1*</w:t>
            </w:r>
          </w:p>
        </w:tc>
        <w:tc>
          <w:tcPr>
            <w:tcW w:w="992" w:type="dxa"/>
          </w:tcPr>
          <w:p w:rsidR="003C4068" w:rsidRDefault="003C4068">
            <w:pPr>
              <w:rPr>
                <w:lang w:eastAsia="en-US"/>
              </w:rPr>
            </w:pPr>
            <w:r>
              <w:t>0,5</w:t>
            </w:r>
          </w:p>
        </w:tc>
        <w:tc>
          <w:tcPr>
            <w:tcW w:w="1276" w:type="dxa"/>
          </w:tcPr>
          <w:p w:rsidR="003C4068" w:rsidRDefault="003C4068">
            <w:pPr>
              <w:rPr>
                <w:lang w:eastAsia="en-US"/>
              </w:rPr>
            </w:pPr>
            <w:r>
              <w:t>1</w:t>
            </w:r>
          </w:p>
        </w:tc>
        <w:tc>
          <w:tcPr>
            <w:tcW w:w="1113" w:type="dxa"/>
          </w:tcPr>
          <w:p w:rsidR="003C4068" w:rsidRDefault="003C4068">
            <w:pPr>
              <w:rPr>
                <w:lang w:eastAsia="en-US"/>
              </w:rPr>
            </w:pPr>
            <w:r>
              <w:t>1</w:t>
            </w:r>
          </w:p>
        </w:tc>
        <w:tc>
          <w:tcPr>
            <w:tcW w:w="856" w:type="dxa"/>
          </w:tcPr>
          <w:p w:rsidR="003C4068" w:rsidRDefault="003C4068">
            <w:pPr>
              <w:rPr>
                <w:lang w:eastAsia="en-US"/>
              </w:rPr>
            </w:pPr>
            <w:r>
              <w:t>1</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 xml:space="preserve">Дождевая канализация </w:t>
            </w:r>
          </w:p>
        </w:tc>
        <w:tc>
          <w:tcPr>
            <w:tcW w:w="1134" w:type="dxa"/>
          </w:tcPr>
          <w:p w:rsidR="003C4068" w:rsidRDefault="003C4068">
            <w:pPr>
              <w:rPr>
                <w:lang w:eastAsia="en-US"/>
              </w:rPr>
            </w:pPr>
            <w:r>
              <w:t>1,5</w:t>
            </w:r>
          </w:p>
        </w:tc>
        <w:tc>
          <w:tcPr>
            <w:tcW w:w="1134" w:type="dxa"/>
          </w:tcPr>
          <w:p w:rsidR="003C4068" w:rsidRDefault="003C4068">
            <w:pPr>
              <w:rPr>
                <w:lang w:eastAsia="en-US"/>
              </w:rPr>
            </w:pPr>
            <w:r>
              <w:t>0,4</w:t>
            </w:r>
          </w:p>
        </w:tc>
        <w:tc>
          <w:tcPr>
            <w:tcW w:w="1134" w:type="dxa"/>
          </w:tcPr>
          <w:p w:rsidR="003C4068" w:rsidRDefault="003C4068">
            <w:pPr>
              <w:rPr>
                <w:lang w:eastAsia="en-US"/>
              </w:rPr>
            </w:pPr>
            <w:r>
              <w:t>0,4</w:t>
            </w:r>
          </w:p>
        </w:tc>
        <w:tc>
          <w:tcPr>
            <w:tcW w:w="992" w:type="dxa"/>
          </w:tcPr>
          <w:p w:rsidR="003C4068" w:rsidRDefault="003C4068">
            <w:pPr>
              <w:rPr>
                <w:lang w:eastAsia="en-US"/>
              </w:rPr>
            </w:pPr>
            <w:r>
              <w:t>1</w:t>
            </w:r>
          </w:p>
        </w:tc>
        <w:tc>
          <w:tcPr>
            <w:tcW w:w="992" w:type="dxa"/>
          </w:tcPr>
          <w:p w:rsidR="003C4068" w:rsidRDefault="003C4068">
            <w:pPr>
              <w:rPr>
                <w:lang w:eastAsia="en-US"/>
              </w:rPr>
            </w:pPr>
            <w:r>
              <w:t>1,5</w:t>
            </w:r>
          </w:p>
        </w:tc>
        <w:tc>
          <w:tcPr>
            <w:tcW w:w="851" w:type="dxa"/>
          </w:tcPr>
          <w:p w:rsidR="003C4068" w:rsidRDefault="003C4068">
            <w:pPr>
              <w:rPr>
                <w:lang w:eastAsia="en-US"/>
              </w:rPr>
            </w:pPr>
            <w:r>
              <w:t>2</w:t>
            </w:r>
          </w:p>
        </w:tc>
        <w:tc>
          <w:tcPr>
            <w:tcW w:w="850" w:type="dxa"/>
          </w:tcPr>
          <w:p w:rsidR="003C4068" w:rsidRDefault="003C4068">
            <w:pPr>
              <w:rPr>
                <w:lang w:eastAsia="en-US"/>
              </w:rPr>
            </w:pPr>
            <w:r>
              <w:t>5</w:t>
            </w:r>
          </w:p>
        </w:tc>
        <w:tc>
          <w:tcPr>
            <w:tcW w:w="851" w:type="dxa"/>
          </w:tcPr>
          <w:p w:rsidR="003C4068" w:rsidRDefault="003C4068">
            <w:pPr>
              <w:rPr>
                <w:lang w:eastAsia="en-US"/>
              </w:rPr>
            </w:pPr>
            <w:r>
              <w:t>1*</w:t>
            </w:r>
          </w:p>
        </w:tc>
        <w:tc>
          <w:tcPr>
            <w:tcW w:w="992" w:type="dxa"/>
          </w:tcPr>
          <w:p w:rsidR="003C4068" w:rsidRDefault="003C4068">
            <w:pPr>
              <w:rPr>
                <w:lang w:eastAsia="en-US"/>
              </w:rPr>
            </w:pPr>
            <w:r>
              <w:t>0,5</w:t>
            </w:r>
          </w:p>
        </w:tc>
        <w:tc>
          <w:tcPr>
            <w:tcW w:w="1276" w:type="dxa"/>
          </w:tcPr>
          <w:p w:rsidR="003C4068" w:rsidRDefault="003C4068">
            <w:pPr>
              <w:rPr>
                <w:lang w:eastAsia="en-US"/>
              </w:rPr>
            </w:pPr>
            <w:r>
              <w:t>1</w:t>
            </w:r>
          </w:p>
        </w:tc>
        <w:tc>
          <w:tcPr>
            <w:tcW w:w="1113" w:type="dxa"/>
          </w:tcPr>
          <w:p w:rsidR="003C4068" w:rsidRDefault="003C4068">
            <w:pPr>
              <w:rPr>
                <w:lang w:eastAsia="en-US"/>
              </w:rPr>
            </w:pPr>
            <w:r>
              <w:t>1</w:t>
            </w:r>
          </w:p>
        </w:tc>
        <w:tc>
          <w:tcPr>
            <w:tcW w:w="856" w:type="dxa"/>
          </w:tcPr>
          <w:p w:rsidR="003C4068" w:rsidRDefault="003C4068">
            <w:pPr>
              <w:rPr>
                <w:lang w:eastAsia="en-US"/>
              </w:rPr>
            </w:pPr>
            <w:r>
              <w:t>1</w:t>
            </w:r>
          </w:p>
        </w:tc>
        <w:tc>
          <w:tcPr>
            <w:tcW w:w="943" w:type="dxa"/>
          </w:tcPr>
          <w:p w:rsidR="003C4068" w:rsidRDefault="003C4068">
            <w:pPr>
              <w:rPr>
                <w:lang w:eastAsia="en-US"/>
              </w:rPr>
            </w:pPr>
            <w:r>
              <w:t>1</w:t>
            </w:r>
          </w:p>
        </w:tc>
      </w:tr>
      <w:tr w:rsidR="003C4068" w:rsidTr="00480167">
        <w:tc>
          <w:tcPr>
            <w:tcW w:w="1668" w:type="dxa"/>
          </w:tcPr>
          <w:p w:rsidR="003C4068" w:rsidRDefault="003C4068">
            <w:r>
              <w:t>Газопроводы давления, МПа:</w:t>
            </w:r>
          </w:p>
          <w:p w:rsidR="003C4068" w:rsidRDefault="003C4068">
            <w:pPr>
              <w:rPr>
                <w:lang w:eastAsia="en-US"/>
              </w:rPr>
            </w:pPr>
            <w:r>
              <w:t>низкого до 0,005</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0,5</w:t>
            </w:r>
          </w:p>
        </w:tc>
        <w:tc>
          <w:tcPr>
            <w:tcW w:w="992" w:type="dxa"/>
          </w:tcPr>
          <w:p w:rsidR="003C4068" w:rsidRDefault="003C4068">
            <w:pPr>
              <w:rPr>
                <w:lang w:eastAsia="en-US"/>
              </w:rPr>
            </w:pPr>
            <w:r>
              <w:t>0,5</w:t>
            </w:r>
          </w:p>
        </w:tc>
        <w:tc>
          <w:tcPr>
            <w:tcW w:w="851" w:type="dxa"/>
          </w:tcPr>
          <w:p w:rsidR="003C4068" w:rsidRDefault="003C4068">
            <w:pPr>
              <w:rPr>
                <w:lang w:eastAsia="en-US"/>
              </w:rPr>
            </w:pPr>
            <w:r>
              <w:t>0,5</w:t>
            </w:r>
          </w:p>
        </w:tc>
        <w:tc>
          <w:tcPr>
            <w:tcW w:w="850" w:type="dxa"/>
          </w:tcPr>
          <w:p w:rsidR="003C4068" w:rsidRDefault="003C4068">
            <w:pPr>
              <w:rPr>
                <w:lang w:eastAsia="en-US"/>
              </w:rPr>
            </w:pPr>
            <w:r>
              <w:t>0,5</w:t>
            </w:r>
          </w:p>
        </w:tc>
        <w:tc>
          <w:tcPr>
            <w:tcW w:w="851" w:type="dxa"/>
          </w:tcPr>
          <w:p w:rsidR="003C4068" w:rsidRDefault="003C4068">
            <w:pPr>
              <w:rPr>
                <w:lang w:eastAsia="en-US"/>
              </w:rPr>
            </w:pPr>
            <w:r>
              <w:t>1</w:t>
            </w:r>
          </w:p>
        </w:tc>
        <w:tc>
          <w:tcPr>
            <w:tcW w:w="992" w:type="dxa"/>
          </w:tcPr>
          <w:p w:rsidR="003C4068" w:rsidRDefault="003C4068">
            <w:pPr>
              <w:rPr>
                <w:lang w:eastAsia="en-US"/>
              </w:rPr>
            </w:pPr>
            <w:r>
              <w:t>1</w:t>
            </w:r>
          </w:p>
        </w:tc>
        <w:tc>
          <w:tcPr>
            <w:tcW w:w="1276" w:type="dxa"/>
          </w:tcPr>
          <w:p w:rsidR="003C4068" w:rsidRDefault="003C4068">
            <w:pPr>
              <w:rPr>
                <w:lang w:eastAsia="en-US"/>
              </w:rPr>
            </w:pPr>
            <w:r>
              <w:t>2</w:t>
            </w:r>
          </w:p>
        </w:tc>
        <w:tc>
          <w:tcPr>
            <w:tcW w:w="1113" w:type="dxa"/>
          </w:tcPr>
          <w:p w:rsidR="003C4068" w:rsidRDefault="003C4068">
            <w:pPr>
              <w:rPr>
                <w:lang w:eastAsia="en-US"/>
              </w:rPr>
            </w:pPr>
            <w:r>
              <w:t>1</w:t>
            </w:r>
          </w:p>
        </w:tc>
        <w:tc>
          <w:tcPr>
            <w:tcW w:w="856" w:type="dxa"/>
          </w:tcPr>
          <w:p w:rsidR="003C4068" w:rsidRDefault="003C4068">
            <w:pPr>
              <w:rPr>
                <w:lang w:eastAsia="en-US"/>
              </w:rPr>
            </w:pPr>
            <w:r>
              <w:t>2</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среднего свыше 0,005 до 0,3</w:t>
            </w:r>
          </w:p>
        </w:tc>
        <w:tc>
          <w:tcPr>
            <w:tcW w:w="1134" w:type="dxa"/>
          </w:tcPr>
          <w:p w:rsidR="003C4068" w:rsidRDefault="003C4068">
            <w:pPr>
              <w:rPr>
                <w:lang w:eastAsia="en-US"/>
              </w:rPr>
            </w:pPr>
            <w:r>
              <w:t>1</w:t>
            </w:r>
          </w:p>
        </w:tc>
        <w:tc>
          <w:tcPr>
            <w:tcW w:w="1134" w:type="dxa"/>
          </w:tcPr>
          <w:p w:rsidR="003C4068" w:rsidRDefault="003C4068">
            <w:pPr>
              <w:rPr>
                <w:lang w:eastAsia="en-US"/>
              </w:rPr>
            </w:pPr>
            <w:r>
              <w:t>1,5</w:t>
            </w:r>
          </w:p>
        </w:tc>
        <w:tc>
          <w:tcPr>
            <w:tcW w:w="1134" w:type="dxa"/>
          </w:tcPr>
          <w:p w:rsidR="003C4068" w:rsidRDefault="003C4068">
            <w:pPr>
              <w:rPr>
                <w:lang w:eastAsia="en-US"/>
              </w:rPr>
            </w:pPr>
            <w:r>
              <w:t>1,5</w:t>
            </w:r>
          </w:p>
        </w:tc>
        <w:tc>
          <w:tcPr>
            <w:tcW w:w="992" w:type="dxa"/>
          </w:tcPr>
          <w:p w:rsidR="003C4068" w:rsidRDefault="003C4068">
            <w:pPr>
              <w:rPr>
                <w:lang w:eastAsia="en-US"/>
              </w:rPr>
            </w:pPr>
            <w:r>
              <w:t>0,5</w:t>
            </w:r>
          </w:p>
        </w:tc>
        <w:tc>
          <w:tcPr>
            <w:tcW w:w="992" w:type="dxa"/>
          </w:tcPr>
          <w:p w:rsidR="003C4068" w:rsidRDefault="003C4068">
            <w:pPr>
              <w:rPr>
                <w:lang w:eastAsia="en-US"/>
              </w:rPr>
            </w:pPr>
            <w:r>
              <w:t>0,5</w:t>
            </w:r>
          </w:p>
        </w:tc>
        <w:tc>
          <w:tcPr>
            <w:tcW w:w="851" w:type="dxa"/>
          </w:tcPr>
          <w:p w:rsidR="003C4068" w:rsidRDefault="003C4068">
            <w:pPr>
              <w:rPr>
                <w:lang w:eastAsia="en-US"/>
              </w:rPr>
            </w:pPr>
            <w:r>
              <w:t>0,5</w:t>
            </w:r>
          </w:p>
        </w:tc>
        <w:tc>
          <w:tcPr>
            <w:tcW w:w="850" w:type="dxa"/>
          </w:tcPr>
          <w:p w:rsidR="003C4068" w:rsidRDefault="003C4068">
            <w:pPr>
              <w:rPr>
                <w:lang w:eastAsia="en-US"/>
              </w:rPr>
            </w:pPr>
            <w:r>
              <w:t>0,5</w:t>
            </w:r>
          </w:p>
        </w:tc>
        <w:tc>
          <w:tcPr>
            <w:tcW w:w="851" w:type="dxa"/>
          </w:tcPr>
          <w:p w:rsidR="003C4068" w:rsidRDefault="003C4068">
            <w:pPr>
              <w:rPr>
                <w:lang w:eastAsia="en-US"/>
              </w:rPr>
            </w:pPr>
            <w:r>
              <w:t>1</w:t>
            </w:r>
          </w:p>
        </w:tc>
        <w:tc>
          <w:tcPr>
            <w:tcW w:w="992" w:type="dxa"/>
          </w:tcPr>
          <w:p w:rsidR="003C4068" w:rsidRDefault="003C4068">
            <w:pPr>
              <w:rPr>
                <w:lang w:eastAsia="en-US"/>
              </w:rPr>
            </w:pPr>
            <w:r>
              <w:t>1</w:t>
            </w:r>
          </w:p>
        </w:tc>
        <w:tc>
          <w:tcPr>
            <w:tcW w:w="1276" w:type="dxa"/>
          </w:tcPr>
          <w:p w:rsidR="003C4068" w:rsidRDefault="003C4068">
            <w:pPr>
              <w:rPr>
                <w:lang w:eastAsia="en-US"/>
              </w:rPr>
            </w:pPr>
            <w:r>
              <w:t>2</w:t>
            </w:r>
          </w:p>
        </w:tc>
        <w:tc>
          <w:tcPr>
            <w:tcW w:w="1113" w:type="dxa"/>
          </w:tcPr>
          <w:p w:rsidR="003C4068" w:rsidRDefault="003C4068">
            <w:pPr>
              <w:rPr>
                <w:lang w:eastAsia="en-US"/>
              </w:rPr>
            </w:pPr>
            <w:r>
              <w:t>1</w:t>
            </w:r>
          </w:p>
        </w:tc>
        <w:tc>
          <w:tcPr>
            <w:tcW w:w="856" w:type="dxa"/>
          </w:tcPr>
          <w:p w:rsidR="003C4068" w:rsidRDefault="003C4068">
            <w:pPr>
              <w:rPr>
                <w:lang w:eastAsia="en-US"/>
              </w:rPr>
            </w:pPr>
            <w:r>
              <w:t>2</w:t>
            </w:r>
          </w:p>
        </w:tc>
        <w:tc>
          <w:tcPr>
            <w:tcW w:w="943" w:type="dxa"/>
          </w:tcPr>
          <w:p w:rsidR="003C4068" w:rsidRDefault="003C4068">
            <w:pPr>
              <w:rPr>
                <w:lang w:eastAsia="en-US"/>
              </w:rPr>
            </w:pPr>
            <w:r>
              <w:t>1,5</w:t>
            </w:r>
          </w:p>
        </w:tc>
      </w:tr>
      <w:tr w:rsidR="003C4068" w:rsidTr="00480167">
        <w:tc>
          <w:tcPr>
            <w:tcW w:w="1668" w:type="dxa"/>
          </w:tcPr>
          <w:p w:rsidR="003C4068" w:rsidRDefault="003C4068">
            <w:r>
              <w:t>высокого:</w:t>
            </w:r>
          </w:p>
          <w:p w:rsidR="003C4068" w:rsidRDefault="003C4068">
            <w:pPr>
              <w:rPr>
                <w:lang w:eastAsia="en-US"/>
              </w:rPr>
            </w:pPr>
            <w:r>
              <w:t>свыше 0,3 до 0,6</w:t>
            </w:r>
          </w:p>
        </w:tc>
        <w:tc>
          <w:tcPr>
            <w:tcW w:w="1134" w:type="dxa"/>
          </w:tcPr>
          <w:p w:rsidR="003C4068" w:rsidRDefault="003C4068">
            <w:pPr>
              <w:rPr>
                <w:lang w:eastAsia="en-US"/>
              </w:rPr>
            </w:pPr>
            <w:r>
              <w:t>1,5</w:t>
            </w:r>
          </w:p>
        </w:tc>
        <w:tc>
          <w:tcPr>
            <w:tcW w:w="1134" w:type="dxa"/>
          </w:tcPr>
          <w:p w:rsidR="003C4068" w:rsidRDefault="003C4068">
            <w:pPr>
              <w:rPr>
                <w:lang w:eastAsia="en-US"/>
              </w:rPr>
            </w:pPr>
            <w:r>
              <w:t>2</w:t>
            </w:r>
          </w:p>
        </w:tc>
        <w:tc>
          <w:tcPr>
            <w:tcW w:w="1134" w:type="dxa"/>
          </w:tcPr>
          <w:p w:rsidR="003C4068" w:rsidRDefault="003C4068">
            <w:pPr>
              <w:rPr>
                <w:lang w:eastAsia="en-US"/>
              </w:rPr>
            </w:pPr>
            <w:r>
              <w:t>2</w:t>
            </w:r>
          </w:p>
        </w:tc>
        <w:tc>
          <w:tcPr>
            <w:tcW w:w="992" w:type="dxa"/>
          </w:tcPr>
          <w:p w:rsidR="003C4068" w:rsidRDefault="003C4068">
            <w:pPr>
              <w:rPr>
                <w:lang w:eastAsia="en-US"/>
              </w:rPr>
            </w:pPr>
            <w:r>
              <w:t>0,5</w:t>
            </w:r>
          </w:p>
        </w:tc>
        <w:tc>
          <w:tcPr>
            <w:tcW w:w="992" w:type="dxa"/>
          </w:tcPr>
          <w:p w:rsidR="003C4068" w:rsidRDefault="003C4068">
            <w:pPr>
              <w:rPr>
                <w:lang w:eastAsia="en-US"/>
              </w:rPr>
            </w:pPr>
            <w:r>
              <w:t>0,5</w:t>
            </w:r>
          </w:p>
        </w:tc>
        <w:tc>
          <w:tcPr>
            <w:tcW w:w="851" w:type="dxa"/>
          </w:tcPr>
          <w:p w:rsidR="003C4068" w:rsidRDefault="003C4068">
            <w:pPr>
              <w:rPr>
                <w:lang w:eastAsia="en-US"/>
              </w:rPr>
            </w:pPr>
            <w:r>
              <w:t>0,5</w:t>
            </w:r>
          </w:p>
        </w:tc>
        <w:tc>
          <w:tcPr>
            <w:tcW w:w="850" w:type="dxa"/>
          </w:tcPr>
          <w:p w:rsidR="003C4068" w:rsidRDefault="003C4068">
            <w:pPr>
              <w:rPr>
                <w:lang w:eastAsia="en-US"/>
              </w:rPr>
            </w:pPr>
            <w:r>
              <w:t>0,5</w:t>
            </w:r>
          </w:p>
        </w:tc>
        <w:tc>
          <w:tcPr>
            <w:tcW w:w="851" w:type="dxa"/>
          </w:tcPr>
          <w:p w:rsidR="003C4068" w:rsidRDefault="003C4068">
            <w:pPr>
              <w:rPr>
                <w:lang w:eastAsia="en-US"/>
              </w:rPr>
            </w:pPr>
            <w:r>
              <w:t>1</w:t>
            </w:r>
          </w:p>
        </w:tc>
        <w:tc>
          <w:tcPr>
            <w:tcW w:w="992" w:type="dxa"/>
          </w:tcPr>
          <w:p w:rsidR="003C4068" w:rsidRDefault="003C4068">
            <w:pPr>
              <w:rPr>
                <w:lang w:eastAsia="en-US"/>
              </w:rPr>
            </w:pPr>
            <w:r>
              <w:t>1</w:t>
            </w:r>
          </w:p>
        </w:tc>
        <w:tc>
          <w:tcPr>
            <w:tcW w:w="1276" w:type="dxa"/>
          </w:tcPr>
          <w:p w:rsidR="003C4068" w:rsidRDefault="003C4068">
            <w:pPr>
              <w:rPr>
                <w:lang w:eastAsia="en-US"/>
              </w:rPr>
            </w:pPr>
            <w:r>
              <w:t>2</w:t>
            </w:r>
          </w:p>
        </w:tc>
        <w:tc>
          <w:tcPr>
            <w:tcW w:w="1113" w:type="dxa"/>
          </w:tcPr>
          <w:p w:rsidR="003C4068" w:rsidRDefault="003C4068">
            <w:pPr>
              <w:rPr>
                <w:lang w:eastAsia="en-US"/>
              </w:rPr>
            </w:pPr>
            <w:r>
              <w:t>1,5</w:t>
            </w:r>
          </w:p>
        </w:tc>
        <w:tc>
          <w:tcPr>
            <w:tcW w:w="856" w:type="dxa"/>
          </w:tcPr>
          <w:p w:rsidR="003C4068" w:rsidRDefault="003C4068">
            <w:pPr>
              <w:rPr>
                <w:lang w:eastAsia="en-US"/>
              </w:rPr>
            </w:pPr>
            <w:r>
              <w:t>2</w:t>
            </w:r>
          </w:p>
        </w:tc>
        <w:tc>
          <w:tcPr>
            <w:tcW w:w="943" w:type="dxa"/>
          </w:tcPr>
          <w:p w:rsidR="003C4068" w:rsidRDefault="003C4068">
            <w:pPr>
              <w:rPr>
                <w:lang w:eastAsia="en-US"/>
              </w:rPr>
            </w:pPr>
            <w:r>
              <w:t>2</w:t>
            </w:r>
          </w:p>
        </w:tc>
      </w:tr>
      <w:tr w:rsidR="003C4068" w:rsidTr="00480167">
        <w:tc>
          <w:tcPr>
            <w:tcW w:w="1668" w:type="dxa"/>
          </w:tcPr>
          <w:p w:rsidR="003C4068" w:rsidRDefault="003C4068">
            <w:pPr>
              <w:rPr>
                <w:lang w:eastAsia="en-US"/>
              </w:rPr>
            </w:pPr>
            <w:r>
              <w:t>свыше 0,6 до 1,2</w:t>
            </w:r>
          </w:p>
        </w:tc>
        <w:tc>
          <w:tcPr>
            <w:tcW w:w="1134" w:type="dxa"/>
          </w:tcPr>
          <w:p w:rsidR="003C4068" w:rsidRDefault="003C4068">
            <w:pPr>
              <w:rPr>
                <w:lang w:eastAsia="en-US"/>
              </w:rPr>
            </w:pPr>
            <w:r>
              <w:t>2</w:t>
            </w:r>
          </w:p>
        </w:tc>
        <w:tc>
          <w:tcPr>
            <w:tcW w:w="1134" w:type="dxa"/>
          </w:tcPr>
          <w:p w:rsidR="003C4068" w:rsidRDefault="003C4068">
            <w:pPr>
              <w:rPr>
                <w:lang w:eastAsia="en-US"/>
              </w:rPr>
            </w:pPr>
            <w:r>
              <w:t>5</w:t>
            </w:r>
          </w:p>
        </w:tc>
        <w:tc>
          <w:tcPr>
            <w:tcW w:w="1134" w:type="dxa"/>
          </w:tcPr>
          <w:p w:rsidR="003C4068" w:rsidRDefault="003C4068">
            <w:pPr>
              <w:rPr>
                <w:lang w:eastAsia="en-US"/>
              </w:rPr>
            </w:pPr>
            <w:r>
              <w:t>5</w:t>
            </w:r>
          </w:p>
        </w:tc>
        <w:tc>
          <w:tcPr>
            <w:tcW w:w="992" w:type="dxa"/>
          </w:tcPr>
          <w:p w:rsidR="003C4068" w:rsidRDefault="003C4068">
            <w:pPr>
              <w:rPr>
                <w:lang w:eastAsia="en-US"/>
              </w:rPr>
            </w:pPr>
            <w:r>
              <w:t>0,5</w:t>
            </w:r>
          </w:p>
        </w:tc>
        <w:tc>
          <w:tcPr>
            <w:tcW w:w="992" w:type="dxa"/>
          </w:tcPr>
          <w:p w:rsidR="003C4068" w:rsidRDefault="003C4068">
            <w:pPr>
              <w:rPr>
                <w:lang w:eastAsia="en-US"/>
              </w:rPr>
            </w:pPr>
            <w:r>
              <w:t>0,5</w:t>
            </w:r>
          </w:p>
        </w:tc>
        <w:tc>
          <w:tcPr>
            <w:tcW w:w="851" w:type="dxa"/>
          </w:tcPr>
          <w:p w:rsidR="003C4068" w:rsidRDefault="003C4068">
            <w:pPr>
              <w:rPr>
                <w:lang w:eastAsia="en-US"/>
              </w:rPr>
            </w:pPr>
            <w:r>
              <w:t>0,5</w:t>
            </w:r>
          </w:p>
        </w:tc>
        <w:tc>
          <w:tcPr>
            <w:tcW w:w="850" w:type="dxa"/>
          </w:tcPr>
          <w:p w:rsidR="003C4068" w:rsidRDefault="003C4068">
            <w:pPr>
              <w:rPr>
                <w:lang w:eastAsia="en-US"/>
              </w:rPr>
            </w:pPr>
            <w:r>
              <w:t>0,5</w:t>
            </w:r>
          </w:p>
        </w:tc>
        <w:tc>
          <w:tcPr>
            <w:tcW w:w="851" w:type="dxa"/>
          </w:tcPr>
          <w:p w:rsidR="003C4068" w:rsidRDefault="003C4068">
            <w:pPr>
              <w:rPr>
                <w:lang w:eastAsia="en-US"/>
              </w:rPr>
            </w:pPr>
            <w:r>
              <w:t>2</w:t>
            </w:r>
          </w:p>
        </w:tc>
        <w:tc>
          <w:tcPr>
            <w:tcW w:w="992" w:type="dxa"/>
          </w:tcPr>
          <w:p w:rsidR="003C4068" w:rsidRDefault="003C4068">
            <w:pPr>
              <w:rPr>
                <w:lang w:eastAsia="en-US"/>
              </w:rPr>
            </w:pPr>
            <w:r>
              <w:t>1</w:t>
            </w:r>
          </w:p>
        </w:tc>
        <w:tc>
          <w:tcPr>
            <w:tcW w:w="1276" w:type="dxa"/>
          </w:tcPr>
          <w:p w:rsidR="003C4068" w:rsidRDefault="003C4068">
            <w:pPr>
              <w:rPr>
                <w:lang w:eastAsia="en-US"/>
              </w:rPr>
            </w:pPr>
            <w:r>
              <w:t>4</w:t>
            </w:r>
          </w:p>
        </w:tc>
        <w:tc>
          <w:tcPr>
            <w:tcW w:w="1113" w:type="dxa"/>
          </w:tcPr>
          <w:p w:rsidR="003C4068" w:rsidRDefault="003C4068">
            <w:pPr>
              <w:rPr>
                <w:lang w:eastAsia="en-US"/>
              </w:rPr>
            </w:pPr>
            <w:r>
              <w:t>2</w:t>
            </w:r>
          </w:p>
        </w:tc>
        <w:tc>
          <w:tcPr>
            <w:tcW w:w="856" w:type="dxa"/>
          </w:tcPr>
          <w:p w:rsidR="003C4068" w:rsidRDefault="003C4068">
            <w:pPr>
              <w:rPr>
                <w:lang w:eastAsia="en-US"/>
              </w:rPr>
            </w:pPr>
            <w:r>
              <w:t>4</w:t>
            </w:r>
          </w:p>
        </w:tc>
        <w:tc>
          <w:tcPr>
            <w:tcW w:w="943" w:type="dxa"/>
          </w:tcPr>
          <w:p w:rsidR="003C4068" w:rsidRDefault="003C4068">
            <w:pPr>
              <w:rPr>
                <w:lang w:eastAsia="en-US"/>
              </w:rPr>
            </w:pPr>
            <w:r>
              <w:t>2</w:t>
            </w:r>
          </w:p>
        </w:tc>
      </w:tr>
      <w:tr w:rsidR="003C4068" w:rsidTr="00480167">
        <w:tc>
          <w:tcPr>
            <w:tcW w:w="1668" w:type="dxa"/>
          </w:tcPr>
          <w:p w:rsidR="003C4068" w:rsidRDefault="003C4068">
            <w:r>
              <w:t>Кабели силовые всех напряжений</w:t>
            </w:r>
          </w:p>
          <w:p w:rsidR="003C4068" w:rsidRDefault="003C4068">
            <w:pPr>
              <w:rPr>
                <w:lang w:eastAsia="en-US"/>
              </w:rPr>
            </w:pP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1</w:t>
            </w:r>
          </w:p>
        </w:tc>
        <w:tc>
          <w:tcPr>
            <w:tcW w:w="992" w:type="dxa"/>
          </w:tcPr>
          <w:p w:rsidR="003C4068" w:rsidRDefault="003C4068">
            <w:pPr>
              <w:rPr>
                <w:lang w:eastAsia="en-US"/>
              </w:rPr>
            </w:pPr>
            <w:r>
              <w:t>1</w:t>
            </w:r>
          </w:p>
        </w:tc>
        <w:tc>
          <w:tcPr>
            <w:tcW w:w="851" w:type="dxa"/>
          </w:tcPr>
          <w:p w:rsidR="003C4068" w:rsidRDefault="003C4068">
            <w:pPr>
              <w:rPr>
                <w:lang w:eastAsia="en-US"/>
              </w:rPr>
            </w:pPr>
            <w:r>
              <w:t>1</w:t>
            </w:r>
          </w:p>
        </w:tc>
        <w:tc>
          <w:tcPr>
            <w:tcW w:w="850" w:type="dxa"/>
          </w:tcPr>
          <w:p w:rsidR="003C4068" w:rsidRDefault="003C4068">
            <w:pPr>
              <w:rPr>
                <w:lang w:eastAsia="en-US"/>
              </w:rPr>
            </w:pPr>
            <w:r>
              <w:t>2</w:t>
            </w:r>
          </w:p>
        </w:tc>
        <w:tc>
          <w:tcPr>
            <w:tcW w:w="851" w:type="dxa"/>
          </w:tcPr>
          <w:p w:rsidR="003C4068" w:rsidRDefault="003C4068">
            <w:pPr>
              <w:rPr>
                <w:lang w:eastAsia="en-US"/>
              </w:rPr>
            </w:pPr>
            <w:r>
              <w:t>0,1-0,5</w:t>
            </w:r>
          </w:p>
        </w:tc>
        <w:tc>
          <w:tcPr>
            <w:tcW w:w="992" w:type="dxa"/>
          </w:tcPr>
          <w:p w:rsidR="003C4068" w:rsidRDefault="003C4068">
            <w:pPr>
              <w:rPr>
                <w:lang w:eastAsia="en-US"/>
              </w:rPr>
            </w:pPr>
            <w:r>
              <w:t>0,5</w:t>
            </w:r>
          </w:p>
        </w:tc>
        <w:tc>
          <w:tcPr>
            <w:tcW w:w="1276" w:type="dxa"/>
          </w:tcPr>
          <w:p w:rsidR="003C4068" w:rsidRDefault="003C4068">
            <w:pPr>
              <w:rPr>
                <w:lang w:eastAsia="en-US"/>
              </w:rPr>
            </w:pPr>
            <w:r>
              <w:t>2</w:t>
            </w:r>
          </w:p>
        </w:tc>
        <w:tc>
          <w:tcPr>
            <w:tcW w:w="1113" w:type="dxa"/>
          </w:tcPr>
          <w:p w:rsidR="003C4068" w:rsidRDefault="003C4068">
            <w:pPr>
              <w:rPr>
                <w:lang w:eastAsia="en-US"/>
              </w:rPr>
            </w:pPr>
            <w:r>
              <w:t>2</w:t>
            </w:r>
          </w:p>
        </w:tc>
        <w:tc>
          <w:tcPr>
            <w:tcW w:w="856" w:type="dxa"/>
          </w:tcPr>
          <w:p w:rsidR="003C4068" w:rsidRDefault="003C4068">
            <w:pPr>
              <w:rPr>
                <w:lang w:eastAsia="en-US"/>
              </w:rPr>
            </w:pPr>
            <w:r>
              <w:t>2</w:t>
            </w:r>
          </w:p>
        </w:tc>
        <w:tc>
          <w:tcPr>
            <w:tcW w:w="943" w:type="dxa"/>
          </w:tcPr>
          <w:p w:rsidR="003C4068" w:rsidRDefault="003C4068">
            <w:pPr>
              <w:rPr>
                <w:lang w:eastAsia="en-US"/>
              </w:rPr>
            </w:pPr>
            <w:r>
              <w:t>1,5</w:t>
            </w:r>
          </w:p>
        </w:tc>
      </w:tr>
      <w:tr w:rsidR="003C4068" w:rsidTr="00480167">
        <w:tc>
          <w:tcPr>
            <w:tcW w:w="1668" w:type="dxa"/>
          </w:tcPr>
          <w:p w:rsidR="003C4068" w:rsidRDefault="003C4068">
            <w:r>
              <w:t>Кабели связи</w:t>
            </w:r>
          </w:p>
          <w:p w:rsidR="003C4068" w:rsidRDefault="003C4068">
            <w:pPr>
              <w:rPr>
                <w:lang w:eastAsia="en-US"/>
              </w:rPr>
            </w:pPr>
          </w:p>
        </w:tc>
        <w:tc>
          <w:tcPr>
            <w:tcW w:w="1134" w:type="dxa"/>
          </w:tcPr>
          <w:p w:rsidR="003C4068" w:rsidRDefault="003C4068">
            <w:pPr>
              <w:rPr>
                <w:lang w:eastAsia="en-US"/>
              </w:rPr>
            </w:pPr>
            <w:r>
              <w:t>0,5</w:t>
            </w:r>
          </w:p>
        </w:tc>
        <w:tc>
          <w:tcPr>
            <w:tcW w:w="1134" w:type="dxa"/>
          </w:tcPr>
          <w:p w:rsidR="003C4068" w:rsidRDefault="003C4068">
            <w:pPr>
              <w:rPr>
                <w:lang w:eastAsia="en-US"/>
              </w:rPr>
            </w:pPr>
            <w:r>
              <w:t>0,5</w:t>
            </w:r>
          </w:p>
        </w:tc>
        <w:tc>
          <w:tcPr>
            <w:tcW w:w="1134" w:type="dxa"/>
          </w:tcPr>
          <w:p w:rsidR="003C4068" w:rsidRDefault="003C4068">
            <w:pPr>
              <w:rPr>
                <w:lang w:eastAsia="en-US"/>
              </w:rPr>
            </w:pPr>
            <w:r>
              <w:t>0,5</w:t>
            </w:r>
          </w:p>
        </w:tc>
        <w:tc>
          <w:tcPr>
            <w:tcW w:w="992" w:type="dxa"/>
          </w:tcPr>
          <w:p w:rsidR="003C4068" w:rsidRDefault="003C4068">
            <w:pPr>
              <w:rPr>
                <w:lang w:eastAsia="en-US"/>
              </w:rPr>
            </w:pPr>
            <w:r>
              <w:t>1</w:t>
            </w:r>
          </w:p>
        </w:tc>
        <w:tc>
          <w:tcPr>
            <w:tcW w:w="992" w:type="dxa"/>
          </w:tcPr>
          <w:p w:rsidR="003C4068" w:rsidRDefault="003C4068">
            <w:pPr>
              <w:rPr>
                <w:lang w:eastAsia="en-US"/>
              </w:rPr>
            </w:pPr>
            <w:r>
              <w:t>1</w:t>
            </w:r>
          </w:p>
        </w:tc>
        <w:tc>
          <w:tcPr>
            <w:tcW w:w="851" w:type="dxa"/>
          </w:tcPr>
          <w:p w:rsidR="003C4068" w:rsidRDefault="003C4068">
            <w:pPr>
              <w:rPr>
                <w:lang w:eastAsia="en-US"/>
              </w:rPr>
            </w:pPr>
            <w:r>
              <w:t>1</w:t>
            </w:r>
          </w:p>
        </w:tc>
        <w:tc>
          <w:tcPr>
            <w:tcW w:w="850" w:type="dxa"/>
          </w:tcPr>
          <w:p w:rsidR="003C4068" w:rsidRDefault="003C4068">
            <w:pPr>
              <w:rPr>
                <w:lang w:eastAsia="en-US"/>
              </w:rPr>
            </w:pPr>
            <w:r>
              <w:t>1</w:t>
            </w:r>
          </w:p>
        </w:tc>
        <w:tc>
          <w:tcPr>
            <w:tcW w:w="851" w:type="dxa"/>
          </w:tcPr>
          <w:p w:rsidR="003C4068" w:rsidRDefault="003C4068">
            <w:pPr>
              <w:rPr>
                <w:lang w:eastAsia="en-US"/>
              </w:rPr>
            </w:pPr>
            <w:r>
              <w:t>0,5</w:t>
            </w:r>
          </w:p>
        </w:tc>
        <w:tc>
          <w:tcPr>
            <w:tcW w:w="992" w:type="dxa"/>
          </w:tcPr>
          <w:p w:rsidR="003C4068" w:rsidRDefault="003C4068">
            <w:pPr>
              <w:rPr>
                <w:lang w:eastAsia="en-US"/>
              </w:rPr>
            </w:pPr>
            <w:r>
              <w:t>-</w:t>
            </w:r>
          </w:p>
        </w:tc>
        <w:tc>
          <w:tcPr>
            <w:tcW w:w="1276" w:type="dxa"/>
          </w:tcPr>
          <w:p w:rsidR="003C4068" w:rsidRDefault="003C4068">
            <w:pPr>
              <w:rPr>
                <w:lang w:eastAsia="en-US"/>
              </w:rPr>
            </w:pPr>
            <w:r>
              <w:t>1</w:t>
            </w:r>
          </w:p>
        </w:tc>
        <w:tc>
          <w:tcPr>
            <w:tcW w:w="1113" w:type="dxa"/>
          </w:tcPr>
          <w:p w:rsidR="003C4068" w:rsidRDefault="003C4068">
            <w:pPr>
              <w:rPr>
                <w:lang w:eastAsia="en-US"/>
              </w:rPr>
            </w:pPr>
            <w:r>
              <w:t>1</w:t>
            </w:r>
          </w:p>
        </w:tc>
        <w:tc>
          <w:tcPr>
            <w:tcW w:w="856" w:type="dxa"/>
          </w:tcPr>
          <w:p w:rsidR="003C4068" w:rsidRDefault="003C4068">
            <w:pPr>
              <w:rPr>
                <w:lang w:eastAsia="en-US"/>
              </w:rPr>
            </w:pPr>
            <w:r>
              <w:t>1</w:t>
            </w:r>
          </w:p>
        </w:tc>
        <w:tc>
          <w:tcPr>
            <w:tcW w:w="943" w:type="dxa"/>
          </w:tcPr>
          <w:p w:rsidR="003C4068" w:rsidRDefault="003C4068">
            <w:pPr>
              <w:rPr>
                <w:lang w:eastAsia="en-US"/>
              </w:rPr>
            </w:pPr>
            <w:r>
              <w:t>1</w:t>
            </w:r>
          </w:p>
        </w:tc>
      </w:tr>
      <w:tr w:rsidR="003C4068" w:rsidTr="00480167">
        <w:tc>
          <w:tcPr>
            <w:tcW w:w="1668" w:type="dxa"/>
          </w:tcPr>
          <w:p w:rsidR="003C4068" w:rsidRDefault="003C4068">
            <w:r>
              <w:t>Тепловые сети:</w:t>
            </w:r>
          </w:p>
          <w:p w:rsidR="003C4068" w:rsidRDefault="003C4068">
            <w:pPr>
              <w:rPr>
                <w:lang w:eastAsia="en-US"/>
              </w:rPr>
            </w:pPr>
            <w:r>
              <w:t>от наружной стенки канала, тоннеля</w:t>
            </w:r>
          </w:p>
        </w:tc>
        <w:tc>
          <w:tcPr>
            <w:tcW w:w="1134" w:type="dxa"/>
          </w:tcPr>
          <w:p w:rsidR="003C4068" w:rsidRDefault="003C4068">
            <w:pPr>
              <w:rPr>
                <w:lang w:eastAsia="en-US"/>
              </w:rPr>
            </w:pPr>
            <w:r>
              <w:t>1,5</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2</w:t>
            </w:r>
          </w:p>
        </w:tc>
        <w:tc>
          <w:tcPr>
            <w:tcW w:w="992" w:type="dxa"/>
          </w:tcPr>
          <w:p w:rsidR="003C4068" w:rsidRDefault="003C4068">
            <w:pPr>
              <w:rPr>
                <w:lang w:eastAsia="en-US"/>
              </w:rPr>
            </w:pPr>
            <w:r>
              <w:t>2</w:t>
            </w:r>
          </w:p>
        </w:tc>
        <w:tc>
          <w:tcPr>
            <w:tcW w:w="851" w:type="dxa"/>
          </w:tcPr>
          <w:p w:rsidR="003C4068" w:rsidRDefault="003C4068">
            <w:pPr>
              <w:rPr>
                <w:lang w:eastAsia="en-US"/>
              </w:rPr>
            </w:pPr>
            <w:r>
              <w:t>2</w:t>
            </w:r>
          </w:p>
        </w:tc>
        <w:tc>
          <w:tcPr>
            <w:tcW w:w="850" w:type="dxa"/>
          </w:tcPr>
          <w:p w:rsidR="003C4068" w:rsidRDefault="003C4068">
            <w:pPr>
              <w:rPr>
                <w:lang w:eastAsia="en-US"/>
              </w:rPr>
            </w:pPr>
            <w:r>
              <w:t>4</w:t>
            </w:r>
          </w:p>
        </w:tc>
        <w:tc>
          <w:tcPr>
            <w:tcW w:w="851" w:type="dxa"/>
          </w:tcPr>
          <w:p w:rsidR="003C4068" w:rsidRDefault="003C4068">
            <w:pPr>
              <w:rPr>
                <w:lang w:eastAsia="en-US"/>
              </w:rPr>
            </w:pPr>
            <w:r>
              <w:t>2</w:t>
            </w:r>
          </w:p>
        </w:tc>
        <w:tc>
          <w:tcPr>
            <w:tcW w:w="992" w:type="dxa"/>
          </w:tcPr>
          <w:p w:rsidR="003C4068" w:rsidRDefault="003C4068">
            <w:pPr>
              <w:rPr>
                <w:lang w:eastAsia="en-US"/>
              </w:rPr>
            </w:pPr>
            <w:r>
              <w:t>1</w:t>
            </w:r>
          </w:p>
        </w:tc>
        <w:tc>
          <w:tcPr>
            <w:tcW w:w="1276" w:type="dxa"/>
          </w:tcPr>
          <w:p w:rsidR="003C4068" w:rsidRDefault="003C4068">
            <w:pPr>
              <w:rPr>
                <w:lang w:eastAsia="en-US"/>
              </w:rPr>
            </w:pPr>
            <w:r>
              <w:t>-</w:t>
            </w:r>
          </w:p>
        </w:tc>
        <w:tc>
          <w:tcPr>
            <w:tcW w:w="1113" w:type="dxa"/>
          </w:tcPr>
          <w:p w:rsidR="003C4068" w:rsidRDefault="003C4068">
            <w:pPr>
              <w:rPr>
                <w:lang w:eastAsia="en-US"/>
              </w:rPr>
            </w:pPr>
            <w:r>
              <w:t>-</w:t>
            </w:r>
          </w:p>
        </w:tc>
        <w:tc>
          <w:tcPr>
            <w:tcW w:w="856" w:type="dxa"/>
          </w:tcPr>
          <w:p w:rsidR="003C4068" w:rsidRDefault="003C4068">
            <w:pPr>
              <w:rPr>
                <w:lang w:eastAsia="en-US"/>
              </w:rPr>
            </w:pPr>
            <w:r>
              <w:t>2</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от оболочки бесканальной прокладки</w:t>
            </w:r>
          </w:p>
        </w:tc>
        <w:tc>
          <w:tcPr>
            <w:tcW w:w="1134" w:type="dxa"/>
          </w:tcPr>
          <w:p w:rsidR="003C4068" w:rsidRDefault="003C4068">
            <w:pPr>
              <w:rPr>
                <w:lang w:eastAsia="en-US"/>
              </w:rPr>
            </w:pPr>
            <w:r>
              <w:t>1,5</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1</w:t>
            </w:r>
          </w:p>
        </w:tc>
        <w:tc>
          <w:tcPr>
            <w:tcW w:w="992" w:type="dxa"/>
          </w:tcPr>
          <w:p w:rsidR="003C4068" w:rsidRDefault="003C4068">
            <w:pPr>
              <w:rPr>
                <w:lang w:eastAsia="en-US"/>
              </w:rPr>
            </w:pPr>
            <w:r>
              <w:t>1</w:t>
            </w:r>
          </w:p>
        </w:tc>
        <w:tc>
          <w:tcPr>
            <w:tcW w:w="851" w:type="dxa"/>
          </w:tcPr>
          <w:p w:rsidR="003C4068" w:rsidRDefault="003C4068">
            <w:pPr>
              <w:rPr>
                <w:lang w:eastAsia="en-US"/>
              </w:rPr>
            </w:pPr>
            <w:r>
              <w:t>1,5</w:t>
            </w:r>
          </w:p>
        </w:tc>
        <w:tc>
          <w:tcPr>
            <w:tcW w:w="850" w:type="dxa"/>
          </w:tcPr>
          <w:p w:rsidR="003C4068" w:rsidRDefault="003C4068">
            <w:pPr>
              <w:rPr>
                <w:lang w:eastAsia="en-US"/>
              </w:rPr>
            </w:pPr>
            <w:r>
              <w:t>2</w:t>
            </w:r>
          </w:p>
        </w:tc>
        <w:tc>
          <w:tcPr>
            <w:tcW w:w="851" w:type="dxa"/>
          </w:tcPr>
          <w:p w:rsidR="003C4068" w:rsidRDefault="003C4068">
            <w:pPr>
              <w:rPr>
                <w:lang w:eastAsia="en-US"/>
              </w:rPr>
            </w:pPr>
            <w:r>
              <w:t>2</w:t>
            </w:r>
          </w:p>
        </w:tc>
        <w:tc>
          <w:tcPr>
            <w:tcW w:w="992" w:type="dxa"/>
          </w:tcPr>
          <w:p w:rsidR="003C4068" w:rsidRDefault="003C4068">
            <w:pPr>
              <w:rPr>
                <w:lang w:eastAsia="en-US"/>
              </w:rPr>
            </w:pPr>
            <w:r>
              <w:t>1</w:t>
            </w:r>
          </w:p>
        </w:tc>
        <w:tc>
          <w:tcPr>
            <w:tcW w:w="1276" w:type="dxa"/>
          </w:tcPr>
          <w:p w:rsidR="003C4068" w:rsidRDefault="003C4068">
            <w:pPr>
              <w:rPr>
                <w:lang w:eastAsia="en-US"/>
              </w:rPr>
            </w:pPr>
            <w:r>
              <w:t>-</w:t>
            </w:r>
          </w:p>
        </w:tc>
        <w:tc>
          <w:tcPr>
            <w:tcW w:w="1113" w:type="dxa"/>
          </w:tcPr>
          <w:p w:rsidR="003C4068" w:rsidRDefault="003C4068">
            <w:pPr>
              <w:rPr>
                <w:lang w:eastAsia="en-US"/>
              </w:rPr>
            </w:pPr>
            <w:r>
              <w:t>-</w:t>
            </w:r>
          </w:p>
        </w:tc>
        <w:tc>
          <w:tcPr>
            <w:tcW w:w="856" w:type="dxa"/>
          </w:tcPr>
          <w:p w:rsidR="003C4068" w:rsidRDefault="003C4068">
            <w:pPr>
              <w:rPr>
                <w:lang w:eastAsia="en-US"/>
              </w:rPr>
            </w:pPr>
            <w:r>
              <w:t>2</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Каналы, тоннели</w:t>
            </w:r>
          </w:p>
        </w:tc>
        <w:tc>
          <w:tcPr>
            <w:tcW w:w="1134" w:type="dxa"/>
          </w:tcPr>
          <w:p w:rsidR="003C4068" w:rsidRDefault="003C4068">
            <w:pPr>
              <w:rPr>
                <w:lang w:eastAsia="en-US"/>
              </w:rPr>
            </w:pPr>
            <w:r>
              <w:t>1,5</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2</w:t>
            </w:r>
          </w:p>
        </w:tc>
        <w:tc>
          <w:tcPr>
            <w:tcW w:w="992" w:type="dxa"/>
          </w:tcPr>
          <w:p w:rsidR="003C4068" w:rsidRDefault="003C4068">
            <w:pPr>
              <w:rPr>
                <w:lang w:eastAsia="en-US"/>
              </w:rPr>
            </w:pPr>
            <w:r>
              <w:t>2</w:t>
            </w:r>
          </w:p>
        </w:tc>
        <w:tc>
          <w:tcPr>
            <w:tcW w:w="851" w:type="dxa"/>
          </w:tcPr>
          <w:p w:rsidR="003C4068" w:rsidRDefault="003C4068">
            <w:pPr>
              <w:rPr>
                <w:lang w:eastAsia="en-US"/>
              </w:rPr>
            </w:pPr>
            <w:r>
              <w:t>2</w:t>
            </w:r>
          </w:p>
        </w:tc>
        <w:tc>
          <w:tcPr>
            <w:tcW w:w="850" w:type="dxa"/>
          </w:tcPr>
          <w:p w:rsidR="003C4068" w:rsidRDefault="003C4068">
            <w:pPr>
              <w:rPr>
                <w:lang w:eastAsia="en-US"/>
              </w:rPr>
            </w:pPr>
            <w:r>
              <w:t>4</w:t>
            </w:r>
          </w:p>
        </w:tc>
        <w:tc>
          <w:tcPr>
            <w:tcW w:w="851" w:type="dxa"/>
          </w:tcPr>
          <w:p w:rsidR="003C4068" w:rsidRDefault="003C4068">
            <w:pPr>
              <w:rPr>
                <w:lang w:eastAsia="en-US"/>
              </w:rPr>
            </w:pPr>
            <w:r>
              <w:t>2</w:t>
            </w:r>
          </w:p>
        </w:tc>
        <w:tc>
          <w:tcPr>
            <w:tcW w:w="992" w:type="dxa"/>
          </w:tcPr>
          <w:p w:rsidR="003C4068" w:rsidRDefault="003C4068">
            <w:pPr>
              <w:rPr>
                <w:lang w:eastAsia="en-US"/>
              </w:rPr>
            </w:pPr>
            <w:r>
              <w:t>1</w:t>
            </w:r>
          </w:p>
        </w:tc>
        <w:tc>
          <w:tcPr>
            <w:tcW w:w="1276" w:type="dxa"/>
          </w:tcPr>
          <w:p w:rsidR="003C4068" w:rsidRDefault="003C4068">
            <w:pPr>
              <w:rPr>
                <w:lang w:eastAsia="en-US"/>
              </w:rPr>
            </w:pPr>
            <w:r>
              <w:t>2</w:t>
            </w:r>
          </w:p>
        </w:tc>
        <w:tc>
          <w:tcPr>
            <w:tcW w:w="1113" w:type="dxa"/>
          </w:tcPr>
          <w:p w:rsidR="003C4068" w:rsidRDefault="003C4068">
            <w:pPr>
              <w:rPr>
                <w:lang w:eastAsia="en-US"/>
              </w:rPr>
            </w:pPr>
            <w:r>
              <w:t>2</w:t>
            </w:r>
          </w:p>
        </w:tc>
        <w:tc>
          <w:tcPr>
            <w:tcW w:w="856" w:type="dxa"/>
          </w:tcPr>
          <w:p w:rsidR="003C4068" w:rsidRDefault="003C4068">
            <w:pPr>
              <w:rPr>
                <w:lang w:eastAsia="en-US"/>
              </w:rPr>
            </w:pPr>
            <w:r>
              <w:t>-</w:t>
            </w:r>
          </w:p>
        </w:tc>
        <w:tc>
          <w:tcPr>
            <w:tcW w:w="943" w:type="dxa"/>
          </w:tcPr>
          <w:p w:rsidR="003C4068" w:rsidRDefault="003C4068">
            <w:pPr>
              <w:rPr>
                <w:lang w:eastAsia="en-US"/>
              </w:rPr>
            </w:pPr>
            <w:r>
              <w:t>1</w:t>
            </w:r>
          </w:p>
        </w:tc>
      </w:tr>
      <w:tr w:rsidR="003C4068" w:rsidTr="00480167">
        <w:tc>
          <w:tcPr>
            <w:tcW w:w="1668" w:type="dxa"/>
          </w:tcPr>
          <w:p w:rsidR="003C4068" w:rsidRDefault="003C4068">
            <w:pPr>
              <w:rPr>
                <w:lang w:eastAsia="en-US"/>
              </w:rPr>
            </w:pPr>
            <w:r>
              <w:t>Наружные пневмомуморопроводы</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1134" w:type="dxa"/>
          </w:tcPr>
          <w:p w:rsidR="003C4068" w:rsidRDefault="003C4068">
            <w:pPr>
              <w:rPr>
                <w:lang w:eastAsia="en-US"/>
              </w:rPr>
            </w:pPr>
            <w:r>
              <w:t>1</w:t>
            </w:r>
          </w:p>
        </w:tc>
        <w:tc>
          <w:tcPr>
            <w:tcW w:w="992" w:type="dxa"/>
          </w:tcPr>
          <w:p w:rsidR="003C4068" w:rsidRDefault="003C4068">
            <w:pPr>
              <w:rPr>
                <w:lang w:eastAsia="en-US"/>
              </w:rPr>
            </w:pPr>
            <w:r>
              <w:t>1</w:t>
            </w:r>
          </w:p>
        </w:tc>
        <w:tc>
          <w:tcPr>
            <w:tcW w:w="992" w:type="dxa"/>
          </w:tcPr>
          <w:p w:rsidR="003C4068" w:rsidRDefault="003C4068">
            <w:pPr>
              <w:rPr>
                <w:lang w:eastAsia="en-US"/>
              </w:rPr>
            </w:pPr>
            <w:r>
              <w:t>1,5</w:t>
            </w:r>
          </w:p>
        </w:tc>
        <w:tc>
          <w:tcPr>
            <w:tcW w:w="851" w:type="dxa"/>
          </w:tcPr>
          <w:p w:rsidR="003C4068" w:rsidRDefault="003C4068">
            <w:pPr>
              <w:rPr>
                <w:lang w:eastAsia="en-US"/>
              </w:rPr>
            </w:pPr>
            <w:r>
              <w:t>2</w:t>
            </w:r>
          </w:p>
        </w:tc>
        <w:tc>
          <w:tcPr>
            <w:tcW w:w="850" w:type="dxa"/>
          </w:tcPr>
          <w:p w:rsidR="003C4068" w:rsidRDefault="003C4068">
            <w:pPr>
              <w:rPr>
                <w:lang w:eastAsia="en-US"/>
              </w:rPr>
            </w:pPr>
            <w:r>
              <w:t>2</w:t>
            </w:r>
          </w:p>
        </w:tc>
        <w:tc>
          <w:tcPr>
            <w:tcW w:w="851" w:type="dxa"/>
          </w:tcPr>
          <w:p w:rsidR="003C4068" w:rsidRDefault="003C4068">
            <w:pPr>
              <w:rPr>
                <w:lang w:eastAsia="en-US"/>
              </w:rPr>
            </w:pPr>
            <w:r>
              <w:t>1,5</w:t>
            </w:r>
          </w:p>
        </w:tc>
        <w:tc>
          <w:tcPr>
            <w:tcW w:w="992" w:type="dxa"/>
          </w:tcPr>
          <w:p w:rsidR="003C4068" w:rsidRDefault="003C4068">
            <w:pPr>
              <w:rPr>
                <w:lang w:eastAsia="en-US"/>
              </w:rPr>
            </w:pPr>
            <w:r>
              <w:t>1</w:t>
            </w:r>
          </w:p>
        </w:tc>
        <w:tc>
          <w:tcPr>
            <w:tcW w:w="1276" w:type="dxa"/>
          </w:tcPr>
          <w:p w:rsidR="003C4068" w:rsidRDefault="003C4068">
            <w:pPr>
              <w:rPr>
                <w:lang w:eastAsia="en-US"/>
              </w:rPr>
            </w:pPr>
            <w:r>
              <w:t>1</w:t>
            </w:r>
          </w:p>
        </w:tc>
        <w:tc>
          <w:tcPr>
            <w:tcW w:w="1113" w:type="dxa"/>
          </w:tcPr>
          <w:p w:rsidR="003C4068" w:rsidRDefault="003C4068">
            <w:pPr>
              <w:rPr>
                <w:lang w:eastAsia="en-US"/>
              </w:rPr>
            </w:pPr>
            <w:r>
              <w:t>1</w:t>
            </w:r>
          </w:p>
        </w:tc>
        <w:tc>
          <w:tcPr>
            <w:tcW w:w="856" w:type="dxa"/>
          </w:tcPr>
          <w:p w:rsidR="003C4068" w:rsidRDefault="003C4068">
            <w:pPr>
              <w:rPr>
                <w:lang w:eastAsia="en-US"/>
              </w:rPr>
            </w:pPr>
            <w:r>
              <w:t>1</w:t>
            </w:r>
          </w:p>
        </w:tc>
        <w:tc>
          <w:tcPr>
            <w:tcW w:w="943" w:type="dxa"/>
          </w:tcPr>
          <w:p w:rsidR="003C4068" w:rsidRDefault="003C4068">
            <w:pPr>
              <w:rPr>
                <w:lang w:eastAsia="en-US"/>
              </w:rPr>
            </w:pPr>
            <w:r>
              <w:t>-</w:t>
            </w:r>
          </w:p>
        </w:tc>
      </w:tr>
    </w:tbl>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&lt;*&gt; Допускается уменьшать указанные расстояния до 0,5 м при соблюдении требований раздела 2.3 ПУЭ.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1. Расстояние от бытовой канализации до хозяйственно-питьевого водопровода следует принимать,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до водопровода из железобетонных и асбестоцементных труб - 5;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до водопровода из чугунных труб диаметром: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до 200 мм - 1,5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свыше 200 мм - 3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до водопровода из пластмассовых труб - 1,5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3C4068" w:rsidRDefault="003C4068" w:rsidP="00575DC9">
      <w:pPr>
        <w:pStyle w:val="Default"/>
        <w:rPr>
          <w:rFonts w:ascii="Times New Roman" w:hAnsi="Times New Roman" w:cs="Times New Roman"/>
          <w:sz w:val="20"/>
        </w:rPr>
      </w:pPr>
      <w:r>
        <w:rPr>
          <w:rFonts w:ascii="Times New Roman" w:hAnsi="Times New Roman" w:cs="Times New Roman"/>
          <w:sz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3C4068" w:rsidRDefault="003C4068" w:rsidP="00575DC9">
      <w:pPr>
        <w:rPr>
          <w:sz w:val="20"/>
        </w:rPr>
      </w:pPr>
      <w:r>
        <w:rPr>
          <w:sz w:val="20"/>
        </w:rPr>
        <w:t>4. Для специальных грунтов расстояние следует корректировать в соответствии с разделами СП 31.13330.2012, СНиП 2.04.03-85*, СНиП 41-02-2003.</w:t>
      </w:r>
    </w:p>
    <w:p w:rsidR="003C4068" w:rsidRDefault="003C4068" w:rsidP="00575DC9">
      <w:r>
        <w:br w:type="page"/>
      </w:r>
    </w:p>
    <w:p w:rsidR="003C4068" w:rsidRDefault="003C4068" w:rsidP="00575DC9">
      <w:pPr>
        <w:sectPr w:rsidR="003C4068">
          <w:pgSz w:w="16838" w:h="11906" w:orient="landscape"/>
          <w:pgMar w:top="709" w:right="1134" w:bottom="851" w:left="1134" w:header="709" w:footer="709" w:gutter="0"/>
          <w:cols w:space="720"/>
        </w:sect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и силовыми кабелями напряжением 110 - 220 кВ - не менее 1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3C4068" w:rsidRDefault="003C4068" w:rsidP="00575DC9">
      <w:pPr>
        <w:ind w:firstLine="567"/>
      </w:pPr>
      <w: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3C4068" w:rsidRDefault="003C4068" w:rsidP="00575DC9">
      <w:pPr>
        <w:ind w:firstLine="567"/>
      </w:pPr>
      <w:r>
        <w:t>Таблица 104</w:t>
      </w:r>
    </w:p>
    <w:tbl>
      <w:tblPr>
        <w:tblW w:w="106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3C4068" w:rsidTr="00480167">
        <w:trPr>
          <w:trHeight w:val="328"/>
        </w:trPr>
        <w:tc>
          <w:tcPr>
            <w:tcW w:w="3619" w:type="dxa"/>
            <w:vMerge w:val="restart"/>
          </w:tcPr>
          <w:p w:rsidR="003C4068" w:rsidRDefault="003C4068">
            <w:pPr>
              <w:rPr>
                <w:lang w:eastAsia="en-US"/>
              </w:rPr>
            </w:pPr>
            <w:r>
              <w:t>Здания, сооружения и коммуникации</w:t>
            </w:r>
          </w:p>
        </w:tc>
        <w:tc>
          <w:tcPr>
            <w:tcW w:w="4490" w:type="dxa"/>
            <w:gridSpan w:val="6"/>
          </w:tcPr>
          <w:p w:rsidR="003C4068" w:rsidRDefault="003C4068">
            <w:pPr>
              <w:rPr>
                <w:lang w:eastAsia="en-US"/>
              </w:rPr>
            </w:pPr>
            <w:r>
              <w:t xml:space="preserve">Расстояние от резервуаров в свету,м </w:t>
            </w:r>
          </w:p>
        </w:tc>
        <w:tc>
          <w:tcPr>
            <w:tcW w:w="2495" w:type="dxa"/>
            <w:vMerge w:val="restart"/>
          </w:tcPr>
          <w:p w:rsidR="003C4068" w:rsidRDefault="003C4068">
            <w:pPr>
              <w:rPr>
                <w:lang w:eastAsia="en-US"/>
              </w:rPr>
            </w:pPr>
            <w:r>
              <w:t>расстояние от испарительной или групповой баллонной установки в свету, м</w:t>
            </w:r>
          </w:p>
        </w:tc>
      </w:tr>
      <w:tr w:rsidR="003C4068" w:rsidTr="00480167">
        <w:trPr>
          <w:trHeight w:val="175"/>
        </w:trPr>
        <w:tc>
          <w:tcPr>
            <w:tcW w:w="0" w:type="auto"/>
            <w:vMerge/>
            <w:vAlign w:val="center"/>
          </w:tcPr>
          <w:p w:rsidR="003C4068" w:rsidRDefault="003C4068">
            <w:pPr>
              <w:rPr>
                <w:lang w:eastAsia="en-US"/>
              </w:rPr>
            </w:pPr>
          </w:p>
        </w:tc>
        <w:tc>
          <w:tcPr>
            <w:tcW w:w="2162" w:type="dxa"/>
            <w:gridSpan w:val="3"/>
          </w:tcPr>
          <w:p w:rsidR="003C4068" w:rsidRDefault="003C4068">
            <w:pPr>
              <w:rPr>
                <w:lang w:eastAsia="en-US"/>
              </w:rPr>
            </w:pPr>
            <w:r>
              <w:t>надземных</w:t>
            </w:r>
          </w:p>
        </w:tc>
        <w:tc>
          <w:tcPr>
            <w:tcW w:w="2328" w:type="dxa"/>
            <w:gridSpan w:val="3"/>
          </w:tcPr>
          <w:p w:rsidR="003C4068" w:rsidRDefault="003C4068">
            <w:pPr>
              <w:rPr>
                <w:lang w:eastAsia="en-US"/>
              </w:rPr>
            </w:pPr>
            <w:r>
              <w:t>подземных</w:t>
            </w:r>
          </w:p>
        </w:tc>
        <w:tc>
          <w:tcPr>
            <w:tcW w:w="0" w:type="auto"/>
            <w:vMerge/>
            <w:vAlign w:val="center"/>
          </w:tcPr>
          <w:p w:rsidR="003C4068" w:rsidRDefault="003C4068">
            <w:pPr>
              <w:rPr>
                <w:lang w:eastAsia="en-US"/>
              </w:rPr>
            </w:pPr>
          </w:p>
        </w:tc>
      </w:tr>
      <w:tr w:rsidR="003C4068" w:rsidTr="00480167">
        <w:trPr>
          <w:trHeight w:val="175"/>
        </w:trPr>
        <w:tc>
          <w:tcPr>
            <w:tcW w:w="0" w:type="auto"/>
            <w:vMerge/>
            <w:vAlign w:val="center"/>
          </w:tcPr>
          <w:p w:rsidR="003C4068" w:rsidRDefault="003C4068">
            <w:pPr>
              <w:rPr>
                <w:lang w:eastAsia="en-US"/>
              </w:rPr>
            </w:pPr>
          </w:p>
        </w:tc>
        <w:tc>
          <w:tcPr>
            <w:tcW w:w="4490" w:type="dxa"/>
            <w:gridSpan w:val="6"/>
          </w:tcPr>
          <w:p w:rsidR="003C4068" w:rsidRDefault="003C4068">
            <w:pPr>
              <w:rPr>
                <w:lang w:eastAsia="en-US"/>
              </w:rPr>
            </w:pPr>
            <w:r>
              <w:t>при общей вместимости резервуаров в установке,м</w:t>
            </w:r>
          </w:p>
        </w:tc>
        <w:tc>
          <w:tcPr>
            <w:tcW w:w="0" w:type="auto"/>
            <w:vMerge/>
            <w:vAlign w:val="center"/>
          </w:tcPr>
          <w:p w:rsidR="003C4068" w:rsidRDefault="003C4068">
            <w:pPr>
              <w:rPr>
                <w:lang w:eastAsia="en-US"/>
              </w:rPr>
            </w:pPr>
          </w:p>
        </w:tc>
      </w:tr>
      <w:tr w:rsidR="003C4068" w:rsidTr="00480167">
        <w:trPr>
          <w:trHeight w:val="175"/>
        </w:trPr>
        <w:tc>
          <w:tcPr>
            <w:tcW w:w="0" w:type="auto"/>
            <w:vMerge/>
            <w:vAlign w:val="center"/>
          </w:tcPr>
          <w:p w:rsidR="003C4068" w:rsidRDefault="003C4068">
            <w:pPr>
              <w:rPr>
                <w:lang w:eastAsia="en-US"/>
              </w:rPr>
            </w:pPr>
          </w:p>
        </w:tc>
        <w:tc>
          <w:tcPr>
            <w:tcW w:w="665" w:type="dxa"/>
          </w:tcPr>
          <w:p w:rsidR="003C4068" w:rsidRDefault="003C4068">
            <w:pPr>
              <w:rPr>
                <w:lang w:eastAsia="en-US"/>
              </w:rPr>
            </w:pPr>
            <w:r>
              <w:t>до 5</w:t>
            </w:r>
          </w:p>
        </w:tc>
        <w:tc>
          <w:tcPr>
            <w:tcW w:w="665" w:type="dxa"/>
          </w:tcPr>
          <w:p w:rsidR="003C4068" w:rsidRDefault="003C4068">
            <w:pPr>
              <w:rPr>
                <w:lang w:eastAsia="en-US"/>
              </w:rPr>
            </w:pPr>
            <w:r>
              <w:t>св.5 до 10</w:t>
            </w:r>
          </w:p>
        </w:tc>
        <w:tc>
          <w:tcPr>
            <w:tcW w:w="832" w:type="dxa"/>
          </w:tcPr>
          <w:p w:rsidR="003C4068" w:rsidRDefault="003C4068">
            <w:pPr>
              <w:rPr>
                <w:lang w:eastAsia="en-US"/>
              </w:rPr>
            </w:pPr>
            <w:r>
              <w:t>св.10 до 20</w:t>
            </w:r>
          </w:p>
        </w:tc>
        <w:tc>
          <w:tcPr>
            <w:tcW w:w="665" w:type="dxa"/>
          </w:tcPr>
          <w:p w:rsidR="003C4068" w:rsidRDefault="003C4068">
            <w:pPr>
              <w:rPr>
                <w:lang w:eastAsia="en-US"/>
              </w:rPr>
            </w:pPr>
            <w:r>
              <w:t>до 10</w:t>
            </w:r>
          </w:p>
        </w:tc>
        <w:tc>
          <w:tcPr>
            <w:tcW w:w="832" w:type="dxa"/>
          </w:tcPr>
          <w:p w:rsidR="003C4068" w:rsidRDefault="003C4068">
            <w:pPr>
              <w:rPr>
                <w:lang w:eastAsia="en-US"/>
              </w:rPr>
            </w:pPr>
            <w:r>
              <w:t>св.10 до 20</w:t>
            </w:r>
          </w:p>
        </w:tc>
        <w:tc>
          <w:tcPr>
            <w:tcW w:w="831" w:type="dxa"/>
          </w:tcPr>
          <w:p w:rsidR="003C4068" w:rsidRDefault="003C4068">
            <w:pPr>
              <w:rPr>
                <w:lang w:eastAsia="en-US"/>
              </w:rPr>
            </w:pPr>
            <w:r>
              <w:t>св.20 до 50</w:t>
            </w:r>
          </w:p>
        </w:tc>
        <w:tc>
          <w:tcPr>
            <w:tcW w:w="0" w:type="auto"/>
            <w:vMerge/>
            <w:vAlign w:val="center"/>
          </w:tcPr>
          <w:p w:rsidR="003C4068" w:rsidRDefault="003C4068">
            <w:pPr>
              <w:rPr>
                <w:lang w:eastAsia="en-US"/>
              </w:rPr>
            </w:pPr>
          </w:p>
        </w:tc>
      </w:tr>
      <w:tr w:rsidR="003C4068" w:rsidTr="00480167">
        <w:trPr>
          <w:trHeight w:val="328"/>
        </w:trPr>
        <w:tc>
          <w:tcPr>
            <w:tcW w:w="3619" w:type="dxa"/>
          </w:tcPr>
          <w:tbl>
            <w:tblPr>
              <w:tblW w:w="0" w:type="auto"/>
              <w:tblLook w:val="00A0"/>
            </w:tblPr>
            <w:tblGrid>
              <w:gridCol w:w="3403"/>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Общественные здания и сооружения </w:t>
                  </w:r>
                </w:p>
              </w:tc>
            </w:tr>
          </w:tbl>
          <w:p w:rsidR="003C4068" w:rsidRDefault="003C4068">
            <w:pPr>
              <w:rPr>
                <w:lang w:eastAsia="en-US"/>
              </w:rPr>
            </w:pPr>
          </w:p>
        </w:tc>
        <w:tc>
          <w:tcPr>
            <w:tcW w:w="665" w:type="dxa"/>
          </w:tcPr>
          <w:p w:rsidR="003C4068" w:rsidRDefault="003C4068">
            <w:pPr>
              <w:rPr>
                <w:lang w:eastAsia="en-US"/>
              </w:rPr>
            </w:pPr>
            <w:r>
              <w:t>40</w:t>
            </w:r>
          </w:p>
        </w:tc>
        <w:tc>
          <w:tcPr>
            <w:tcW w:w="665" w:type="dxa"/>
          </w:tcPr>
          <w:p w:rsidR="003C4068" w:rsidRDefault="003C4068">
            <w:pPr>
              <w:rPr>
                <w:lang w:eastAsia="en-US"/>
              </w:rPr>
            </w:pPr>
            <w:r>
              <w:t>50*</w:t>
            </w:r>
          </w:p>
        </w:tc>
        <w:tc>
          <w:tcPr>
            <w:tcW w:w="832" w:type="dxa"/>
          </w:tcPr>
          <w:p w:rsidR="003C4068" w:rsidRDefault="003C4068">
            <w:pPr>
              <w:rPr>
                <w:lang w:eastAsia="en-US"/>
              </w:rPr>
            </w:pPr>
            <w:r>
              <w:t>60*</w:t>
            </w:r>
          </w:p>
        </w:tc>
        <w:tc>
          <w:tcPr>
            <w:tcW w:w="665" w:type="dxa"/>
          </w:tcPr>
          <w:p w:rsidR="003C4068" w:rsidRDefault="003C4068">
            <w:pPr>
              <w:rPr>
                <w:lang w:eastAsia="en-US"/>
              </w:rPr>
            </w:pPr>
            <w:r>
              <w:t>15</w:t>
            </w:r>
          </w:p>
        </w:tc>
        <w:tc>
          <w:tcPr>
            <w:tcW w:w="832" w:type="dxa"/>
          </w:tcPr>
          <w:p w:rsidR="003C4068" w:rsidRDefault="003C4068">
            <w:pPr>
              <w:rPr>
                <w:lang w:eastAsia="en-US"/>
              </w:rPr>
            </w:pPr>
            <w:r>
              <w:t>20</w:t>
            </w:r>
          </w:p>
        </w:tc>
        <w:tc>
          <w:tcPr>
            <w:tcW w:w="831" w:type="dxa"/>
          </w:tcPr>
          <w:p w:rsidR="003C4068" w:rsidRDefault="003C4068">
            <w:pPr>
              <w:rPr>
                <w:lang w:eastAsia="en-US"/>
              </w:rPr>
            </w:pPr>
            <w:r>
              <w:t>30</w:t>
            </w:r>
          </w:p>
        </w:tc>
        <w:tc>
          <w:tcPr>
            <w:tcW w:w="2495" w:type="dxa"/>
          </w:tcPr>
          <w:p w:rsidR="003C4068" w:rsidRDefault="003C4068">
            <w:pPr>
              <w:rPr>
                <w:lang w:eastAsia="en-US"/>
              </w:rPr>
            </w:pPr>
            <w:r>
              <w:t>25</w:t>
            </w:r>
          </w:p>
        </w:tc>
      </w:tr>
      <w:tr w:rsidR="003C4068" w:rsidTr="00480167">
        <w:trPr>
          <w:trHeight w:val="346"/>
        </w:trPr>
        <w:tc>
          <w:tcPr>
            <w:tcW w:w="3619" w:type="dxa"/>
          </w:tcPr>
          <w:tbl>
            <w:tblPr>
              <w:tblW w:w="0" w:type="auto"/>
              <w:tblLook w:val="00A0"/>
            </w:tblPr>
            <w:tblGrid>
              <w:gridCol w:w="1698"/>
            </w:tblGrid>
            <w:tr w:rsidR="003C4068">
              <w:trPr>
                <w:trHeight w:val="220"/>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Жилые здания </w:t>
                  </w:r>
                </w:p>
              </w:tc>
            </w:tr>
          </w:tbl>
          <w:p w:rsidR="003C4068" w:rsidRDefault="003C4068">
            <w:pPr>
              <w:rPr>
                <w:lang w:eastAsia="en-US"/>
              </w:rPr>
            </w:pPr>
          </w:p>
        </w:tc>
        <w:tc>
          <w:tcPr>
            <w:tcW w:w="665" w:type="dxa"/>
          </w:tcPr>
          <w:p w:rsidR="003C4068" w:rsidRDefault="003C4068">
            <w:pPr>
              <w:rPr>
                <w:lang w:eastAsia="en-US"/>
              </w:rPr>
            </w:pPr>
            <w:r>
              <w:t>20</w:t>
            </w:r>
          </w:p>
        </w:tc>
        <w:tc>
          <w:tcPr>
            <w:tcW w:w="665" w:type="dxa"/>
          </w:tcPr>
          <w:p w:rsidR="003C4068" w:rsidRDefault="003C4068">
            <w:pPr>
              <w:rPr>
                <w:lang w:eastAsia="en-US"/>
              </w:rPr>
            </w:pPr>
            <w:r>
              <w:t>30*</w:t>
            </w:r>
          </w:p>
        </w:tc>
        <w:tc>
          <w:tcPr>
            <w:tcW w:w="832" w:type="dxa"/>
          </w:tcPr>
          <w:p w:rsidR="003C4068" w:rsidRDefault="003C4068">
            <w:pPr>
              <w:rPr>
                <w:lang w:eastAsia="en-US"/>
              </w:rPr>
            </w:pPr>
            <w:r>
              <w:t>40*</w:t>
            </w:r>
          </w:p>
        </w:tc>
        <w:tc>
          <w:tcPr>
            <w:tcW w:w="665" w:type="dxa"/>
          </w:tcPr>
          <w:p w:rsidR="003C4068" w:rsidRDefault="003C4068">
            <w:pPr>
              <w:rPr>
                <w:lang w:eastAsia="en-US"/>
              </w:rPr>
            </w:pPr>
            <w:r>
              <w:t>10</w:t>
            </w:r>
          </w:p>
        </w:tc>
        <w:tc>
          <w:tcPr>
            <w:tcW w:w="832" w:type="dxa"/>
          </w:tcPr>
          <w:p w:rsidR="003C4068" w:rsidRDefault="003C4068">
            <w:pPr>
              <w:rPr>
                <w:lang w:eastAsia="en-US"/>
              </w:rPr>
            </w:pPr>
            <w:r>
              <w:t>15</w:t>
            </w:r>
          </w:p>
        </w:tc>
        <w:tc>
          <w:tcPr>
            <w:tcW w:w="831" w:type="dxa"/>
          </w:tcPr>
          <w:p w:rsidR="003C4068" w:rsidRDefault="003C4068">
            <w:pPr>
              <w:rPr>
                <w:lang w:eastAsia="en-US"/>
              </w:rPr>
            </w:pPr>
            <w:r>
              <w:t>20</w:t>
            </w:r>
          </w:p>
        </w:tc>
        <w:tc>
          <w:tcPr>
            <w:tcW w:w="2495" w:type="dxa"/>
          </w:tcPr>
          <w:p w:rsidR="003C4068" w:rsidRDefault="003C4068">
            <w:pPr>
              <w:rPr>
                <w:lang w:eastAsia="en-US"/>
              </w:rPr>
            </w:pPr>
            <w:r>
              <w:t>12</w:t>
            </w:r>
          </w:p>
        </w:tc>
      </w:tr>
      <w:tr w:rsidR="003C4068" w:rsidTr="00480167">
        <w:trPr>
          <w:trHeight w:val="328"/>
        </w:trPr>
        <w:tc>
          <w:tcPr>
            <w:tcW w:w="3619" w:type="dxa"/>
          </w:tcPr>
          <w:tbl>
            <w:tblPr>
              <w:tblW w:w="0" w:type="auto"/>
              <w:tblLook w:val="00A0"/>
            </w:tblPr>
            <w:tblGrid>
              <w:gridCol w:w="3403"/>
            </w:tblGrid>
            <w:tr w:rsidR="003C4068">
              <w:trPr>
                <w:trHeight w:val="1025"/>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Детские и спортивные площадки, автостоянки (от ограды резервуарной установки) </w:t>
                  </w:r>
                </w:p>
              </w:tc>
            </w:tr>
          </w:tbl>
          <w:p w:rsidR="003C4068" w:rsidRDefault="003C4068">
            <w:pPr>
              <w:rPr>
                <w:lang w:eastAsia="en-US"/>
              </w:rPr>
            </w:pPr>
          </w:p>
        </w:tc>
        <w:tc>
          <w:tcPr>
            <w:tcW w:w="665" w:type="dxa"/>
          </w:tcPr>
          <w:p w:rsidR="003C4068" w:rsidRDefault="003C4068">
            <w:pPr>
              <w:rPr>
                <w:lang w:eastAsia="en-US"/>
              </w:rPr>
            </w:pPr>
            <w:r>
              <w:t>20</w:t>
            </w:r>
          </w:p>
        </w:tc>
        <w:tc>
          <w:tcPr>
            <w:tcW w:w="665" w:type="dxa"/>
          </w:tcPr>
          <w:p w:rsidR="003C4068" w:rsidRDefault="003C4068">
            <w:pPr>
              <w:rPr>
                <w:lang w:eastAsia="en-US"/>
              </w:rPr>
            </w:pPr>
            <w:r>
              <w:t>25</w:t>
            </w:r>
          </w:p>
        </w:tc>
        <w:tc>
          <w:tcPr>
            <w:tcW w:w="832" w:type="dxa"/>
          </w:tcPr>
          <w:p w:rsidR="003C4068" w:rsidRDefault="003C4068">
            <w:pPr>
              <w:rPr>
                <w:lang w:eastAsia="en-US"/>
              </w:rPr>
            </w:pPr>
            <w:r>
              <w:t>30</w:t>
            </w:r>
          </w:p>
        </w:tc>
        <w:tc>
          <w:tcPr>
            <w:tcW w:w="665" w:type="dxa"/>
          </w:tcPr>
          <w:p w:rsidR="003C4068" w:rsidRDefault="003C4068">
            <w:pPr>
              <w:rPr>
                <w:lang w:eastAsia="en-US"/>
              </w:rPr>
            </w:pPr>
            <w:r>
              <w:t>10</w:t>
            </w:r>
          </w:p>
        </w:tc>
        <w:tc>
          <w:tcPr>
            <w:tcW w:w="832" w:type="dxa"/>
          </w:tcPr>
          <w:p w:rsidR="003C4068" w:rsidRDefault="003C4068">
            <w:pPr>
              <w:rPr>
                <w:lang w:eastAsia="en-US"/>
              </w:rPr>
            </w:pPr>
            <w:r>
              <w:t>10</w:t>
            </w:r>
          </w:p>
        </w:tc>
        <w:tc>
          <w:tcPr>
            <w:tcW w:w="831" w:type="dxa"/>
          </w:tcPr>
          <w:p w:rsidR="003C4068" w:rsidRDefault="003C4068">
            <w:pPr>
              <w:rPr>
                <w:lang w:eastAsia="en-US"/>
              </w:rPr>
            </w:pPr>
            <w:r>
              <w:t>10</w:t>
            </w:r>
          </w:p>
        </w:tc>
        <w:tc>
          <w:tcPr>
            <w:tcW w:w="2495" w:type="dxa"/>
          </w:tcPr>
          <w:p w:rsidR="003C4068" w:rsidRDefault="003C4068">
            <w:pPr>
              <w:rPr>
                <w:lang w:eastAsia="en-US"/>
              </w:rPr>
            </w:pPr>
            <w:r>
              <w:t>10</w:t>
            </w:r>
          </w:p>
        </w:tc>
      </w:tr>
      <w:tr w:rsidR="003C4068" w:rsidTr="00480167">
        <w:trPr>
          <w:trHeight w:val="328"/>
        </w:trPr>
        <w:tc>
          <w:tcPr>
            <w:tcW w:w="3619" w:type="dxa"/>
          </w:tcPr>
          <w:tbl>
            <w:tblPr>
              <w:tblW w:w="0" w:type="auto"/>
              <w:tblLook w:val="00A0"/>
            </w:tblPr>
            <w:tblGrid>
              <w:gridCol w:w="3403"/>
            </w:tblGrid>
            <w:tr w:rsidR="003C4068">
              <w:trPr>
                <w:trHeight w:val="1564"/>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3C4068" w:rsidRDefault="003C4068">
            <w:pPr>
              <w:rPr>
                <w:lang w:eastAsia="en-US"/>
              </w:rPr>
            </w:pPr>
          </w:p>
        </w:tc>
        <w:tc>
          <w:tcPr>
            <w:tcW w:w="665" w:type="dxa"/>
          </w:tcPr>
          <w:p w:rsidR="003C4068" w:rsidRDefault="003C4068">
            <w:pPr>
              <w:rPr>
                <w:lang w:eastAsia="en-US"/>
              </w:rPr>
            </w:pPr>
            <w:r>
              <w:t>15</w:t>
            </w:r>
          </w:p>
        </w:tc>
        <w:tc>
          <w:tcPr>
            <w:tcW w:w="665" w:type="dxa"/>
          </w:tcPr>
          <w:p w:rsidR="003C4068" w:rsidRDefault="003C4068">
            <w:pPr>
              <w:rPr>
                <w:lang w:eastAsia="en-US"/>
              </w:rPr>
            </w:pPr>
            <w:r>
              <w:t>20</w:t>
            </w:r>
          </w:p>
        </w:tc>
        <w:tc>
          <w:tcPr>
            <w:tcW w:w="832" w:type="dxa"/>
          </w:tcPr>
          <w:p w:rsidR="003C4068" w:rsidRDefault="003C4068">
            <w:pPr>
              <w:rPr>
                <w:lang w:eastAsia="en-US"/>
              </w:rPr>
            </w:pPr>
            <w:r>
              <w:t>25</w:t>
            </w:r>
          </w:p>
        </w:tc>
        <w:tc>
          <w:tcPr>
            <w:tcW w:w="665" w:type="dxa"/>
          </w:tcPr>
          <w:p w:rsidR="003C4068" w:rsidRDefault="003C4068">
            <w:pPr>
              <w:rPr>
                <w:lang w:eastAsia="en-US"/>
              </w:rPr>
            </w:pPr>
            <w:r>
              <w:t>8</w:t>
            </w:r>
          </w:p>
        </w:tc>
        <w:tc>
          <w:tcPr>
            <w:tcW w:w="832" w:type="dxa"/>
          </w:tcPr>
          <w:p w:rsidR="003C4068" w:rsidRDefault="003C4068">
            <w:pPr>
              <w:rPr>
                <w:lang w:eastAsia="en-US"/>
              </w:rPr>
            </w:pPr>
            <w:r>
              <w:t>10</w:t>
            </w:r>
          </w:p>
        </w:tc>
        <w:tc>
          <w:tcPr>
            <w:tcW w:w="831" w:type="dxa"/>
          </w:tcPr>
          <w:p w:rsidR="003C4068" w:rsidRDefault="003C4068">
            <w:pPr>
              <w:rPr>
                <w:lang w:eastAsia="en-US"/>
              </w:rPr>
            </w:pPr>
            <w:r>
              <w:t>15</w:t>
            </w:r>
          </w:p>
        </w:tc>
        <w:tc>
          <w:tcPr>
            <w:tcW w:w="2495" w:type="dxa"/>
          </w:tcPr>
          <w:p w:rsidR="003C4068" w:rsidRDefault="003C4068">
            <w:pPr>
              <w:rPr>
                <w:lang w:eastAsia="en-US"/>
              </w:rPr>
            </w:pPr>
            <w:r>
              <w:t>12</w:t>
            </w:r>
          </w:p>
        </w:tc>
      </w:tr>
      <w:tr w:rsidR="003C4068" w:rsidTr="00480167">
        <w:trPr>
          <w:trHeight w:val="328"/>
        </w:trPr>
        <w:tc>
          <w:tcPr>
            <w:tcW w:w="3619" w:type="dxa"/>
          </w:tcPr>
          <w:tbl>
            <w:tblPr>
              <w:tblW w:w="0" w:type="auto"/>
              <w:tblLook w:val="00A0"/>
            </w:tblPr>
            <w:tblGrid>
              <w:gridCol w:w="3403"/>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Канализация, теплотрасса (подземные) </w:t>
                  </w:r>
                </w:p>
              </w:tc>
            </w:tr>
          </w:tbl>
          <w:p w:rsidR="003C4068" w:rsidRDefault="003C4068">
            <w:pPr>
              <w:rPr>
                <w:lang w:eastAsia="en-US"/>
              </w:rPr>
            </w:pPr>
          </w:p>
        </w:tc>
        <w:tc>
          <w:tcPr>
            <w:tcW w:w="665" w:type="dxa"/>
          </w:tcPr>
          <w:p w:rsidR="003C4068" w:rsidRDefault="003C4068">
            <w:pPr>
              <w:rPr>
                <w:lang w:eastAsia="en-US"/>
              </w:rPr>
            </w:pPr>
            <w:r>
              <w:t>3,5</w:t>
            </w:r>
          </w:p>
        </w:tc>
        <w:tc>
          <w:tcPr>
            <w:tcW w:w="665" w:type="dxa"/>
          </w:tcPr>
          <w:p w:rsidR="003C4068" w:rsidRDefault="003C4068">
            <w:pPr>
              <w:rPr>
                <w:lang w:eastAsia="en-US"/>
              </w:rPr>
            </w:pPr>
            <w:r>
              <w:t>3,5</w:t>
            </w:r>
          </w:p>
        </w:tc>
        <w:tc>
          <w:tcPr>
            <w:tcW w:w="832" w:type="dxa"/>
          </w:tcPr>
          <w:p w:rsidR="003C4068" w:rsidRDefault="003C4068">
            <w:pPr>
              <w:rPr>
                <w:lang w:eastAsia="en-US"/>
              </w:rPr>
            </w:pPr>
            <w:r>
              <w:t>3,5</w:t>
            </w:r>
          </w:p>
        </w:tc>
        <w:tc>
          <w:tcPr>
            <w:tcW w:w="665" w:type="dxa"/>
          </w:tcPr>
          <w:p w:rsidR="003C4068" w:rsidRDefault="003C4068">
            <w:pPr>
              <w:rPr>
                <w:lang w:eastAsia="en-US"/>
              </w:rPr>
            </w:pPr>
            <w:r>
              <w:t>3,5</w:t>
            </w:r>
          </w:p>
        </w:tc>
        <w:tc>
          <w:tcPr>
            <w:tcW w:w="832" w:type="dxa"/>
          </w:tcPr>
          <w:p w:rsidR="003C4068" w:rsidRDefault="003C4068">
            <w:pPr>
              <w:rPr>
                <w:lang w:eastAsia="en-US"/>
              </w:rPr>
            </w:pPr>
            <w:r>
              <w:t>3,5</w:t>
            </w:r>
          </w:p>
        </w:tc>
        <w:tc>
          <w:tcPr>
            <w:tcW w:w="831" w:type="dxa"/>
          </w:tcPr>
          <w:p w:rsidR="003C4068" w:rsidRDefault="003C4068">
            <w:pPr>
              <w:rPr>
                <w:lang w:eastAsia="en-US"/>
              </w:rPr>
            </w:pPr>
            <w:r>
              <w:t>3,5</w:t>
            </w:r>
          </w:p>
        </w:tc>
        <w:tc>
          <w:tcPr>
            <w:tcW w:w="2495" w:type="dxa"/>
          </w:tcPr>
          <w:p w:rsidR="003C4068" w:rsidRDefault="003C4068">
            <w:pPr>
              <w:rPr>
                <w:lang w:eastAsia="en-US"/>
              </w:rPr>
            </w:pPr>
            <w:r>
              <w:t>3,5</w:t>
            </w:r>
          </w:p>
        </w:tc>
      </w:tr>
      <w:tr w:rsidR="003C4068" w:rsidTr="00480167">
        <w:trPr>
          <w:trHeight w:val="328"/>
        </w:trPr>
        <w:tc>
          <w:tcPr>
            <w:tcW w:w="3619" w:type="dxa"/>
          </w:tcPr>
          <w:tbl>
            <w:tblPr>
              <w:tblW w:w="0" w:type="auto"/>
              <w:tblLook w:val="00A0"/>
            </w:tblPr>
            <w:tblGrid>
              <w:gridCol w:w="3403"/>
            </w:tblGrid>
            <w:tr w:rsidR="003C4068">
              <w:trPr>
                <w:trHeight w:val="1295"/>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3C4068" w:rsidRDefault="003C4068">
            <w:pPr>
              <w:rPr>
                <w:lang w:eastAsia="en-US"/>
              </w:rPr>
            </w:pPr>
          </w:p>
        </w:tc>
        <w:tc>
          <w:tcPr>
            <w:tcW w:w="665" w:type="dxa"/>
          </w:tcPr>
          <w:p w:rsidR="003C4068" w:rsidRDefault="003C4068">
            <w:pPr>
              <w:rPr>
                <w:lang w:eastAsia="en-US"/>
              </w:rPr>
            </w:pPr>
            <w:r>
              <w:t>5</w:t>
            </w:r>
          </w:p>
        </w:tc>
        <w:tc>
          <w:tcPr>
            <w:tcW w:w="665" w:type="dxa"/>
          </w:tcPr>
          <w:p w:rsidR="003C4068" w:rsidRDefault="003C4068">
            <w:pPr>
              <w:rPr>
                <w:lang w:eastAsia="en-US"/>
              </w:rPr>
            </w:pPr>
            <w:r>
              <w:t>5</w:t>
            </w:r>
          </w:p>
        </w:tc>
        <w:tc>
          <w:tcPr>
            <w:tcW w:w="832" w:type="dxa"/>
          </w:tcPr>
          <w:p w:rsidR="003C4068" w:rsidRDefault="003C4068">
            <w:pPr>
              <w:rPr>
                <w:lang w:eastAsia="en-US"/>
              </w:rPr>
            </w:pPr>
            <w:r>
              <w:t>5</w:t>
            </w:r>
          </w:p>
        </w:tc>
        <w:tc>
          <w:tcPr>
            <w:tcW w:w="665" w:type="dxa"/>
          </w:tcPr>
          <w:p w:rsidR="003C4068" w:rsidRDefault="003C4068">
            <w:pPr>
              <w:rPr>
                <w:lang w:eastAsia="en-US"/>
              </w:rPr>
            </w:pPr>
            <w:r>
              <w:t>5</w:t>
            </w:r>
          </w:p>
        </w:tc>
        <w:tc>
          <w:tcPr>
            <w:tcW w:w="832" w:type="dxa"/>
          </w:tcPr>
          <w:p w:rsidR="003C4068" w:rsidRDefault="003C4068">
            <w:pPr>
              <w:rPr>
                <w:lang w:eastAsia="en-US"/>
              </w:rPr>
            </w:pPr>
            <w:r>
              <w:t>5</w:t>
            </w:r>
          </w:p>
        </w:tc>
        <w:tc>
          <w:tcPr>
            <w:tcW w:w="831" w:type="dxa"/>
          </w:tcPr>
          <w:p w:rsidR="003C4068" w:rsidRDefault="003C4068">
            <w:pPr>
              <w:rPr>
                <w:lang w:eastAsia="en-US"/>
              </w:rPr>
            </w:pPr>
            <w:r>
              <w:t>5</w:t>
            </w:r>
          </w:p>
        </w:tc>
        <w:tc>
          <w:tcPr>
            <w:tcW w:w="2495" w:type="dxa"/>
          </w:tcPr>
          <w:p w:rsidR="003C4068" w:rsidRDefault="003C4068">
            <w:pPr>
              <w:rPr>
                <w:lang w:eastAsia="en-US"/>
              </w:rPr>
            </w:pPr>
            <w:r>
              <w:t>5</w:t>
            </w:r>
          </w:p>
        </w:tc>
      </w:tr>
      <w:tr w:rsidR="003C4068" w:rsidTr="00480167">
        <w:trPr>
          <w:trHeight w:val="328"/>
        </w:trPr>
        <w:tc>
          <w:tcPr>
            <w:tcW w:w="3619" w:type="dxa"/>
          </w:tcPr>
          <w:tbl>
            <w:tblPr>
              <w:tblW w:w="0" w:type="auto"/>
              <w:tblLook w:val="00A0"/>
            </w:tblPr>
            <w:tblGrid>
              <w:gridCol w:w="3403"/>
            </w:tblGrid>
            <w:tr w:rsidR="003C4068">
              <w:trPr>
                <w:trHeight w:val="487"/>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Водопровод и другие бесканальные коммуникации </w:t>
                  </w:r>
                </w:p>
              </w:tc>
            </w:tr>
          </w:tbl>
          <w:p w:rsidR="003C4068" w:rsidRDefault="003C4068">
            <w:pPr>
              <w:rPr>
                <w:lang w:eastAsia="en-US"/>
              </w:rPr>
            </w:pPr>
          </w:p>
        </w:tc>
        <w:tc>
          <w:tcPr>
            <w:tcW w:w="665" w:type="dxa"/>
          </w:tcPr>
          <w:p w:rsidR="003C4068" w:rsidRDefault="003C4068">
            <w:pPr>
              <w:rPr>
                <w:lang w:eastAsia="en-US"/>
              </w:rPr>
            </w:pPr>
            <w:r>
              <w:t>2</w:t>
            </w:r>
          </w:p>
        </w:tc>
        <w:tc>
          <w:tcPr>
            <w:tcW w:w="665" w:type="dxa"/>
          </w:tcPr>
          <w:p w:rsidR="003C4068" w:rsidRDefault="003C4068">
            <w:pPr>
              <w:rPr>
                <w:lang w:eastAsia="en-US"/>
              </w:rPr>
            </w:pPr>
            <w:r>
              <w:t>2</w:t>
            </w:r>
          </w:p>
        </w:tc>
        <w:tc>
          <w:tcPr>
            <w:tcW w:w="832" w:type="dxa"/>
          </w:tcPr>
          <w:p w:rsidR="003C4068" w:rsidRDefault="003C4068">
            <w:pPr>
              <w:rPr>
                <w:lang w:eastAsia="en-US"/>
              </w:rPr>
            </w:pPr>
            <w:r>
              <w:t>2</w:t>
            </w:r>
          </w:p>
        </w:tc>
        <w:tc>
          <w:tcPr>
            <w:tcW w:w="665" w:type="dxa"/>
          </w:tcPr>
          <w:p w:rsidR="003C4068" w:rsidRDefault="003C4068">
            <w:pPr>
              <w:rPr>
                <w:lang w:eastAsia="en-US"/>
              </w:rPr>
            </w:pPr>
            <w:r>
              <w:t>2</w:t>
            </w:r>
          </w:p>
        </w:tc>
        <w:tc>
          <w:tcPr>
            <w:tcW w:w="832" w:type="dxa"/>
          </w:tcPr>
          <w:p w:rsidR="003C4068" w:rsidRDefault="003C4068">
            <w:pPr>
              <w:rPr>
                <w:lang w:eastAsia="en-US"/>
              </w:rPr>
            </w:pPr>
            <w:r>
              <w:t>2</w:t>
            </w:r>
          </w:p>
        </w:tc>
        <w:tc>
          <w:tcPr>
            <w:tcW w:w="831" w:type="dxa"/>
          </w:tcPr>
          <w:p w:rsidR="003C4068" w:rsidRDefault="003C4068">
            <w:pPr>
              <w:rPr>
                <w:lang w:eastAsia="en-US"/>
              </w:rPr>
            </w:pPr>
            <w:r>
              <w:t>2</w:t>
            </w:r>
          </w:p>
        </w:tc>
        <w:tc>
          <w:tcPr>
            <w:tcW w:w="2495" w:type="dxa"/>
          </w:tcPr>
          <w:p w:rsidR="003C4068" w:rsidRDefault="003C4068">
            <w:pPr>
              <w:rPr>
                <w:lang w:eastAsia="en-US"/>
              </w:rPr>
            </w:pPr>
            <w:r>
              <w:t>2</w:t>
            </w:r>
          </w:p>
        </w:tc>
      </w:tr>
      <w:tr w:rsidR="003C4068" w:rsidTr="00480167">
        <w:trPr>
          <w:trHeight w:val="328"/>
        </w:trPr>
        <w:tc>
          <w:tcPr>
            <w:tcW w:w="3619" w:type="dxa"/>
          </w:tcPr>
          <w:tbl>
            <w:tblPr>
              <w:tblW w:w="0" w:type="auto"/>
              <w:tblLook w:val="00A0"/>
            </w:tblPr>
            <w:tblGrid>
              <w:gridCol w:w="3403"/>
            </w:tblGrid>
            <w:tr w:rsidR="003C4068">
              <w:trPr>
                <w:trHeight w:val="489"/>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Колодцы подземных коммуникаций </w:t>
                  </w:r>
                </w:p>
              </w:tc>
            </w:tr>
          </w:tbl>
          <w:p w:rsidR="003C4068" w:rsidRDefault="003C4068">
            <w:pPr>
              <w:rPr>
                <w:lang w:eastAsia="en-US"/>
              </w:rPr>
            </w:pPr>
          </w:p>
        </w:tc>
        <w:tc>
          <w:tcPr>
            <w:tcW w:w="665" w:type="dxa"/>
          </w:tcPr>
          <w:p w:rsidR="003C4068" w:rsidRDefault="003C4068">
            <w:pPr>
              <w:rPr>
                <w:lang w:eastAsia="en-US"/>
              </w:rPr>
            </w:pPr>
            <w:r>
              <w:t>5</w:t>
            </w:r>
          </w:p>
        </w:tc>
        <w:tc>
          <w:tcPr>
            <w:tcW w:w="665" w:type="dxa"/>
          </w:tcPr>
          <w:p w:rsidR="003C4068" w:rsidRDefault="003C4068">
            <w:pPr>
              <w:rPr>
                <w:lang w:eastAsia="en-US"/>
              </w:rPr>
            </w:pPr>
            <w:r>
              <w:t>5</w:t>
            </w:r>
          </w:p>
        </w:tc>
        <w:tc>
          <w:tcPr>
            <w:tcW w:w="832" w:type="dxa"/>
          </w:tcPr>
          <w:p w:rsidR="003C4068" w:rsidRDefault="003C4068">
            <w:pPr>
              <w:rPr>
                <w:lang w:eastAsia="en-US"/>
              </w:rPr>
            </w:pPr>
            <w:r>
              <w:t>5</w:t>
            </w:r>
          </w:p>
        </w:tc>
        <w:tc>
          <w:tcPr>
            <w:tcW w:w="665" w:type="dxa"/>
          </w:tcPr>
          <w:p w:rsidR="003C4068" w:rsidRDefault="003C4068">
            <w:pPr>
              <w:rPr>
                <w:lang w:eastAsia="en-US"/>
              </w:rPr>
            </w:pPr>
            <w:r>
              <w:t>5</w:t>
            </w:r>
          </w:p>
        </w:tc>
        <w:tc>
          <w:tcPr>
            <w:tcW w:w="832" w:type="dxa"/>
          </w:tcPr>
          <w:p w:rsidR="003C4068" w:rsidRDefault="003C4068">
            <w:pPr>
              <w:rPr>
                <w:lang w:eastAsia="en-US"/>
              </w:rPr>
            </w:pPr>
            <w:r>
              <w:t>5</w:t>
            </w:r>
          </w:p>
        </w:tc>
        <w:tc>
          <w:tcPr>
            <w:tcW w:w="831" w:type="dxa"/>
          </w:tcPr>
          <w:p w:rsidR="003C4068" w:rsidRDefault="003C4068">
            <w:pPr>
              <w:rPr>
                <w:lang w:eastAsia="en-US"/>
              </w:rPr>
            </w:pPr>
            <w:r>
              <w:t>5</w:t>
            </w:r>
          </w:p>
        </w:tc>
        <w:tc>
          <w:tcPr>
            <w:tcW w:w="2495" w:type="dxa"/>
          </w:tcPr>
          <w:p w:rsidR="003C4068" w:rsidRDefault="003C4068">
            <w:pPr>
              <w:rPr>
                <w:lang w:eastAsia="en-US"/>
              </w:rPr>
            </w:pPr>
            <w:r>
              <w:t>5</w:t>
            </w:r>
          </w:p>
        </w:tc>
      </w:tr>
      <w:tr w:rsidR="003C4068" w:rsidTr="00480167">
        <w:trPr>
          <w:trHeight w:val="328"/>
        </w:trPr>
        <w:tc>
          <w:tcPr>
            <w:tcW w:w="3619" w:type="dxa"/>
          </w:tcPr>
          <w:tbl>
            <w:tblPr>
              <w:tblW w:w="0" w:type="auto"/>
              <w:tblLook w:val="00A0"/>
            </w:tblPr>
            <w:tblGrid>
              <w:gridCol w:w="3403"/>
            </w:tblGrid>
            <w:tr w:rsidR="003C4068">
              <w:trPr>
                <w:trHeight w:val="1027"/>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3C4068" w:rsidRDefault="003C4068">
            <w:pPr>
              <w:rPr>
                <w:lang w:eastAsia="en-US"/>
              </w:rPr>
            </w:pPr>
          </w:p>
        </w:tc>
        <w:tc>
          <w:tcPr>
            <w:tcW w:w="665" w:type="dxa"/>
          </w:tcPr>
          <w:p w:rsidR="003C4068" w:rsidRDefault="003C4068">
            <w:pPr>
              <w:rPr>
                <w:lang w:eastAsia="en-US"/>
              </w:rPr>
            </w:pPr>
            <w:r>
              <w:t>25</w:t>
            </w:r>
          </w:p>
        </w:tc>
        <w:tc>
          <w:tcPr>
            <w:tcW w:w="665" w:type="dxa"/>
          </w:tcPr>
          <w:p w:rsidR="003C4068" w:rsidRDefault="003C4068">
            <w:pPr>
              <w:rPr>
                <w:lang w:eastAsia="en-US"/>
              </w:rPr>
            </w:pPr>
            <w:r>
              <w:t>30</w:t>
            </w:r>
          </w:p>
        </w:tc>
        <w:tc>
          <w:tcPr>
            <w:tcW w:w="832" w:type="dxa"/>
          </w:tcPr>
          <w:p w:rsidR="003C4068" w:rsidRDefault="003C4068">
            <w:pPr>
              <w:rPr>
                <w:lang w:eastAsia="en-US"/>
              </w:rPr>
            </w:pPr>
            <w:r>
              <w:t>40</w:t>
            </w:r>
          </w:p>
        </w:tc>
        <w:tc>
          <w:tcPr>
            <w:tcW w:w="665" w:type="dxa"/>
          </w:tcPr>
          <w:p w:rsidR="003C4068" w:rsidRDefault="003C4068">
            <w:pPr>
              <w:rPr>
                <w:lang w:eastAsia="en-US"/>
              </w:rPr>
            </w:pPr>
            <w:r>
              <w:t>20</w:t>
            </w:r>
          </w:p>
        </w:tc>
        <w:tc>
          <w:tcPr>
            <w:tcW w:w="832" w:type="dxa"/>
          </w:tcPr>
          <w:p w:rsidR="003C4068" w:rsidRDefault="003C4068">
            <w:pPr>
              <w:rPr>
                <w:lang w:eastAsia="en-US"/>
              </w:rPr>
            </w:pPr>
            <w:r>
              <w:t>25</w:t>
            </w:r>
          </w:p>
        </w:tc>
        <w:tc>
          <w:tcPr>
            <w:tcW w:w="831" w:type="dxa"/>
          </w:tcPr>
          <w:p w:rsidR="003C4068" w:rsidRDefault="003C4068">
            <w:pPr>
              <w:rPr>
                <w:lang w:eastAsia="en-US"/>
              </w:rPr>
            </w:pPr>
            <w:r>
              <w:t>30</w:t>
            </w:r>
          </w:p>
        </w:tc>
        <w:tc>
          <w:tcPr>
            <w:tcW w:w="2495" w:type="dxa"/>
          </w:tcPr>
          <w:p w:rsidR="003C4068" w:rsidRDefault="003C4068">
            <w:pPr>
              <w:rPr>
                <w:lang w:eastAsia="en-US"/>
              </w:rPr>
            </w:pPr>
            <w:r>
              <w:t>20</w:t>
            </w:r>
          </w:p>
        </w:tc>
      </w:tr>
      <w:tr w:rsidR="003C4068" w:rsidTr="00480167">
        <w:trPr>
          <w:trHeight w:val="328"/>
        </w:trPr>
        <w:tc>
          <w:tcPr>
            <w:tcW w:w="3619" w:type="dxa"/>
          </w:tcPr>
          <w:tbl>
            <w:tblPr>
              <w:tblW w:w="0" w:type="auto"/>
              <w:tblLook w:val="00A0"/>
            </w:tblPr>
            <w:tblGrid>
              <w:gridCol w:w="3403"/>
            </w:tblGrid>
            <w:tr w:rsidR="003C4068">
              <w:trPr>
                <w:trHeight w:val="851"/>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Подъездные пути железных дорог промышленных предприятий, трамвайные пути (до оси пути),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автомобильные дороги I - III категорий (до края проезжей части )</w:t>
                  </w:r>
                </w:p>
              </w:tc>
            </w:tr>
          </w:tbl>
          <w:p w:rsidR="003C4068" w:rsidRDefault="003C4068">
            <w:pPr>
              <w:rPr>
                <w:lang w:eastAsia="en-US"/>
              </w:rPr>
            </w:pPr>
          </w:p>
        </w:tc>
        <w:tc>
          <w:tcPr>
            <w:tcW w:w="665" w:type="dxa"/>
          </w:tcPr>
          <w:p w:rsidR="003C4068" w:rsidRDefault="003C4068">
            <w:pPr>
              <w:rPr>
                <w:lang w:eastAsia="en-US"/>
              </w:rPr>
            </w:pPr>
            <w:r>
              <w:t>20</w:t>
            </w:r>
          </w:p>
        </w:tc>
        <w:tc>
          <w:tcPr>
            <w:tcW w:w="665" w:type="dxa"/>
          </w:tcPr>
          <w:p w:rsidR="003C4068" w:rsidRDefault="003C4068">
            <w:pPr>
              <w:rPr>
                <w:lang w:eastAsia="en-US"/>
              </w:rPr>
            </w:pPr>
            <w:r>
              <w:t>20</w:t>
            </w:r>
          </w:p>
        </w:tc>
        <w:tc>
          <w:tcPr>
            <w:tcW w:w="832" w:type="dxa"/>
          </w:tcPr>
          <w:p w:rsidR="003C4068" w:rsidRDefault="003C4068">
            <w:pPr>
              <w:rPr>
                <w:lang w:eastAsia="en-US"/>
              </w:rPr>
            </w:pPr>
            <w:r>
              <w:t>20</w:t>
            </w:r>
          </w:p>
        </w:tc>
        <w:tc>
          <w:tcPr>
            <w:tcW w:w="665" w:type="dxa"/>
          </w:tcPr>
          <w:p w:rsidR="003C4068" w:rsidRDefault="003C4068">
            <w:pPr>
              <w:rPr>
                <w:lang w:eastAsia="en-US"/>
              </w:rPr>
            </w:pPr>
            <w:r>
              <w:t>25</w:t>
            </w:r>
          </w:p>
        </w:tc>
        <w:tc>
          <w:tcPr>
            <w:tcW w:w="832" w:type="dxa"/>
          </w:tcPr>
          <w:p w:rsidR="003C4068" w:rsidRDefault="003C4068">
            <w:pPr>
              <w:rPr>
                <w:lang w:eastAsia="en-US"/>
              </w:rPr>
            </w:pPr>
            <w:r>
              <w:t>10</w:t>
            </w:r>
          </w:p>
        </w:tc>
        <w:tc>
          <w:tcPr>
            <w:tcW w:w="831" w:type="dxa"/>
          </w:tcPr>
          <w:p w:rsidR="003C4068" w:rsidRDefault="003C4068">
            <w:pPr>
              <w:rPr>
                <w:lang w:eastAsia="en-US"/>
              </w:rPr>
            </w:pPr>
            <w:r>
              <w:t>10</w:t>
            </w:r>
          </w:p>
        </w:tc>
        <w:tc>
          <w:tcPr>
            <w:tcW w:w="2495" w:type="dxa"/>
          </w:tcPr>
          <w:p w:rsidR="003C4068" w:rsidRDefault="003C4068">
            <w:pPr>
              <w:rPr>
                <w:lang w:eastAsia="en-US"/>
              </w:rPr>
            </w:pPr>
            <w:r>
              <w:t>10</w:t>
            </w:r>
          </w:p>
        </w:tc>
      </w:tr>
      <w:tr w:rsidR="003C4068" w:rsidTr="00480167">
        <w:trPr>
          <w:trHeight w:val="346"/>
        </w:trPr>
        <w:tc>
          <w:tcPr>
            <w:tcW w:w="3619" w:type="dxa"/>
          </w:tcPr>
          <w:tbl>
            <w:tblPr>
              <w:tblW w:w="0" w:type="auto"/>
              <w:tblLook w:val="00A0"/>
            </w:tblPr>
            <w:tblGrid>
              <w:gridCol w:w="3403"/>
            </w:tblGrid>
            <w:tr w:rsidR="003C4068">
              <w:trPr>
                <w:trHeight w:val="756"/>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Автомобильные дороги IV и V категорий (до края проезжей части) и предприятий </w:t>
                  </w:r>
                </w:p>
              </w:tc>
            </w:tr>
          </w:tbl>
          <w:p w:rsidR="003C4068" w:rsidRDefault="003C4068">
            <w:pPr>
              <w:rPr>
                <w:lang w:eastAsia="en-US"/>
              </w:rPr>
            </w:pPr>
          </w:p>
        </w:tc>
        <w:tc>
          <w:tcPr>
            <w:tcW w:w="665" w:type="dxa"/>
          </w:tcPr>
          <w:p w:rsidR="003C4068" w:rsidRDefault="003C4068">
            <w:pPr>
              <w:rPr>
                <w:lang w:eastAsia="en-US"/>
              </w:rPr>
            </w:pPr>
            <w:r>
              <w:t>10</w:t>
            </w:r>
          </w:p>
        </w:tc>
        <w:tc>
          <w:tcPr>
            <w:tcW w:w="665" w:type="dxa"/>
          </w:tcPr>
          <w:p w:rsidR="003C4068" w:rsidRDefault="003C4068">
            <w:pPr>
              <w:rPr>
                <w:lang w:eastAsia="en-US"/>
              </w:rPr>
            </w:pPr>
            <w:r>
              <w:t>10</w:t>
            </w:r>
          </w:p>
        </w:tc>
        <w:tc>
          <w:tcPr>
            <w:tcW w:w="832" w:type="dxa"/>
          </w:tcPr>
          <w:p w:rsidR="003C4068" w:rsidRDefault="003C4068">
            <w:pPr>
              <w:rPr>
                <w:lang w:eastAsia="en-US"/>
              </w:rPr>
            </w:pPr>
            <w:r>
              <w:t>10</w:t>
            </w:r>
          </w:p>
        </w:tc>
        <w:tc>
          <w:tcPr>
            <w:tcW w:w="665" w:type="dxa"/>
          </w:tcPr>
          <w:p w:rsidR="003C4068" w:rsidRDefault="003C4068">
            <w:pPr>
              <w:rPr>
                <w:lang w:eastAsia="en-US"/>
              </w:rPr>
            </w:pPr>
            <w:r>
              <w:t>5</w:t>
            </w:r>
          </w:p>
        </w:tc>
        <w:tc>
          <w:tcPr>
            <w:tcW w:w="832" w:type="dxa"/>
          </w:tcPr>
          <w:p w:rsidR="003C4068" w:rsidRDefault="003C4068">
            <w:pPr>
              <w:rPr>
                <w:lang w:eastAsia="en-US"/>
              </w:rPr>
            </w:pPr>
            <w:r>
              <w:t>5</w:t>
            </w:r>
          </w:p>
        </w:tc>
        <w:tc>
          <w:tcPr>
            <w:tcW w:w="831" w:type="dxa"/>
          </w:tcPr>
          <w:p w:rsidR="003C4068" w:rsidRDefault="003C4068">
            <w:pPr>
              <w:rPr>
                <w:lang w:eastAsia="en-US"/>
              </w:rPr>
            </w:pPr>
            <w:r>
              <w:t>5</w:t>
            </w:r>
          </w:p>
        </w:tc>
        <w:tc>
          <w:tcPr>
            <w:tcW w:w="2495" w:type="dxa"/>
          </w:tcPr>
          <w:p w:rsidR="003C4068" w:rsidRDefault="003C4068">
            <w:pPr>
              <w:rPr>
                <w:lang w:eastAsia="en-US"/>
              </w:rPr>
            </w:pPr>
            <w:r>
              <w:t>5</w:t>
            </w:r>
          </w:p>
        </w:tc>
      </w:tr>
      <w:tr w:rsidR="003C4068" w:rsidTr="00480167">
        <w:trPr>
          <w:trHeight w:val="346"/>
        </w:trPr>
        <w:tc>
          <w:tcPr>
            <w:tcW w:w="3619" w:type="dxa"/>
          </w:tcPr>
          <w:tbl>
            <w:tblPr>
              <w:tblW w:w="0" w:type="auto"/>
              <w:tblLook w:val="00A0"/>
            </w:tblPr>
            <w:tblGrid>
              <w:gridCol w:w="1578"/>
            </w:tblGrid>
            <w:tr w:rsidR="003C4068">
              <w:trPr>
                <w:trHeight w:val="220"/>
              </w:trPr>
              <w:tc>
                <w:tcPr>
                  <w:tcW w:w="0" w:type="auto"/>
                  <w:tcBorders>
                    <w:top w:val="nil"/>
                    <w:left w:val="nil"/>
                    <w:bottom w:val="nil"/>
                    <w:right w:val="nil"/>
                  </w:tcBorders>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ЛЭП, ТП, РП </w:t>
                  </w:r>
                </w:p>
              </w:tc>
            </w:tr>
          </w:tbl>
          <w:p w:rsidR="003C4068" w:rsidRDefault="003C4068">
            <w:pPr>
              <w:rPr>
                <w:lang w:eastAsia="en-US"/>
              </w:rPr>
            </w:pPr>
          </w:p>
        </w:tc>
        <w:tc>
          <w:tcPr>
            <w:tcW w:w="6985" w:type="dxa"/>
            <w:gridSpan w:val="7"/>
          </w:tcPr>
          <w:p w:rsidR="003C4068" w:rsidRDefault="003C4068">
            <w:pPr>
              <w:rPr>
                <w:lang w:eastAsia="en-US"/>
              </w:rPr>
            </w:pPr>
            <w:r>
              <w:t>В соответствии с ПУЭ</w:t>
            </w:r>
          </w:p>
        </w:tc>
      </w:tr>
    </w:tbl>
    <w:p w:rsidR="003C4068" w:rsidRDefault="003C4068" w:rsidP="00575DC9">
      <w:pPr>
        <w:ind w:firstLine="567"/>
        <w:rPr>
          <w:sz w:val="20"/>
          <w:lang w:eastAsia="en-US"/>
        </w:rPr>
      </w:pPr>
      <w:r>
        <w:rPr>
          <w:sz w:val="20"/>
        </w:rPr>
        <w:t>&lt;*&gt; Расстояния от резервуарной установки предприятий до зданий и сооружений, которые ею не обслуживаются.</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3C4068" w:rsidRDefault="003C4068" w:rsidP="00575DC9">
      <w:pPr>
        <w:ind w:firstLine="567"/>
      </w:pPr>
      <w: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3C4068" w:rsidRDefault="003C4068" w:rsidP="00575DC9">
      <w:pPr>
        <w:ind w:firstLine="567"/>
      </w:pPr>
      <w:r>
        <w:t>11.10.24. Расстояния от резервуарных установок общей вместимостью свыше 50 м3 принимаются по таблице 105.</w:t>
      </w:r>
    </w:p>
    <w:p w:rsidR="003C4068" w:rsidRDefault="003C4068" w:rsidP="00575DC9">
      <w:pPr>
        <w:ind w:firstLine="567"/>
      </w:pPr>
      <w:r>
        <w:t>Таблица 105.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3C4068" w:rsidTr="00575DC9">
        <w:trPr>
          <w:trHeight w:val="360"/>
        </w:trPr>
        <w:tc>
          <w:tcPr>
            <w:tcW w:w="894" w:type="pct"/>
            <w:vMerge w:val="restart"/>
          </w:tcPr>
          <w:p w:rsidR="003C4068" w:rsidRDefault="003C4068">
            <w:pPr>
              <w:jc w:val="center"/>
              <w:rPr>
                <w:sz w:val="20"/>
                <w:szCs w:val="20"/>
                <w:lang w:eastAsia="en-US"/>
              </w:rPr>
            </w:pPr>
            <w:r>
              <w:rPr>
                <w:sz w:val="20"/>
                <w:szCs w:val="20"/>
              </w:rPr>
              <w:t>Здания, сооружения и коммуникации</w:t>
            </w:r>
          </w:p>
        </w:tc>
        <w:tc>
          <w:tcPr>
            <w:tcW w:w="2821" w:type="pct"/>
            <w:gridSpan w:val="15"/>
          </w:tcPr>
          <w:p w:rsidR="003C4068" w:rsidRDefault="003C4068">
            <w:pPr>
              <w:jc w:val="center"/>
              <w:rPr>
                <w:sz w:val="20"/>
                <w:szCs w:val="20"/>
                <w:lang w:eastAsia="en-US"/>
              </w:rPr>
            </w:pPr>
            <w:r>
              <w:rPr>
                <w:sz w:val="20"/>
                <w:szCs w:val="20"/>
              </w:rPr>
              <w:t>Расстояния от резервуаров в свету, м</w:t>
            </w:r>
          </w:p>
        </w:tc>
        <w:tc>
          <w:tcPr>
            <w:tcW w:w="583" w:type="pct"/>
            <w:vMerge w:val="restart"/>
          </w:tcPr>
          <w:p w:rsidR="003C4068" w:rsidRDefault="003C4068">
            <w:pPr>
              <w:jc w:val="center"/>
              <w:rPr>
                <w:sz w:val="20"/>
                <w:szCs w:val="20"/>
                <w:lang w:eastAsia="en-US"/>
              </w:rPr>
            </w:pPr>
            <w:r>
              <w:rPr>
                <w:sz w:val="20"/>
                <w:szCs w:val="20"/>
              </w:rPr>
              <w:t>Расстояние от помещений, установок, где исполь-зуется СУГ, м</w:t>
            </w:r>
          </w:p>
        </w:tc>
        <w:tc>
          <w:tcPr>
            <w:tcW w:w="703" w:type="pct"/>
            <w:gridSpan w:val="2"/>
            <w:vMerge w:val="restart"/>
          </w:tcPr>
          <w:p w:rsidR="003C4068" w:rsidRDefault="003C4068">
            <w:pPr>
              <w:jc w:val="center"/>
              <w:rPr>
                <w:sz w:val="20"/>
                <w:szCs w:val="20"/>
                <w:lang w:eastAsia="en-US"/>
              </w:rPr>
            </w:pPr>
            <w:r>
              <w:rPr>
                <w:sz w:val="20"/>
                <w:szCs w:val="20"/>
              </w:rPr>
              <w:t>Расстояние, м, от склада наполненных баллонов с общей вместимостью, м3</w:t>
            </w:r>
          </w:p>
        </w:tc>
      </w:tr>
      <w:tr w:rsidR="003C4068" w:rsidTr="00575DC9">
        <w:trPr>
          <w:trHeight w:val="360"/>
        </w:trPr>
        <w:tc>
          <w:tcPr>
            <w:tcW w:w="0" w:type="auto"/>
            <w:vMerge/>
            <w:vAlign w:val="center"/>
          </w:tcPr>
          <w:p w:rsidR="003C4068" w:rsidRDefault="003C4068">
            <w:pPr>
              <w:rPr>
                <w:sz w:val="20"/>
                <w:szCs w:val="20"/>
                <w:lang w:eastAsia="en-US"/>
              </w:rPr>
            </w:pPr>
          </w:p>
        </w:tc>
        <w:tc>
          <w:tcPr>
            <w:tcW w:w="1500" w:type="pct"/>
            <w:gridSpan w:val="8"/>
          </w:tcPr>
          <w:p w:rsidR="003C4068" w:rsidRDefault="003C4068">
            <w:pPr>
              <w:jc w:val="center"/>
              <w:rPr>
                <w:sz w:val="20"/>
                <w:szCs w:val="20"/>
                <w:lang w:eastAsia="en-US"/>
              </w:rPr>
            </w:pPr>
            <w:r>
              <w:rPr>
                <w:sz w:val="20"/>
                <w:szCs w:val="20"/>
              </w:rPr>
              <w:t>Надземные резервуары</w:t>
            </w:r>
          </w:p>
        </w:tc>
        <w:tc>
          <w:tcPr>
            <w:tcW w:w="1320" w:type="pct"/>
            <w:gridSpan w:val="7"/>
          </w:tcPr>
          <w:p w:rsidR="003C4068" w:rsidRDefault="003C4068">
            <w:pPr>
              <w:jc w:val="center"/>
              <w:rPr>
                <w:sz w:val="20"/>
                <w:szCs w:val="20"/>
                <w:lang w:eastAsia="en-US"/>
              </w:rPr>
            </w:pPr>
            <w:r>
              <w:rPr>
                <w:sz w:val="20"/>
                <w:szCs w:val="20"/>
              </w:rPr>
              <w:t>Подземные резервуары</w:t>
            </w:r>
          </w:p>
        </w:tc>
        <w:tc>
          <w:tcPr>
            <w:tcW w:w="0" w:type="auto"/>
            <w:vMerge/>
            <w:vAlign w:val="center"/>
          </w:tcPr>
          <w:p w:rsidR="003C4068" w:rsidRDefault="003C4068">
            <w:pPr>
              <w:rPr>
                <w:sz w:val="20"/>
                <w:szCs w:val="20"/>
                <w:lang w:eastAsia="en-US"/>
              </w:rPr>
            </w:pPr>
          </w:p>
        </w:tc>
        <w:tc>
          <w:tcPr>
            <w:tcW w:w="0" w:type="auto"/>
            <w:gridSpan w:val="2"/>
            <w:vMerge/>
            <w:vAlign w:val="center"/>
          </w:tcPr>
          <w:p w:rsidR="003C4068" w:rsidRDefault="003C4068">
            <w:pPr>
              <w:rPr>
                <w:sz w:val="20"/>
                <w:szCs w:val="20"/>
                <w:lang w:eastAsia="en-US"/>
              </w:rPr>
            </w:pPr>
          </w:p>
        </w:tc>
      </w:tr>
      <w:tr w:rsidR="003C4068" w:rsidTr="00575DC9">
        <w:trPr>
          <w:trHeight w:val="450"/>
        </w:trPr>
        <w:tc>
          <w:tcPr>
            <w:tcW w:w="0" w:type="auto"/>
            <w:vMerge/>
            <w:vAlign w:val="center"/>
          </w:tcPr>
          <w:p w:rsidR="003C4068" w:rsidRDefault="003C4068">
            <w:pPr>
              <w:rPr>
                <w:sz w:val="20"/>
                <w:szCs w:val="20"/>
                <w:lang w:eastAsia="en-US"/>
              </w:rPr>
            </w:pPr>
          </w:p>
        </w:tc>
        <w:tc>
          <w:tcPr>
            <w:tcW w:w="2821" w:type="pct"/>
            <w:gridSpan w:val="15"/>
          </w:tcPr>
          <w:p w:rsidR="003C4068" w:rsidRDefault="003C4068">
            <w:pPr>
              <w:jc w:val="center"/>
              <w:rPr>
                <w:sz w:val="20"/>
                <w:szCs w:val="20"/>
                <w:lang w:eastAsia="en-US"/>
              </w:rPr>
            </w:pPr>
            <w:r>
              <w:rPr>
                <w:sz w:val="20"/>
                <w:szCs w:val="20"/>
              </w:rPr>
              <w:t>При общей вместимости</w:t>
            </w:r>
          </w:p>
        </w:tc>
        <w:tc>
          <w:tcPr>
            <w:tcW w:w="0" w:type="auto"/>
            <w:vMerge/>
            <w:vAlign w:val="center"/>
          </w:tcPr>
          <w:p w:rsidR="003C4068" w:rsidRDefault="003C4068">
            <w:pPr>
              <w:rPr>
                <w:sz w:val="20"/>
                <w:szCs w:val="20"/>
                <w:lang w:eastAsia="en-US"/>
              </w:rPr>
            </w:pPr>
          </w:p>
        </w:tc>
        <w:tc>
          <w:tcPr>
            <w:tcW w:w="0" w:type="auto"/>
            <w:gridSpan w:val="2"/>
            <w:vMerge/>
            <w:vAlign w:val="center"/>
          </w:tcPr>
          <w:p w:rsidR="003C4068" w:rsidRDefault="003C4068">
            <w:pPr>
              <w:rPr>
                <w:sz w:val="20"/>
                <w:szCs w:val="20"/>
                <w:lang w:eastAsia="en-US"/>
              </w:rPr>
            </w:pPr>
          </w:p>
        </w:tc>
      </w:tr>
      <w:tr w:rsidR="003C4068" w:rsidTr="00575DC9">
        <w:trPr>
          <w:trHeight w:val="570"/>
        </w:trPr>
        <w:tc>
          <w:tcPr>
            <w:tcW w:w="0" w:type="auto"/>
            <w:vMerge/>
            <w:vAlign w:val="center"/>
          </w:tcPr>
          <w:p w:rsidR="003C4068" w:rsidRDefault="003C4068">
            <w:pPr>
              <w:rPr>
                <w:sz w:val="20"/>
                <w:szCs w:val="20"/>
                <w:lang w:eastAsia="en-US"/>
              </w:rPr>
            </w:pPr>
          </w:p>
        </w:tc>
        <w:tc>
          <w:tcPr>
            <w:tcW w:w="359" w:type="pct"/>
            <w:gridSpan w:val="2"/>
          </w:tcPr>
          <w:p w:rsidR="003C4068" w:rsidRDefault="003C4068">
            <w:pPr>
              <w:jc w:val="center"/>
              <w:rPr>
                <w:sz w:val="20"/>
                <w:szCs w:val="20"/>
              </w:rPr>
            </w:pPr>
            <w:r>
              <w:rPr>
                <w:sz w:val="20"/>
                <w:szCs w:val="20"/>
              </w:rPr>
              <w:t>св.20</w:t>
            </w:r>
          </w:p>
          <w:p w:rsidR="003C4068" w:rsidRDefault="003C4068">
            <w:pPr>
              <w:jc w:val="center"/>
              <w:rPr>
                <w:sz w:val="20"/>
                <w:szCs w:val="20"/>
                <w:lang w:eastAsia="en-US"/>
              </w:rPr>
            </w:pPr>
            <w:r>
              <w:rPr>
                <w:sz w:val="20"/>
                <w:szCs w:val="20"/>
              </w:rPr>
              <w:t>до 50</w:t>
            </w:r>
          </w:p>
        </w:tc>
        <w:tc>
          <w:tcPr>
            <w:tcW w:w="358" w:type="pct"/>
            <w:gridSpan w:val="2"/>
          </w:tcPr>
          <w:p w:rsidR="003C4068" w:rsidRDefault="003C4068">
            <w:pPr>
              <w:jc w:val="center"/>
              <w:rPr>
                <w:sz w:val="20"/>
                <w:szCs w:val="20"/>
              </w:rPr>
            </w:pPr>
            <w:r>
              <w:rPr>
                <w:sz w:val="20"/>
                <w:szCs w:val="20"/>
              </w:rPr>
              <w:t>св.50</w:t>
            </w:r>
          </w:p>
          <w:p w:rsidR="003C4068" w:rsidRDefault="003C4068">
            <w:pPr>
              <w:jc w:val="center"/>
              <w:rPr>
                <w:sz w:val="20"/>
                <w:szCs w:val="20"/>
                <w:lang w:eastAsia="en-US"/>
              </w:rPr>
            </w:pPr>
            <w:r>
              <w:rPr>
                <w:sz w:val="20"/>
                <w:szCs w:val="20"/>
              </w:rPr>
              <w:t>до 200</w:t>
            </w:r>
          </w:p>
        </w:tc>
        <w:tc>
          <w:tcPr>
            <w:tcW w:w="358" w:type="pct"/>
            <w:gridSpan w:val="2"/>
          </w:tcPr>
          <w:p w:rsidR="003C4068" w:rsidRDefault="003C4068">
            <w:pPr>
              <w:jc w:val="center"/>
              <w:rPr>
                <w:sz w:val="20"/>
                <w:szCs w:val="20"/>
              </w:rPr>
            </w:pPr>
            <w:r>
              <w:rPr>
                <w:sz w:val="20"/>
                <w:szCs w:val="20"/>
              </w:rPr>
              <w:t>св.50</w:t>
            </w:r>
          </w:p>
          <w:p w:rsidR="003C4068" w:rsidRDefault="003C4068">
            <w:pPr>
              <w:jc w:val="center"/>
              <w:rPr>
                <w:sz w:val="20"/>
                <w:szCs w:val="20"/>
                <w:lang w:eastAsia="en-US"/>
              </w:rPr>
            </w:pPr>
            <w:r>
              <w:rPr>
                <w:sz w:val="20"/>
                <w:szCs w:val="20"/>
              </w:rPr>
              <w:t>до 500</w:t>
            </w:r>
          </w:p>
        </w:tc>
        <w:tc>
          <w:tcPr>
            <w:tcW w:w="453" w:type="pct"/>
            <w:gridSpan w:val="3"/>
          </w:tcPr>
          <w:p w:rsidR="003C4068" w:rsidRDefault="003C4068">
            <w:pPr>
              <w:jc w:val="center"/>
              <w:rPr>
                <w:sz w:val="20"/>
                <w:szCs w:val="20"/>
              </w:rPr>
            </w:pPr>
            <w:r>
              <w:rPr>
                <w:sz w:val="20"/>
                <w:szCs w:val="20"/>
              </w:rPr>
              <w:t>св. 200</w:t>
            </w:r>
          </w:p>
          <w:p w:rsidR="003C4068" w:rsidRDefault="003C4068">
            <w:pPr>
              <w:jc w:val="center"/>
              <w:rPr>
                <w:sz w:val="20"/>
                <w:szCs w:val="20"/>
                <w:lang w:eastAsia="en-US"/>
              </w:rPr>
            </w:pPr>
            <w:r>
              <w:rPr>
                <w:sz w:val="20"/>
                <w:szCs w:val="20"/>
              </w:rPr>
              <w:t>до 8000</w:t>
            </w:r>
          </w:p>
        </w:tc>
        <w:tc>
          <w:tcPr>
            <w:tcW w:w="411" w:type="pct"/>
            <w:gridSpan w:val="2"/>
          </w:tcPr>
          <w:p w:rsidR="003C4068" w:rsidRDefault="003C4068">
            <w:pPr>
              <w:jc w:val="center"/>
              <w:rPr>
                <w:sz w:val="20"/>
                <w:szCs w:val="20"/>
              </w:rPr>
            </w:pPr>
            <w:r>
              <w:rPr>
                <w:sz w:val="20"/>
                <w:szCs w:val="20"/>
              </w:rPr>
              <w:t>св.50</w:t>
            </w:r>
          </w:p>
          <w:p w:rsidR="003C4068" w:rsidRDefault="003C4068">
            <w:pPr>
              <w:jc w:val="center"/>
              <w:rPr>
                <w:sz w:val="20"/>
                <w:szCs w:val="20"/>
                <w:lang w:eastAsia="en-US"/>
              </w:rPr>
            </w:pPr>
            <w:r>
              <w:rPr>
                <w:sz w:val="20"/>
                <w:szCs w:val="20"/>
              </w:rPr>
              <w:t>до 200</w:t>
            </w:r>
          </w:p>
        </w:tc>
        <w:tc>
          <w:tcPr>
            <w:tcW w:w="427" w:type="pct"/>
            <w:gridSpan w:val="2"/>
          </w:tcPr>
          <w:p w:rsidR="003C4068" w:rsidRDefault="003C4068">
            <w:pPr>
              <w:jc w:val="center"/>
              <w:rPr>
                <w:sz w:val="20"/>
                <w:szCs w:val="20"/>
              </w:rPr>
            </w:pPr>
            <w:r>
              <w:rPr>
                <w:sz w:val="20"/>
                <w:szCs w:val="20"/>
              </w:rPr>
              <w:t>св.50</w:t>
            </w:r>
          </w:p>
          <w:p w:rsidR="003C4068" w:rsidRDefault="003C4068">
            <w:pPr>
              <w:jc w:val="center"/>
              <w:rPr>
                <w:sz w:val="20"/>
                <w:szCs w:val="20"/>
                <w:lang w:eastAsia="en-US"/>
              </w:rPr>
            </w:pPr>
            <w:r>
              <w:rPr>
                <w:sz w:val="20"/>
                <w:szCs w:val="20"/>
              </w:rPr>
              <w:t>до 500</w:t>
            </w:r>
          </w:p>
        </w:tc>
        <w:tc>
          <w:tcPr>
            <w:tcW w:w="455" w:type="pct"/>
            <w:gridSpan w:val="2"/>
          </w:tcPr>
          <w:p w:rsidR="003C4068" w:rsidRDefault="003C4068">
            <w:pPr>
              <w:jc w:val="center"/>
              <w:rPr>
                <w:sz w:val="20"/>
                <w:szCs w:val="20"/>
              </w:rPr>
            </w:pPr>
            <w:r>
              <w:rPr>
                <w:sz w:val="20"/>
                <w:szCs w:val="20"/>
              </w:rPr>
              <w:t>св. 200</w:t>
            </w:r>
          </w:p>
          <w:p w:rsidR="003C4068" w:rsidRDefault="003C4068">
            <w:pPr>
              <w:jc w:val="center"/>
              <w:rPr>
                <w:sz w:val="20"/>
                <w:szCs w:val="20"/>
                <w:lang w:eastAsia="en-US"/>
              </w:rPr>
            </w:pPr>
            <w:r>
              <w:rPr>
                <w:sz w:val="20"/>
                <w:szCs w:val="20"/>
              </w:rPr>
              <w:t>до 8000</w:t>
            </w:r>
          </w:p>
        </w:tc>
        <w:tc>
          <w:tcPr>
            <w:tcW w:w="0" w:type="auto"/>
            <w:vMerge/>
            <w:vAlign w:val="center"/>
          </w:tcPr>
          <w:p w:rsidR="003C4068" w:rsidRDefault="003C4068">
            <w:pPr>
              <w:rPr>
                <w:sz w:val="20"/>
                <w:szCs w:val="20"/>
                <w:lang w:eastAsia="en-US"/>
              </w:rPr>
            </w:pPr>
          </w:p>
        </w:tc>
        <w:tc>
          <w:tcPr>
            <w:tcW w:w="0" w:type="auto"/>
            <w:gridSpan w:val="2"/>
            <w:vMerge/>
            <w:vAlign w:val="center"/>
          </w:tcPr>
          <w:p w:rsidR="003C4068" w:rsidRDefault="003C4068">
            <w:pPr>
              <w:rPr>
                <w:sz w:val="20"/>
                <w:szCs w:val="20"/>
                <w:lang w:eastAsia="en-US"/>
              </w:rPr>
            </w:pPr>
          </w:p>
        </w:tc>
      </w:tr>
      <w:tr w:rsidR="003C4068" w:rsidTr="00575DC9">
        <w:trPr>
          <w:trHeight w:val="480"/>
        </w:trPr>
        <w:tc>
          <w:tcPr>
            <w:tcW w:w="0" w:type="auto"/>
            <w:vMerge/>
            <w:vAlign w:val="center"/>
          </w:tcPr>
          <w:p w:rsidR="003C4068" w:rsidRDefault="003C4068">
            <w:pPr>
              <w:rPr>
                <w:sz w:val="20"/>
                <w:szCs w:val="20"/>
                <w:lang w:eastAsia="en-US"/>
              </w:rPr>
            </w:pPr>
          </w:p>
        </w:tc>
        <w:tc>
          <w:tcPr>
            <w:tcW w:w="2821" w:type="pct"/>
            <w:gridSpan w:val="15"/>
          </w:tcPr>
          <w:p w:rsidR="003C4068" w:rsidRDefault="003C4068">
            <w:pPr>
              <w:jc w:val="center"/>
              <w:rPr>
                <w:sz w:val="20"/>
                <w:szCs w:val="20"/>
                <w:lang w:eastAsia="en-US"/>
              </w:rPr>
            </w:pPr>
            <w:r>
              <w:rPr>
                <w:sz w:val="20"/>
                <w:szCs w:val="20"/>
              </w:rPr>
              <w:t>Максимальная вместимость одного резервуара,м</w:t>
            </w:r>
          </w:p>
        </w:tc>
        <w:tc>
          <w:tcPr>
            <w:tcW w:w="0" w:type="auto"/>
            <w:vMerge/>
            <w:vAlign w:val="center"/>
          </w:tcPr>
          <w:p w:rsidR="003C4068" w:rsidRDefault="003C4068">
            <w:pPr>
              <w:rPr>
                <w:sz w:val="20"/>
                <w:szCs w:val="20"/>
                <w:lang w:eastAsia="en-US"/>
              </w:rPr>
            </w:pPr>
          </w:p>
        </w:tc>
        <w:tc>
          <w:tcPr>
            <w:tcW w:w="0" w:type="auto"/>
            <w:gridSpan w:val="2"/>
            <w:vMerge/>
            <w:vAlign w:val="center"/>
          </w:tcPr>
          <w:p w:rsidR="003C4068" w:rsidRDefault="003C4068">
            <w:pPr>
              <w:rPr>
                <w:sz w:val="20"/>
                <w:szCs w:val="20"/>
                <w:lang w:eastAsia="en-US"/>
              </w:rPr>
            </w:pPr>
          </w:p>
        </w:tc>
      </w:tr>
      <w:tr w:rsidR="003C4068" w:rsidTr="00575DC9">
        <w:trPr>
          <w:trHeight w:val="465"/>
        </w:trPr>
        <w:tc>
          <w:tcPr>
            <w:tcW w:w="0" w:type="auto"/>
            <w:vMerge/>
            <w:vAlign w:val="center"/>
          </w:tcPr>
          <w:p w:rsidR="003C4068" w:rsidRDefault="003C4068">
            <w:pPr>
              <w:rPr>
                <w:sz w:val="20"/>
                <w:szCs w:val="20"/>
                <w:lang w:eastAsia="en-US"/>
              </w:rPr>
            </w:pPr>
          </w:p>
        </w:tc>
        <w:tc>
          <w:tcPr>
            <w:tcW w:w="342" w:type="pct"/>
          </w:tcPr>
          <w:p w:rsidR="003C4068" w:rsidRDefault="003C4068">
            <w:pPr>
              <w:jc w:val="center"/>
              <w:rPr>
                <w:sz w:val="20"/>
                <w:szCs w:val="20"/>
                <w:lang w:eastAsia="en-US"/>
              </w:rPr>
            </w:pPr>
            <w:r>
              <w:rPr>
                <w:sz w:val="20"/>
                <w:szCs w:val="20"/>
              </w:rPr>
              <w:t>до 25</w:t>
            </w:r>
          </w:p>
        </w:tc>
        <w:tc>
          <w:tcPr>
            <w:tcW w:w="326" w:type="pct"/>
            <w:gridSpan w:val="2"/>
          </w:tcPr>
          <w:p w:rsidR="003C4068" w:rsidRDefault="003C4068">
            <w:pPr>
              <w:jc w:val="center"/>
              <w:rPr>
                <w:sz w:val="20"/>
                <w:szCs w:val="20"/>
                <w:lang w:eastAsia="en-US"/>
              </w:rPr>
            </w:pPr>
            <w:r>
              <w:rPr>
                <w:sz w:val="20"/>
                <w:szCs w:val="20"/>
              </w:rPr>
              <w:t>25</w:t>
            </w:r>
          </w:p>
        </w:tc>
        <w:tc>
          <w:tcPr>
            <w:tcW w:w="390" w:type="pct"/>
            <w:gridSpan w:val="2"/>
          </w:tcPr>
          <w:p w:rsidR="003C4068" w:rsidRDefault="003C4068">
            <w:pPr>
              <w:jc w:val="center"/>
              <w:rPr>
                <w:sz w:val="20"/>
                <w:szCs w:val="20"/>
                <w:lang w:eastAsia="en-US"/>
              </w:rPr>
            </w:pPr>
            <w:r>
              <w:rPr>
                <w:sz w:val="20"/>
                <w:szCs w:val="20"/>
              </w:rPr>
              <w:t>50</w:t>
            </w:r>
          </w:p>
        </w:tc>
        <w:tc>
          <w:tcPr>
            <w:tcW w:w="246" w:type="pct"/>
            <w:gridSpan w:val="2"/>
          </w:tcPr>
          <w:p w:rsidR="003C4068" w:rsidRDefault="003C4068">
            <w:pPr>
              <w:jc w:val="center"/>
              <w:rPr>
                <w:sz w:val="20"/>
                <w:szCs w:val="20"/>
                <w:lang w:eastAsia="en-US"/>
              </w:rPr>
            </w:pPr>
            <w:r>
              <w:rPr>
                <w:sz w:val="20"/>
                <w:szCs w:val="20"/>
              </w:rPr>
              <w:t>100</w:t>
            </w:r>
          </w:p>
        </w:tc>
        <w:tc>
          <w:tcPr>
            <w:tcW w:w="246" w:type="pct"/>
            <w:gridSpan w:val="3"/>
          </w:tcPr>
          <w:p w:rsidR="003C4068" w:rsidRDefault="003C4068">
            <w:pPr>
              <w:jc w:val="center"/>
              <w:rPr>
                <w:sz w:val="20"/>
                <w:szCs w:val="20"/>
              </w:rPr>
            </w:pPr>
            <w:r>
              <w:rPr>
                <w:sz w:val="20"/>
                <w:szCs w:val="20"/>
              </w:rPr>
              <w:t>св.</w:t>
            </w:r>
          </w:p>
          <w:p w:rsidR="003C4068" w:rsidRDefault="003C4068">
            <w:pPr>
              <w:jc w:val="center"/>
              <w:rPr>
                <w:sz w:val="20"/>
                <w:szCs w:val="20"/>
              </w:rPr>
            </w:pPr>
            <w:r>
              <w:rPr>
                <w:sz w:val="20"/>
                <w:szCs w:val="20"/>
              </w:rPr>
              <w:t>100</w:t>
            </w:r>
          </w:p>
          <w:p w:rsidR="003C4068" w:rsidRDefault="003C4068">
            <w:pPr>
              <w:jc w:val="center"/>
              <w:rPr>
                <w:sz w:val="20"/>
                <w:szCs w:val="20"/>
              </w:rPr>
            </w:pPr>
            <w:r>
              <w:rPr>
                <w:sz w:val="20"/>
                <w:szCs w:val="20"/>
              </w:rPr>
              <w:t>до</w:t>
            </w:r>
          </w:p>
          <w:p w:rsidR="003C4068" w:rsidRDefault="003C4068">
            <w:pPr>
              <w:jc w:val="center"/>
              <w:rPr>
                <w:sz w:val="20"/>
                <w:szCs w:val="20"/>
                <w:lang w:eastAsia="en-US"/>
              </w:rPr>
            </w:pPr>
            <w:r>
              <w:rPr>
                <w:sz w:val="20"/>
                <w:szCs w:val="20"/>
              </w:rPr>
              <w:t>600</w:t>
            </w:r>
          </w:p>
        </w:tc>
        <w:tc>
          <w:tcPr>
            <w:tcW w:w="390" w:type="pct"/>
          </w:tcPr>
          <w:p w:rsidR="003C4068" w:rsidRDefault="003C4068">
            <w:pPr>
              <w:jc w:val="center"/>
              <w:rPr>
                <w:sz w:val="20"/>
                <w:szCs w:val="20"/>
                <w:lang w:eastAsia="en-US"/>
              </w:rPr>
            </w:pPr>
            <w:r>
              <w:rPr>
                <w:sz w:val="20"/>
                <w:szCs w:val="20"/>
              </w:rPr>
              <w:t>25</w:t>
            </w:r>
          </w:p>
        </w:tc>
        <w:tc>
          <w:tcPr>
            <w:tcW w:w="390" w:type="pct"/>
          </w:tcPr>
          <w:p w:rsidR="003C4068" w:rsidRDefault="003C4068">
            <w:pPr>
              <w:jc w:val="center"/>
              <w:rPr>
                <w:sz w:val="20"/>
                <w:szCs w:val="20"/>
                <w:lang w:eastAsia="en-US"/>
              </w:rPr>
            </w:pPr>
            <w:r>
              <w:rPr>
                <w:sz w:val="20"/>
                <w:szCs w:val="20"/>
              </w:rPr>
              <w:t>50</w:t>
            </w:r>
          </w:p>
        </w:tc>
        <w:tc>
          <w:tcPr>
            <w:tcW w:w="246" w:type="pct"/>
            <w:gridSpan w:val="2"/>
          </w:tcPr>
          <w:p w:rsidR="003C4068" w:rsidRDefault="003C4068">
            <w:pPr>
              <w:jc w:val="center"/>
              <w:rPr>
                <w:sz w:val="20"/>
                <w:szCs w:val="20"/>
                <w:lang w:eastAsia="en-US"/>
              </w:rPr>
            </w:pPr>
            <w:r>
              <w:rPr>
                <w:sz w:val="20"/>
                <w:szCs w:val="20"/>
              </w:rPr>
              <w:t>100</w:t>
            </w:r>
          </w:p>
        </w:tc>
        <w:tc>
          <w:tcPr>
            <w:tcW w:w="246" w:type="pct"/>
          </w:tcPr>
          <w:p w:rsidR="003C4068" w:rsidRDefault="003C4068">
            <w:pPr>
              <w:jc w:val="center"/>
              <w:rPr>
                <w:sz w:val="20"/>
                <w:szCs w:val="20"/>
                <w:lang w:eastAsia="en-US"/>
              </w:rPr>
            </w:pPr>
            <w:r>
              <w:rPr>
                <w:sz w:val="20"/>
                <w:szCs w:val="20"/>
              </w:rPr>
              <w:t>св. 100 до 600</w:t>
            </w:r>
          </w:p>
        </w:tc>
        <w:tc>
          <w:tcPr>
            <w:tcW w:w="0" w:type="auto"/>
            <w:vMerge/>
            <w:vAlign w:val="center"/>
          </w:tcPr>
          <w:p w:rsidR="003C4068" w:rsidRDefault="003C4068">
            <w:pPr>
              <w:rPr>
                <w:sz w:val="20"/>
                <w:szCs w:val="20"/>
                <w:lang w:eastAsia="en-US"/>
              </w:rPr>
            </w:pPr>
          </w:p>
        </w:tc>
        <w:tc>
          <w:tcPr>
            <w:tcW w:w="330" w:type="pct"/>
          </w:tcPr>
          <w:p w:rsidR="003C4068" w:rsidRDefault="003C4068">
            <w:pPr>
              <w:jc w:val="center"/>
              <w:rPr>
                <w:sz w:val="20"/>
                <w:szCs w:val="20"/>
                <w:lang w:eastAsia="en-US"/>
              </w:rPr>
            </w:pPr>
            <w:r>
              <w:rPr>
                <w:sz w:val="20"/>
                <w:szCs w:val="20"/>
              </w:rPr>
              <w:t>до 20</w:t>
            </w:r>
          </w:p>
        </w:tc>
        <w:tc>
          <w:tcPr>
            <w:tcW w:w="373" w:type="pct"/>
          </w:tcPr>
          <w:p w:rsidR="003C4068" w:rsidRDefault="003C4068">
            <w:pPr>
              <w:jc w:val="center"/>
              <w:rPr>
                <w:sz w:val="20"/>
                <w:szCs w:val="20"/>
                <w:lang w:eastAsia="en-US"/>
              </w:rPr>
            </w:pPr>
            <w:r>
              <w:rPr>
                <w:sz w:val="20"/>
                <w:szCs w:val="20"/>
              </w:rPr>
              <w:t>св.20</w:t>
            </w:r>
          </w:p>
        </w:tc>
      </w:tr>
      <w:tr w:rsidR="003C4068" w:rsidTr="00575DC9">
        <w:trPr>
          <w:trHeight w:val="390"/>
        </w:trPr>
        <w:tc>
          <w:tcPr>
            <w:tcW w:w="894" w:type="pct"/>
          </w:tcPr>
          <w:p w:rsidR="003C4068" w:rsidRDefault="003C4068">
            <w:pPr>
              <w:jc w:val="center"/>
              <w:rPr>
                <w:sz w:val="20"/>
                <w:szCs w:val="20"/>
                <w:lang w:eastAsia="en-US"/>
              </w:rPr>
            </w:pPr>
            <w:r>
              <w:rPr>
                <w:sz w:val="20"/>
                <w:szCs w:val="20"/>
              </w:rPr>
              <w:t>1</w:t>
            </w:r>
          </w:p>
        </w:tc>
        <w:tc>
          <w:tcPr>
            <w:tcW w:w="342" w:type="pct"/>
          </w:tcPr>
          <w:p w:rsidR="003C4068" w:rsidRDefault="003C4068">
            <w:pPr>
              <w:jc w:val="center"/>
              <w:rPr>
                <w:sz w:val="20"/>
                <w:szCs w:val="20"/>
                <w:lang w:eastAsia="en-US"/>
              </w:rPr>
            </w:pPr>
            <w:r>
              <w:rPr>
                <w:sz w:val="20"/>
                <w:szCs w:val="20"/>
              </w:rPr>
              <w:t>2</w:t>
            </w:r>
          </w:p>
        </w:tc>
        <w:tc>
          <w:tcPr>
            <w:tcW w:w="326" w:type="pct"/>
            <w:gridSpan w:val="2"/>
          </w:tcPr>
          <w:p w:rsidR="003C4068" w:rsidRDefault="003C4068">
            <w:pPr>
              <w:jc w:val="center"/>
              <w:rPr>
                <w:sz w:val="20"/>
                <w:szCs w:val="20"/>
                <w:lang w:eastAsia="en-US"/>
              </w:rPr>
            </w:pPr>
            <w:r>
              <w:rPr>
                <w:sz w:val="20"/>
                <w:szCs w:val="20"/>
              </w:rPr>
              <w:t>3</w:t>
            </w:r>
          </w:p>
        </w:tc>
        <w:tc>
          <w:tcPr>
            <w:tcW w:w="390" w:type="pct"/>
            <w:gridSpan w:val="2"/>
          </w:tcPr>
          <w:p w:rsidR="003C4068" w:rsidRDefault="003C4068">
            <w:pPr>
              <w:jc w:val="center"/>
              <w:rPr>
                <w:sz w:val="20"/>
                <w:szCs w:val="20"/>
                <w:lang w:eastAsia="en-US"/>
              </w:rPr>
            </w:pPr>
            <w:r>
              <w:rPr>
                <w:sz w:val="20"/>
                <w:szCs w:val="20"/>
              </w:rPr>
              <w:t>4</w:t>
            </w:r>
          </w:p>
        </w:tc>
        <w:tc>
          <w:tcPr>
            <w:tcW w:w="246" w:type="pct"/>
            <w:gridSpan w:val="2"/>
          </w:tcPr>
          <w:p w:rsidR="003C4068" w:rsidRDefault="003C4068">
            <w:pPr>
              <w:jc w:val="center"/>
              <w:rPr>
                <w:sz w:val="20"/>
                <w:szCs w:val="20"/>
                <w:lang w:eastAsia="en-US"/>
              </w:rPr>
            </w:pPr>
            <w:r>
              <w:rPr>
                <w:sz w:val="20"/>
                <w:szCs w:val="20"/>
              </w:rPr>
              <w:t>5</w:t>
            </w:r>
          </w:p>
        </w:tc>
        <w:tc>
          <w:tcPr>
            <w:tcW w:w="246" w:type="pct"/>
            <w:gridSpan w:val="3"/>
          </w:tcPr>
          <w:p w:rsidR="003C4068" w:rsidRDefault="003C4068">
            <w:pPr>
              <w:jc w:val="center"/>
              <w:rPr>
                <w:sz w:val="20"/>
                <w:szCs w:val="20"/>
                <w:lang w:eastAsia="en-US"/>
              </w:rPr>
            </w:pPr>
            <w:r>
              <w:rPr>
                <w:sz w:val="20"/>
                <w:szCs w:val="20"/>
              </w:rPr>
              <w:t>6</w:t>
            </w:r>
          </w:p>
        </w:tc>
        <w:tc>
          <w:tcPr>
            <w:tcW w:w="390" w:type="pct"/>
          </w:tcPr>
          <w:p w:rsidR="003C4068" w:rsidRDefault="003C4068">
            <w:pPr>
              <w:jc w:val="center"/>
              <w:rPr>
                <w:sz w:val="20"/>
                <w:szCs w:val="20"/>
                <w:lang w:eastAsia="en-US"/>
              </w:rPr>
            </w:pPr>
            <w:r>
              <w:rPr>
                <w:sz w:val="20"/>
                <w:szCs w:val="20"/>
              </w:rPr>
              <w:t>7</w:t>
            </w:r>
          </w:p>
        </w:tc>
        <w:tc>
          <w:tcPr>
            <w:tcW w:w="390" w:type="pct"/>
          </w:tcPr>
          <w:p w:rsidR="003C4068" w:rsidRDefault="003C4068">
            <w:pPr>
              <w:jc w:val="center"/>
              <w:rPr>
                <w:sz w:val="20"/>
                <w:szCs w:val="20"/>
                <w:lang w:eastAsia="en-US"/>
              </w:rPr>
            </w:pPr>
            <w:r>
              <w:rPr>
                <w:sz w:val="20"/>
                <w:szCs w:val="20"/>
              </w:rPr>
              <w:t>8</w:t>
            </w:r>
          </w:p>
        </w:tc>
        <w:tc>
          <w:tcPr>
            <w:tcW w:w="246" w:type="pct"/>
            <w:gridSpan w:val="2"/>
          </w:tcPr>
          <w:p w:rsidR="003C4068" w:rsidRDefault="003C4068">
            <w:pPr>
              <w:jc w:val="center"/>
              <w:rPr>
                <w:sz w:val="20"/>
                <w:szCs w:val="20"/>
                <w:lang w:eastAsia="en-US"/>
              </w:rPr>
            </w:pPr>
            <w:r>
              <w:rPr>
                <w:sz w:val="20"/>
                <w:szCs w:val="20"/>
              </w:rPr>
              <w:t>9</w:t>
            </w:r>
          </w:p>
        </w:tc>
        <w:tc>
          <w:tcPr>
            <w:tcW w:w="246" w:type="pct"/>
          </w:tcPr>
          <w:p w:rsidR="003C4068" w:rsidRDefault="003C4068">
            <w:pPr>
              <w:jc w:val="center"/>
              <w:rPr>
                <w:sz w:val="20"/>
                <w:szCs w:val="20"/>
                <w:lang w:eastAsia="en-US"/>
              </w:rPr>
            </w:pPr>
            <w:r>
              <w:rPr>
                <w:sz w:val="20"/>
                <w:szCs w:val="20"/>
              </w:rPr>
              <w:t>10</w:t>
            </w:r>
          </w:p>
        </w:tc>
        <w:tc>
          <w:tcPr>
            <w:tcW w:w="583" w:type="pct"/>
          </w:tcPr>
          <w:p w:rsidR="003C4068" w:rsidRDefault="003C4068">
            <w:pPr>
              <w:jc w:val="center"/>
              <w:rPr>
                <w:sz w:val="20"/>
                <w:szCs w:val="20"/>
                <w:lang w:eastAsia="en-US"/>
              </w:rPr>
            </w:pPr>
            <w:r>
              <w:rPr>
                <w:sz w:val="20"/>
                <w:szCs w:val="20"/>
              </w:rPr>
              <w:t>11</w:t>
            </w:r>
          </w:p>
        </w:tc>
        <w:tc>
          <w:tcPr>
            <w:tcW w:w="330" w:type="pct"/>
          </w:tcPr>
          <w:p w:rsidR="003C4068" w:rsidRDefault="003C4068">
            <w:pPr>
              <w:jc w:val="center"/>
              <w:rPr>
                <w:sz w:val="20"/>
                <w:szCs w:val="20"/>
                <w:lang w:eastAsia="en-US"/>
              </w:rPr>
            </w:pPr>
            <w:r>
              <w:rPr>
                <w:sz w:val="20"/>
                <w:szCs w:val="20"/>
              </w:rPr>
              <w:t>12</w:t>
            </w:r>
          </w:p>
        </w:tc>
        <w:tc>
          <w:tcPr>
            <w:tcW w:w="373" w:type="pct"/>
          </w:tcPr>
          <w:p w:rsidR="003C4068" w:rsidRDefault="003C4068">
            <w:pPr>
              <w:jc w:val="center"/>
              <w:rPr>
                <w:sz w:val="20"/>
                <w:szCs w:val="20"/>
                <w:lang w:eastAsia="en-US"/>
              </w:rPr>
            </w:pPr>
            <w:r>
              <w:rPr>
                <w:sz w:val="20"/>
                <w:szCs w:val="20"/>
              </w:rPr>
              <w:t>13</w:t>
            </w:r>
          </w:p>
        </w:tc>
      </w:tr>
      <w:tr w:rsidR="003C4068" w:rsidTr="00575DC9">
        <w:trPr>
          <w:trHeight w:val="390"/>
        </w:trPr>
        <w:tc>
          <w:tcPr>
            <w:tcW w:w="894" w:type="pct"/>
          </w:tcPr>
          <w:p w:rsidR="003C4068" w:rsidRDefault="003C4068">
            <w:pPr>
              <w:rPr>
                <w:sz w:val="20"/>
                <w:szCs w:val="20"/>
                <w:lang w:eastAsia="en-US"/>
              </w:rPr>
            </w:pPr>
            <w:r>
              <w:rPr>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3C4068" w:rsidRDefault="003C4068">
            <w:pPr>
              <w:jc w:val="center"/>
              <w:rPr>
                <w:sz w:val="20"/>
                <w:szCs w:val="20"/>
                <w:lang w:eastAsia="en-US"/>
              </w:rPr>
            </w:pPr>
            <w:r>
              <w:rPr>
                <w:sz w:val="20"/>
                <w:szCs w:val="20"/>
              </w:rPr>
              <w:t>70 (30)</w:t>
            </w:r>
          </w:p>
        </w:tc>
        <w:tc>
          <w:tcPr>
            <w:tcW w:w="326" w:type="pct"/>
            <w:gridSpan w:val="2"/>
          </w:tcPr>
          <w:p w:rsidR="003C4068" w:rsidRDefault="003C4068">
            <w:pPr>
              <w:jc w:val="center"/>
              <w:rPr>
                <w:sz w:val="20"/>
                <w:szCs w:val="20"/>
                <w:lang w:eastAsia="en-US"/>
              </w:rPr>
            </w:pPr>
            <w:r>
              <w:rPr>
                <w:sz w:val="20"/>
                <w:szCs w:val="20"/>
              </w:rPr>
              <w:t>80 (50)</w:t>
            </w:r>
          </w:p>
        </w:tc>
        <w:tc>
          <w:tcPr>
            <w:tcW w:w="390" w:type="pct"/>
            <w:gridSpan w:val="2"/>
          </w:tcPr>
          <w:p w:rsidR="003C4068" w:rsidRDefault="003C4068">
            <w:pPr>
              <w:jc w:val="center"/>
              <w:rPr>
                <w:sz w:val="20"/>
                <w:szCs w:val="20"/>
                <w:lang w:eastAsia="en-US"/>
              </w:rPr>
            </w:pPr>
            <w:r>
              <w:rPr>
                <w:sz w:val="20"/>
                <w:szCs w:val="20"/>
              </w:rPr>
              <w:t>150 (110)**</w:t>
            </w:r>
          </w:p>
        </w:tc>
        <w:tc>
          <w:tcPr>
            <w:tcW w:w="246" w:type="pct"/>
            <w:gridSpan w:val="2"/>
          </w:tcPr>
          <w:p w:rsidR="003C4068" w:rsidRDefault="003C4068">
            <w:pPr>
              <w:jc w:val="center"/>
              <w:rPr>
                <w:sz w:val="20"/>
                <w:szCs w:val="20"/>
                <w:lang w:eastAsia="en-US"/>
              </w:rPr>
            </w:pPr>
            <w:r>
              <w:rPr>
                <w:sz w:val="20"/>
                <w:szCs w:val="20"/>
              </w:rPr>
              <w:t>200</w:t>
            </w:r>
          </w:p>
        </w:tc>
        <w:tc>
          <w:tcPr>
            <w:tcW w:w="246" w:type="pct"/>
            <w:gridSpan w:val="3"/>
          </w:tcPr>
          <w:p w:rsidR="003C4068" w:rsidRDefault="003C4068">
            <w:pPr>
              <w:jc w:val="center"/>
              <w:rPr>
                <w:sz w:val="20"/>
                <w:szCs w:val="20"/>
                <w:lang w:eastAsia="en-US"/>
              </w:rPr>
            </w:pPr>
            <w:r>
              <w:rPr>
                <w:sz w:val="20"/>
                <w:szCs w:val="20"/>
              </w:rPr>
              <w:t>300</w:t>
            </w:r>
          </w:p>
        </w:tc>
        <w:tc>
          <w:tcPr>
            <w:tcW w:w="390" w:type="pct"/>
          </w:tcPr>
          <w:p w:rsidR="003C4068" w:rsidRDefault="003C4068">
            <w:pPr>
              <w:jc w:val="center"/>
              <w:rPr>
                <w:sz w:val="20"/>
                <w:szCs w:val="20"/>
                <w:lang w:eastAsia="en-US"/>
              </w:rPr>
            </w:pPr>
            <w:r>
              <w:rPr>
                <w:sz w:val="20"/>
                <w:szCs w:val="20"/>
              </w:rPr>
              <w:t>40 (25)</w:t>
            </w:r>
          </w:p>
        </w:tc>
        <w:tc>
          <w:tcPr>
            <w:tcW w:w="390" w:type="pct"/>
          </w:tcPr>
          <w:p w:rsidR="003C4068" w:rsidRDefault="003C4068">
            <w:pPr>
              <w:jc w:val="center"/>
              <w:rPr>
                <w:sz w:val="20"/>
                <w:szCs w:val="20"/>
                <w:lang w:eastAsia="en-US"/>
              </w:rPr>
            </w:pPr>
            <w:r>
              <w:rPr>
                <w:sz w:val="20"/>
                <w:szCs w:val="20"/>
              </w:rPr>
              <w:t>75 (55)**</w:t>
            </w:r>
          </w:p>
        </w:tc>
        <w:tc>
          <w:tcPr>
            <w:tcW w:w="246" w:type="pct"/>
            <w:gridSpan w:val="2"/>
          </w:tcPr>
          <w:p w:rsidR="003C4068" w:rsidRDefault="003C4068">
            <w:pPr>
              <w:jc w:val="center"/>
              <w:rPr>
                <w:sz w:val="20"/>
                <w:szCs w:val="20"/>
                <w:lang w:eastAsia="en-US"/>
              </w:rPr>
            </w:pPr>
            <w:r>
              <w:rPr>
                <w:sz w:val="20"/>
                <w:szCs w:val="20"/>
              </w:rPr>
              <w:t>100</w:t>
            </w:r>
          </w:p>
        </w:tc>
        <w:tc>
          <w:tcPr>
            <w:tcW w:w="246" w:type="pct"/>
          </w:tcPr>
          <w:p w:rsidR="003C4068" w:rsidRDefault="003C4068">
            <w:pPr>
              <w:jc w:val="center"/>
              <w:rPr>
                <w:sz w:val="20"/>
                <w:szCs w:val="20"/>
                <w:lang w:eastAsia="en-US"/>
              </w:rPr>
            </w:pPr>
            <w:r>
              <w:rPr>
                <w:sz w:val="20"/>
                <w:szCs w:val="20"/>
              </w:rPr>
              <w:t>150</w:t>
            </w:r>
          </w:p>
        </w:tc>
        <w:tc>
          <w:tcPr>
            <w:tcW w:w="583" w:type="pct"/>
          </w:tcPr>
          <w:p w:rsidR="003C4068" w:rsidRDefault="003C4068">
            <w:pPr>
              <w:jc w:val="center"/>
              <w:rPr>
                <w:sz w:val="20"/>
                <w:szCs w:val="20"/>
                <w:lang w:eastAsia="en-US"/>
              </w:rPr>
            </w:pPr>
            <w:r>
              <w:rPr>
                <w:sz w:val="20"/>
                <w:szCs w:val="20"/>
              </w:rPr>
              <w:t>50</w:t>
            </w:r>
          </w:p>
        </w:tc>
        <w:tc>
          <w:tcPr>
            <w:tcW w:w="330" w:type="pct"/>
          </w:tcPr>
          <w:p w:rsidR="003C4068" w:rsidRDefault="003C4068">
            <w:pPr>
              <w:jc w:val="center"/>
              <w:rPr>
                <w:sz w:val="20"/>
                <w:szCs w:val="20"/>
                <w:lang w:eastAsia="en-US"/>
              </w:rPr>
            </w:pPr>
            <w:r>
              <w:rPr>
                <w:sz w:val="20"/>
                <w:szCs w:val="20"/>
              </w:rPr>
              <w:t>50 (20)</w:t>
            </w:r>
          </w:p>
        </w:tc>
        <w:tc>
          <w:tcPr>
            <w:tcW w:w="373" w:type="pct"/>
          </w:tcPr>
          <w:p w:rsidR="003C4068" w:rsidRDefault="003C4068">
            <w:pPr>
              <w:jc w:val="center"/>
              <w:rPr>
                <w:sz w:val="20"/>
                <w:szCs w:val="20"/>
                <w:lang w:eastAsia="en-US"/>
              </w:rPr>
            </w:pPr>
            <w:r>
              <w:rPr>
                <w:sz w:val="20"/>
                <w:szCs w:val="20"/>
              </w:rPr>
              <w:t>100 (30)</w:t>
            </w:r>
          </w:p>
        </w:tc>
      </w:tr>
      <w:tr w:rsidR="003C4068" w:rsidTr="00575DC9">
        <w:trPr>
          <w:trHeight w:val="390"/>
        </w:trPr>
        <w:tc>
          <w:tcPr>
            <w:tcW w:w="894" w:type="pct"/>
          </w:tcPr>
          <w:p w:rsidR="003C4068" w:rsidRDefault="003C4068">
            <w:pPr>
              <w:rPr>
                <w:sz w:val="20"/>
                <w:szCs w:val="20"/>
                <w:lang w:eastAsia="en-US"/>
              </w:rPr>
            </w:pPr>
            <w:r>
              <w:rPr>
                <w:sz w:val="20"/>
                <w:szCs w:val="20"/>
              </w:rPr>
              <w:t>Надземные сооружения и коммуникации (эстакады, теплотрассы и т.п.), подсобные постройки жилых зданий</w:t>
            </w:r>
          </w:p>
        </w:tc>
        <w:tc>
          <w:tcPr>
            <w:tcW w:w="342" w:type="pct"/>
          </w:tcPr>
          <w:p w:rsidR="003C4068" w:rsidRDefault="003C4068">
            <w:pPr>
              <w:jc w:val="center"/>
              <w:rPr>
                <w:sz w:val="20"/>
                <w:szCs w:val="20"/>
                <w:lang w:eastAsia="en-US"/>
              </w:rPr>
            </w:pPr>
            <w:r>
              <w:rPr>
                <w:sz w:val="20"/>
                <w:szCs w:val="20"/>
              </w:rPr>
              <w:t>30(15)</w:t>
            </w:r>
          </w:p>
        </w:tc>
        <w:tc>
          <w:tcPr>
            <w:tcW w:w="326" w:type="pct"/>
            <w:gridSpan w:val="2"/>
          </w:tcPr>
          <w:p w:rsidR="003C4068" w:rsidRDefault="003C4068">
            <w:pPr>
              <w:jc w:val="center"/>
              <w:rPr>
                <w:sz w:val="20"/>
                <w:szCs w:val="20"/>
                <w:lang w:eastAsia="en-US"/>
              </w:rPr>
            </w:pPr>
            <w:r>
              <w:rPr>
                <w:sz w:val="20"/>
                <w:szCs w:val="20"/>
              </w:rPr>
              <w:t>30 (20)</w:t>
            </w:r>
          </w:p>
        </w:tc>
        <w:tc>
          <w:tcPr>
            <w:tcW w:w="390" w:type="pct"/>
            <w:gridSpan w:val="2"/>
          </w:tcPr>
          <w:p w:rsidR="003C4068" w:rsidRDefault="003C4068">
            <w:pPr>
              <w:jc w:val="center"/>
              <w:rPr>
                <w:sz w:val="20"/>
                <w:szCs w:val="20"/>
                <w:lang w:eastAsia="en-US"/>
              </w:rPr>
            </w:pPr>
            <w:r>
              <w:rPr>
                <w:sz w:val="20"/>
                <w:szCs w:val="20"/>
              </w:rPr>
              <w:t>40 (30)</w:t>
            </w:r>
          </w:p>
        </w:tc>
        <w:tc>
          <w:tcPr>
            <w:tcW w:w="246" w:type="pct"/>
            <w:gridSpan w:val="2"/>
          </w:tcPr>
          <w:p w:rsidR="003C4068" w:rsidRDefault="003C4068">
            <w:pPr>
              <w:jc w:val="center"/>
              <w:rPr>
                <w:sz w:val="20"/>
                <w:szCs w:val="20"/>
                <w:lang w:eastAsia="en-US"/>
              </w:rPr>
            </w:pPr>
            <w:r>
              <w:rPr>
                <w:sz w:val="20"/>
                <w:szCs w:val="20"/>
              </w:rPr>
              <w:t>40 (30)</w:t>
            </w:r>
          </w:p>
        </w:tc>
        <w:tc>
          <w:tcPr>
            <w:tcW w:w="246" w:type="pct"/>
            <w:gridSpan w:val="3"/>
          </w:tcPr>
          <w:p w:rsidR="003C4068" w:rsidRDefault="003C4068">
            <w:pPr>
              <w:jc w:val="center"/>
              <w:rPr>
                <w:sz w:val="20"/>
                <w:szCs w:val="20"/>
                <w:lang w:eastAsia="en-US"/>
              </w:rPr>
            </w:pPr>
            <w:r>
              <w:rPr>
                <w:sz w:val="20"/>
                <w:szCs w:val="20"/>
              </w:rPr>
              <w:t>40 (30)</w:t>
            </w:r>
          </w:p>
        </w:tc>
        <w:tc>
          <w:tcPr>
            <w:tcW w:w="390" w:type="pct"/>
          </w:tcPr>
          <w:p w:rsidR="003C4068" w:rsidRDefault="003C4068">
            <w:pPr>
              <w:jc w:val="center"/>
              <w:rPr>
                <w:sz w:val="20"/>
                <w:szCs w:val="20"/>
                <w:lang w:eastAsia="en-US"/>
              </w:rPr>
            </w:pPr>
            <w:r>
              <w:rPr>
                <w:sz w:val="20"/>
                <w:szCs w:val="20"/>
              </w:rPr>
              <w:t>20 (15)</w:t>
            </w:r>
          </w:p>
        </w:tc>
        <w:tc>
          <w:tcPr>
            <w:tcW w:w="390" w:type="pct"/>
          </w:tcPr>
          <w:p w:rsidR="003C4068" w:rsidRDefault="003C4068">
            <w:pPr>
              <w:jc w:val="center"/>
              <w:rPr>
                <w:sz w:val="20"/>
                <w:szCs w:val="20"/>
                <w:lang w:eastAsia="en-US"/>
              </w:rPr>
            </w:pPr>
            <w:r>
              <w:rPr>
                <w:sz w:val="20"/>
                <w:szCs w:val="20"/>
              </w:rPr>
              <w:t>25 (15)</w:t>
            </w:r>
          </w:p>
        </w:tc>
        <w:tc>
          <w:tcPr>
            <w:tcW w:w="246" w:type="pct"/>
            <w:gridSpan w:val="2"/>
          </w:tcPr>
          <w:p w:rsidR="003C4068" w:rsidRDefault="003C4068">
            <w:pPr>
              <w:jc w:val="center"/>
              <w:rPr>
                <w:sz w:val="20"/>
                <w:szCs w:val="20"/>
                <w:lang w:eastAsia="en-US"/>
              </w:rPr>
            </w:pPr>
            <w:r>
              <w:rPr>
                <w:sz w:val="20"/>
                <w:szCs w:val="20"/>
              </w:rPr>
              <w:t>25 (15)</w:t>
            </w:r>
          </w:p>
        </w:tc>
        <w:tc>
          <w:tcPr>
            <w:tcW w:w="246" w:type="pct"/>
          </w:tcPr>
          <w:p w:rsidR="003C4068" w:rsidRDefault="003C4068">
            <w:pPr>
              <w:jc w:val="center"/>
              <w:rPr>
                <w:sz w:val="20"/>
                <w:szCs w:val="20"/>
                <w:lang w:eastAsia="en-US"/>
              </w:rPr>
            </w:pPr>
            <w:r>
              <w:rPr>
                <w:sz w:val="20"/>
                <w:szCs w:val="20"/>
              </w:rPr>
              <w:t>25 (15)</w:t>
            </w:r>
          </w:p>
        </w:tc>
        <w:tc>
          <w:tcPr>
            <w:tcW w:w="583" w:type="pct"/>
          </w:tcPr>
          <w:p w:rsidR="003C4068" w:rsidRDefault="003C4068">
            <w:pPr>
              <w:jc w:val="center"/>
              <w:rPr>
                <w:sz w:val="20"/>
                <w:szCs w:val="20"/>
                <w:lang w:eastAsia="en-US"/>
              </w:rPr>
            </w:pPr>
            <w:r>
              <w:rPr>
                <w:sz w:val="20"/>
                <w:szCs w:val="20"/>
              </w:rPr>
              <w:t>30</w:t>
            </w:r>
          </w:p>
        </w:tc>
        <w:tc>
          <w:tcPr>
            <w:tcW w:w="330" w:type="pct"/>
          </w:tcPr>
          <w:p w:rsidR="003C4068" w:rsidRDefault="003C4068">
            <w:pPr>
              <w:jc w:val="center"/>
              <w:rPr>
                <w:sz w:val="20"/>
                <w:szCs w:val="20"/>
                <w:lang w:eastAsia="en-US"/>
              </w:rPr>
            </w:pPr>
            <w:r>
              <w:rPr>
                <w:sz w:val="20"/>
                <w:szCs w:val="20"/>
              </w:rPr>
              <w:t>20 (15)</w:t>
            </w:r>
          </w:p>
        </w:tc>
        <w:tc>
          <w:tcPr>
            <w:tcW w:w="373" w:type="pct"/>
          </w:tcPr>
          <w:p w:rsidR="003C4068" w:rsidRDefault="003C4068">
            <w:pPr>
              <w:jc w:val="center"/>
              <w:rPr>
                <w:sz w:val="20"/>
                <w:szCs w:val="20"/>
                <w:lang w:eastAsia="en-US"/>
              </w:rPr>
            </w:pPr>
            <w:r>
              <w:rPr>
                <w:sz w:val="20"/>
                <w:szCs w:val="20"/>
              </w:rPr>
              <w:t>20 (20)</w:t>
            </w:r>
          </w:p>
        </w:tc>
      </w:tr>
      <w:tr w:rsidR="003C4068" w:rsidTr="00575DC9">
        <w:trPr>
          <w:trHeight w:val="390"/>
        </w:trPr>
        <w:tc>
          <w:tcPr>
            <w:tcW w:w="894" w:type="pct"/>
          </w:tcPr>
          <w:p w:rsidR="003C4068" w:rsidRDefault="003C4068">
            <w:pPr>
              <w:rPr>
                <w:sz w:val="20"/>
                <w:szCs w:val="20"/>
                <w:lang w:eastAsia="en-US"/>
              </w:rPr>
            </w:pPr>
            <w:r>
              <w:rPr>
                <w:sz w:val="20"/>
                <w:szCs w:val="20"/>
              </w:rPr>
              <w:t>Подземные коммуникации (кроме газопроводов на территории ГНС)</w:t>
            </w:r>
          </w:p>
        </w:tc>
        <w:tc>
          <w:tcPr>
            <w:tcW w:w="4106" w:type="pct"/>
            <w:gridSpan w:val="18"/>
          </w:tcPr>
          <w:p w:rsidR="003C4068" w:rsidRDefault="003C4068">
            <w:pPr>
              <w:jc w:val="center"/>
              <w:rPr>
                <w:sz w:val="20"/>
                <w:szCs w:val="20"/>
                <w:lang w:eastAsia="en-US"/>
              </w:rPr>
            </w:pPr>
            <w:r>
              <w:rPr>
                <w:sz w:val="20"/>
                <w:szCs w:val="20"/>
              </w:rPr>
              <w:t xml:space="preserve">За пределами ограды в соответствии со СНиП 2.07.01-89* и СНиП </w:t>
            </w:r>
            <w:r>
              <w:rPr>
                <w:sz w:val="20"/>
                <w:szCs w:val="20"/>
                <w:lang w:val="en-US"/>
              </w:rPr>
              <w:t>II</w:t>
            </w:r>
            <w:r>
              <w:rPr>
                <w:sz w:val="20"/>
                <w:szCs w:val="20"/>
              </w:rPr>
              <w:t>-89-80*</w:t>
            </w:r>
          </w:p>
        </w:tc>
      </w:tr>
      <w:tr w:rsidR="003C4068" w:rsidTr="00575DC9">
        <w:trPr>
          <w:trHeight w:val="390"/>
        </w:trPr>
        <w:tc>
          <w:tcPr>
            <w:tcW w:w="894" w:type="pct"/>
          </w:tcPr>
          <w:p w:rsidR="003C4068" w:rsidRDefault="003C4068">
            <w:pPr>
              <w:rPr>
                <w:sz w:val="20"/>
                <w:szCs w:val="20"/>
                <w:lang w:eastAsia="en-US"/>
              </w:rPr>
            </w:pPr>
            <w:r>
              <w:rPr>
                <w:sz w:val="20"/>
                <w:szCs w:val="20"/>
              </w:rPr>
              <w:t>Линии электропередачи, трансформаторные, распределительные устройства</w:t>
            </w:r>
          </w:p>
        </w:tc>
        <w:tc>
          <w:tcPr>
            <w:tcW w:w="4106" w:type="pct"/>
            <w:gridSpan w:val="18"/>
          </w:tcPr>
          <w:p w:rsidR="003C4068" w:rsidRDefault="003C4068">
            <w:pPr>
              <w:jc w:val="center"/>
              <w:rPr>
                <w:sz w:val="20"/>
                <w:szCs w:val="20"/>
                <w:lang w:eastAsia="en-US"/>
              </w:rPr>
            </w:pPr>
            <w:r>
              <w:rPr>
                <w:sz w:val="20"/>
                <w:szCs w:val="20"/>
              </w:rPr>
              <w:t>По ПУЭ</w:t>
            </w:r>
          </w:p>
        </w:tc>
      </w:tr>
      <w:tr w:rsidR="003C4068" w:rsidTr="00575DC9">
        <w:trPr>
          <w:trHeight w:val="390"/>
        </w:trPr>
        <w:tc>
          <w:tcPr>
            <w:tcW w:w="894" w:type="pct"/>
          </w:tcPr>
          <w:p w:rsidR="003C4068" w:rsidRDefault="003C4068">
            <w:pPr>
              <w:rPr>
                <w:sz w:val="20"/>
                <w:szCs w:val="20"/>
                <w:lang w:eastAsia="en-US"/>
              </w:rPr>
            </w:pPr>
            <w:r>
              <w:rPr>
                <w:sz w:val="20"/>
                <w:szCs w:val="20"/>
              </w:rPr>
              <w:t xml:space="preserve">Железные дороги общей сети (от подошвы насыпи), автомобильные дороги </w:t>
            </w:r>
            <w:r>
              <w:rPr>
                <w:sz w:val="20"/>
                <w:szCs w:val="20"/>
                <w:lang w:val="en-US"/>
              </w:rPr>
              <w:t>I</w:t>
            </w:r>
            <w:r>
              <w:rPr>
                <w:sz w:val="20"/>
                <w:szCs w:val="20"/>
              </w:rPr>
              <w:t>-</w:t>
            </w:r>
            <w:r>
              <w:rPr>
                <w:sz w:val="20"/>
                <w:szCs w:val="20"/>
                <w:lang w:val="en-US"/>
              </w:rPr>
              <w:t>III</w:t>
            </w:r>
            <w:r>
              <w:rPr>
                <w:sz w:val="20"/>
                <w:szCs w:val="20"/>
              </w:rPr>
              <w:t xml:space="preserve"> категорий</w:t>
            </w:r>
          </w:p>
        </w:tc>
        <w:tc>
          <w:tcPr>
            <w:tcW w:w="342" w:type="pct"/>
          </w:tcPr>
          <w:p w:rsidR="003C4068" w:rsidRDefault="003C4068">
            <w:pPr>
              <w:jc w:val="center"/>
              <w:rPr>
                <w:sz w:val="20"/>
                <w:szCs w:val="20"/>
                <w:lang w:eastAsia="en-US"/>
              </w:rPr>
            </w:pPr>
            <w:r>
              <w:rPr>
                <w:sz w:val="20"/>
                <w:szCs w:val="20"/>
              </w:rPr>
              <w:t>50</w:t>
            </w:r>
          </w:p>
        </w:tc>
        <w:tc>
          <w:tcPr>
            <w:tcW w:w="326" w:type="pct"/>
            <w:gridSpan w:val="2"/>
          </w:tcPr>
          <w:p w:rsidR="003C4068" w:rsidRDefault="003C4068">
            <w:pPr>
              <w:jc w:val="center"/>
              <w:rPr>
                <w:sz w:val="20"/>
                <w:szCs w:val="20"/>
                <w:lang w:eastAsia="en-US"/>
              </w:rPr>
            </w:pPr>
            <w:r>
              <w:rPr>
                <w:sz w:val="20"/>
                <w:szCs w:val="20"/>
              </w:rPr>
              <w:t>75</w:t>
            </w:r>
          </w:p>
        </w:tc>
        <w:tc>
          <w:tcPr>
            <w:tcW w:w="390" w:type="pct"/>
            <w:gridSpan w:val="2"/>
          </w:tcPr>
          <w:p w:rsidR="003C4068" w:rsidRDefault="003C4068">
            <w:pPr>
              <w:jc w:val="center"/>
              <w:rPr>
                <w:sz w:val="20"/>
                <w:szCs w:val="20"/>
                <w:lang w:eastAsia="en-US"/>
              </w:rPr>
            </w:pPr>
            <w:r>
              <w:rPr>
                <w:sz w:val="20"/>
                <w:szCs w:val="20"/>
              </w:rPr>
              <w:t>100***</w:t>
            </w:r>
          </w:p>
        </w:tc>
        <w:tc>
          <w:tcPr>
            <w:tcW w:w="246" w:type="pct"/>
            <w:gridSpan w:val="2"/>
          </w:tcPr>
          <w:p w:rsidR="003C4068" w:rsidRDefault="003C4068">
            <w:pPr>
              <w:jc w:val="center"/>
              <w:rPr>
                <w:sz w:val="20"/>
                <w:szCs w:val="20"/>
                <w:lang w:eastAsia="en-US"/>
              </w:rPr>
            </w:pPr>
            <w:r>
              <w:rPr>
                <w:sz w:val="20"/>
                <w:szCs w:val="20"/>
              </w:rPr>
              <w:t>100</w:t>
            </w:r>
          </w:p>
        </w:tc>
        <w:tc>
          <w:tcPr>
            <w:tcW w:w="246" w:type="pct"/>
            <w:gridSpan w:val="3"/>
          </w:tcPr>
          <w:p w:rsidR="003C4068" w:rsidRDefault="003C4068">
            <w:pPr>
              <w:jc w:val="center"/>
              <w:rPr>
                <w:sz w:val="20"/>
                <w:szCs w:val="20"/>
                <w:lang w:eastAsia="en-US"/>
              </w:rPr>
            </w:pPr>
            <w:r>
              <w:rPr>
                <w:sz w:val="20"/>
                <w:szCs w:val="20"/>
              </w:rPr>
              <w:t>100</w:t>
            </w:r>
          </w:p>
        </w:tc>
        <w:tc>
          <w:tcPr>
            <w:tcW w:w="390" w:type="pct"/>
          </w:tcPr>
          <w:p w:rsidR="003C4068" w:rsidRDefault="003C4068">
            <w:pPr>
              <w:jc w:val="center"/>
              <w:rPr>
                <w:sz w:val="20"/>
                <w:szCs w:val="20"/>
                <w:lang w:eastAsia="en-US"/>
              </w:rPr>
            </w:pPr>
            <w:r>
              <w:rPr>
                <w:sz w:val="20"/>
                <w:szCs w:val="20"/>
              </w:rPr>
              <w:t>50</w:t>
            </w:r>
          </w:p>
        </w:tc>
        <w:tc>
          <w:tcPr>
            <w:tcW w:w="390" w:type="pct"/>
          </w:tcPr>
          <w:p w:rsidR="003C4068" w:rsidRDefault="003C4068">
            <w:pPr>
              <w:jc w:val="center"/>
              <w:rPr>
                <w:sz w:val="20"/>
                <w:szCs w:val="20"/>
                <w:lang w:eastAsia="en-US"/>
              </w:rPr>
            </w:pPr>
            <w:r>
              <w:rPr>
                <w:sz w:val="20"/>
                <w:szCs w:val="20"/>
              </w:rPr>
              <w:t>75***</w:t>
            </w:r>
          </w:p>
        </w:tc>
        <w:tc>
          <w:tcPr>
            <w:tcW w:w="246" w:type="pct"/>
            <w:gridSpan w:val="2"/>
          </w:tcPr>
          <w:p w:rsidR="003C4068" w:rsidRDefault="003C4068">
            <w:pPr>
              <w:jc w:val="center"/>
              <w:rPr>
                <w:sz w:val="20"/>
                <w:szCs w:val="20"/>
                <w:lang w:eastAsia="en-US"/>
              </w:rPr>
            </w:pPr>
            <w:r>
              <w:rPr>
                <w:sz w:val="20"/>
                <w:szCs w:val="20"/>
              </w:rPr>
              <w:t>75</w:t>
            </w:r>
          </w:p>
        </w:tc>
        <w:tc>
          <w:tcPr>
            <w:tcW w:w="246" w:type="pct"/>
          </w:tcPr>
          <w:p w:rsidR="003C4068" w:rsidRDefault="003C4068">
            <w:pPr>
              <w:jc w:val="center"/>
              <w:rPr>
                <w:sz w:val="20"/>
                <w:szCs w:val="20"/>
                <w:lang w:eastAsia="en-US"/>
              </w:rPr>
            </w:pPr>
            <w:r>
              <w:rPr>
                <w:sz w:val="20"/>
                <w:szCs w:val="20"/>
              </w:rPr>
              <w:t>75</w:t>
            </w:r>
          </w:p>
        </w:tc>
        <w:tc>
          <w:tcPr>
            <w:tcW w:w="583" w:type="pct"/>
          </w:tcPr>
          <w:p w:rsidR="003C4068" w:rsidRDefault="003C4068">
            <w:pPr>
              <w:jc w:val="center"/>
              <w:rPr>
                <w:sz w:val="20"/>
                <w:szCs w:val="20"/>
                <w:lang w:eastAsia="en-US"/>
              </w:rPr>
            </w:pPr>
            <w:r>
              <w:rPr>
                <w:sz w:val="20"/>
                <w:szCs w:val="20"/>
              </w:rPr>
              <w:t>50</w:t>
            </w:r>
          </w:p>
        </w:tc>
        <w:tc>
          <w:tcPr>
            <w:tcW w:w="330" w:type="pct"/>
          </w:tcPr>
          <w:p w:rsidR="003C4068" w:rsidRDefault="003C4068">
            <w:pPr>
              <w:jc w:val="center"/>
              <w:rPr>
                <w:sz w:val="20"/>
                <w:szCs w:val="20"/>
                <w:lang w:eastAsia="en-US"/>
              </w:rPr>
            </w:pPr>
            <w:r>
              <w:rPr>
                <w:sz w:val="20"/>
                <w:szCs w:val="20"/>
              </w:rPr>
              <w:t>50</w:t>
            </w:r>
          </w:p>
        </w:tc>
        <w:tc>
          <w:tcPr>
            <w:tcW w:w="373" w:type="pct"/>
          </w:tcPr>
          <w:p w:rsidR="003C4068" w:rsidRDefault="003C4068">
            <w:pPr>
              <w:jc w:val="center"/>
              <w:rPr>
                <w:sz w:val="20"/>
                <w:szCs w:val="20"/>
                <w:lang w:eastAsia="en-US"/>
              </w:rPr>
            </w:pPr>
            <w:r>
              <w:rPr>
                <w:sz w:val="20"/>
                <w:szCs w:val="20"/>
              </w:rPr>
              <w:t>50</w:t>
            </w:r>
          </w:p>
        </w:tc>
      </w:tr>
      <w:tr w:rsidR="003C4068" w:rsidTr="00575DC9">
        <w:trPr>
          <w:trHeight w:val="390"/>
        </w:trPr>
        <w:tc>
          <w:tcPr>
            <w:tcW w:w="894" w:type="pct"/>
          </w:tcPr>
          <w:p w:rsidR="003C4068" w:rsidRDefault="003C4068">
            <w:pPr>
              <w:rPr>
                <w:sz w:val="20"/>
                <w:szCs w:val="20"/>
                <w:lang w:eastAsia="en-US"/>
              </w:rPr>
            </w:pPr>
            <w:r>
              <w:rPr>
                <w:sz w:val="20"/>
                <w:szCs w:val="20"/>
              </w:rPr>
              <w:t xml:space="preserve">Подъездные пути железных дорог, дорог предприятий, трамвайные пути, автомобильные дороги </w:t>
            </w:r>
            <w:r>
              <w:rPr>
                <w:sz w:val="20"/>
                <w:szCs w:val="20"/>
                <w:lang w:val="en-US"/>
              </w:rPr>
              <w:t>IV</w:t>
            </w:r>
            <w:r>
              <w:rPr>
                <w:sz w:val="20"/>
                <w:szCs w:val="20"/>
              </w:rPr>
              <w:t>-</w:t>
            </w:r>
            <w:r>
              <w:rPr>
                <w:sz w:val="20"/>
                <w:szCs w:val="20"/>
                <w:lang w:val="en-US"/>
              </w:rPr>
              <w:t>V</w:t>
            </w:r>
            <w:r>
              <w:rPr>
                <w:sz w:val="20"/>
                <w:szCs w:val="20"/>
              </w:rPr>
              <w:t xml:space="preserve"> категорий</w:t>
            </w:r>
          </w:p>
        </w:tc>
        <w:tc>
          <w:tcPr>
            <w:tcW w:w="342" w:type="pct"/>
          </w:tcPr>
          <w:p w:rsidR="003C4068" w:rsidRDefault="003C4068">
            <w:pPr>
              <w:jc w:val="center"/>
              <w:rPr>
                <w:sz w:val="20"/>
                <w:szCs w:val="20"/>
                <w:lang w:eastAsia="en-US"/>
              </w:rPr>
            </w:pPr>
            <w:r>
              <w:rPr>
                <w:sz w:val="20"/>
                <w:szCs w:val="20"/>
              </w:rPr>
              <w:t>30 (20)</w:t>
            </w:r>
          </w:p>
        </w:tc>
        <w:tc>
          <w:tcPr>
            <w:tcW w:w="326" w:type="pct"/>
            <w:gridSpan w:val="2"/>
          </w:tcPr>
          <w:p w:rsidR="003C4068" w:rsidRDefault="003C4068">
            <w:pPr>
              <w:jc w:val="center"/>
              <w:rPr>
                <w:sz w:val="20"/>
                <w:szCs w:val="20"/>
                <w:lang w:eastAsia="en-US"/>
              </w:rPr>
            </w:pPr>
            <w:r>
              <w:rPr>
                <w:sz w:val="20"/>
                <w:szCs w:val="20"/>
              </w:rPr>
              <w:t>30*** (20)</w:t>
            </w:r>
          </w:p>
        </w:tc>
        <w:tc>
          <w:tcPr>
            <w:tcW w:w="390" w:type="pct"/>
            <w:gridSpan w:val="2"/>
          </w:tcPr>
          <w:p w:rsidR="003C4068" w:rsidRDefault="003C4068">
            <w:pPr>
              <w:jc w:val="center"/>
              <w:rPr>
                <w:sz w:val="20"/>
                <w:szCs w:val="20"/>
                <w:lang w:eastAsia="en-US"/>
              </w:rPr>
            </w:pPr>
            <w:r>
              <w:rPr>
                <w:sz w:val="20"/>
                <w:szCs w:val="20"/>
              </w:rPr>
              <w:t>40*** (30)</w:t>
            </w:r>
          </w:p>
        </w:tc>
        <w:tc>
          <w:tcPr>
            <w:tcW w:w="246" w:type="pct"/>
            <w:gridSpan w:val="2"/>
          </w:tcPr>
          <w:p w:rsidR="003C4068" w:rsidRDefault="003C4068">
            <w:pPr>
              <w:jc w:val="center"/>
              <w:rPr>
                <w:sz w:val="20"/>
                <w:szCs w:val="20"/>
                <w:lang w:eastAsia="en-US"/>
              </w:rPr>
            </w:pPr>
            <w:r>
              <w:rPr>
                <w:sz w:val="20"/>
                <w:szCs w:val="20"/>
              </w:rPr>
              <w:t>40 (30)</w:t>
            </w:r>
          </w:p>
        </w:tc>
        <w:tc>
          <w:tcPr>
            <w:tcW w:w="246" w:type="pct"/>
            <w:gridSpan w:val="3"/>
          </w:tcPr>
          <w:p w:rsidR="003C4068" w:rsidRDefault="003C4068">
            <w:pPr>
              <w:jc w:val="center"/>
              <w:rPr>
                <w:sz w:val="20"/>
                <w:szCs w:val="20"/>
                <w:lang w:eastAsia="en-US"/>
              </w:rPr>
            </w:pPr>
            <w:r>
              <w:rPr>
                <w:sz w:val="20"/>
                <w:szCs w:val="20"/>
              </w:rPr>
              <w:t>40 (30)</w:t>
            </w:r>
          </w:p>
        </w:tc>
        <w:tc>
          <w:tcPr>
            <w:tcW w:w="390" w:type="pct"/>
          </w:tcPr>
          <w:p w:rsidR="003C4068" w:rsidRDefault="003C4068">
            <w:pPr>
              <w:jc w:val="center"/>
              <w:rPr>
                <w:sz w:val="20"/>
                <w:szCs w:val="20"/>
                <w:lang w:eastAsia="en-US"/>
              </w:rPr>
            </w:pPr>
            <w:r>
              <w:rPr>
                <w:sz w:val="20"/>
                <w:szCs w:val="20"/>
              </w:rPr>
              <w:t>20*** (15)***</w:t>
            </w:r>
          </w:p>
        </w:tc>
        <w:tc>
          <w:tcPr>
            <w:tcW w:w="390" w:type="pct"/>
          </w:tcPr>
          <w:p w:rsidR="003C4068" w:rsidRDefault="003C4068">
            <w:pPr>
              <w:jc w:val="center"/>
              <w:rPr>
                <w:sz w:val="20"/>
                <w:szCs w:val="20"/>
                <w:lang w:eastAsia="en-US"/>
              </w:rPr>
            </w:pPr>
            <w:r>
              <w:rPr>
                <w:sz w:val="20"/>
                <w:szCs w:val="20"/>
              </w:rPr>
              <w:t>25*** (15)***</w:t>
            </w:r>
          </w:p>
        </w:tc>
        <w:tc>
          <w:tcPr>
            <w:tcW w:w="246" w:type="pct"/>
            <w:gridSpan w:val="2"/>
          </w:tcPr>
          <w:p w:rsidR="003C4068" w:rsidRDefault="003C4068">
            <w:pPr>
              <w:jc w:val="center"/>
              <w:rPr>
                <w:sz w:val="20"/>
                <w:szCs w:val="20"/>
                <w:lang w:eastAsia="en-US"/>
              </w:rPr>
            </w:pPr>
            <w:r>
              <w:rPr>
                <w:sz w:val="20"/>
                <w:szCs w:val="20"/>
              </w:rPr>
              <w:t>25 (15)</w:t>
            </w:r>
          </w:p>
        </w:tc>
        <w:tc>
          <w:tcPr>
            <w:tcW w:w="246" w:type="pct"/>
          </w:tcPr>
          <w:p w:rsidR="003C4068" w:rsidRDefault="003C4068">
            <w:pPr>
              <w:jc w:val="center"/>
              <w:rPr>
                <w:sz w:val="20"/>
                <w:szCs w:val="20"/>
                <w:lang w:eastAsia="en-US"/>
              </w:rPr>
            </w:pPr>
            <w:r>
              <w:rPr>
                <w:sz w:val="20"/>
                <w:szCs w:val="20"/>
              </w:rPr>
              <w:t>25 (15)</w:t>
            </w:r>
          </w:p>
        </w:tc>
        <w:tc>
          <w:tcPr>
            <w:tcW w:w="583" w:type="pct"/>
          </w:tcPr>
          <w:p w:rsidR="003C4068" w:rsidRDefault="003C4068">
            <w:pPr>
              <w:jc w:val="center"/>
              <w:rPr>
                <w:sz w:val="20"/>
                <w:szCs w:val="20"/>
                <w:lang w:eastAsia="en-US"/>
              </w:rPr>
            </w:pPr>
            <w:r>
              <w:rPr>
                <w:sz w:val="20"/>
                <w:szCs w:val="20"/>
              </w:rPr>
              <w:t>30</w:t>
            </w:r>
          </w:p>
        </w:tc>
        <w:tc>
          <w:tcPr>
            <w:tcW w:w="330" w:type="pct"/>
          </w:tcPr>
          <w:p w:rsidR="003C4068" w:rsidRDefault="003C4068">
            <w:pPr>
              <w:jc w:val="center"/>
              <w:rPr>
                <w:sz w:val="20"/>
                <w:szCs w:val="20"/>
                <w:lang w:eastAsia="en-US"/>
              </w:rPr>
            </w:pPr>
            <w:r>
              <w:rPr>
                <w:sz w:val="20"/>
                <w:szCs w:val="20"/>
              </w:rPr>
              <w:t>20 (20)</w:t>
            </w:r>
          </w:p>
        </w:tc>
        <w:tc>
          <w:tcPr>
            <w:tcW w:w="373" w:type="pct"/>
          </w:tcPr>
          <w:p w:rsidR="003C4068" w:rsidRDefault="003C4068">
            <w:pPr>
              <w:jc w:val="center"/>
              <w:rPr>
                <w:sz w:val="20"/>
                <w:szCs w:val="20"/>
                <w:lang w:eastAsia="en-US"/>
              </w:rPr>
            </w:pPr>
            <w:r>
              <w:rPr>
                <w:sz w:val="20"/>
                <w:szCs w:val="20"/>
              </w:rPr>
              <w:t>20 (20)</w:t>
            </w:r>
          </w:p>
        </w:tc>
      </w:tr>
    </w:tbl>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Примечания: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3C4068" w:rsidRDefault="003C4068" w:rsidP="00575DC9">
      <w:pPr>
        <w:ind w:firstLine="567"/>
        <w:rPr>
          <w:sz w:val="20"/>
          <w:szCs w:val="20"/>
        </w:rPr>
      </w:pPr>
      <w:r>
        <w:rPr>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3C4068" w:rsidRDefault="003C4068" w:rsidP="00575DC9">
      <w:pPr>
        <w:ind w:firstLine="567"/>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3C4068" w:rsidRDefault="003C4068" w:rsidP="00575DC9">
      <w:pPr>
        <w:ind w:firstLine="567"/>
      </w:pPr>
      <w:r>
        <w:t>11.10.27.. Расстояние от инженерных сетей до деревьев и кустарников следует принимать по таблице настоящих нормативов.</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11.11. Мелиоративные системы и сооружения.  Оросительные и осушительные системы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3C4068" w:rsidRDefault="003C4068" w:rsidP="00575DC9">
      <w:pPr>
        <w:pStyle w:val="Default"/>
        <w:ind w:firstLine="567"/>
        <w:rPr>
          <w:rFonts w:ascii="Times New Roman" w:hAnsi="Times New Roman" w:cs="Times New Roman"/>
          <w:b/>
        </w:rPr>
      </w:pPr>
      <w:r>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3C4068" w:rsidRDefault="003C4068" w:rsidP="00575DC9">
      <w:r>
        <w:br w:type="page"/>
      </w:r>
    </w:p>
    <w:p w:rsidR="003C4068" w:rsidRDefault="003C4068" w:rsidP="00575DC9">
      <w:pPr>
        <w:ind w:firstLine="567"/>
        <w:rPr>
          <w:b/>
        </w:rPr>
      </w:pPr>
      <w:r>
        <w:rPr>
          <w:b/>
        </w:rPr>
        <w:t>12. ЗОНЫ СПЕЦИАЛЬНОГО НАЗНАЧЕНИЯ</w:t>
      </w:r>
    </w:p>
    <w:p w:rsidR="003C4068" w:rsidRDefault="003C4068" w:rsidP="00575DC9">
      <w:pPr>
        <w:ind w:firstLine="567"/>
        <w:rPr>
          <w:b/>
        </w:rPr>
      </w:pPr>
    </w:p>
    <w:p w:rsidR="003C4068" w:rsidRDefault="003C4068" w:rsidP="00575DC9">
      <w:pPr>
        <w:ind w:firstLine="567"/>
        <w:rPr>
          <w:b/>
        </w:rPr>
      </w:pPr>
      <w:r>
        <w:rPr>
          <w:b/>
        </w:rPr>
        <w:t>12.1. Общие требования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3C4068" w:rsidRDefault="003C4068" w:rsidP="00575DC9">
      <w:pPr>
        <w:ind w:firstLine="567"/>
      </w:pPr>
      <w:r>
        <w:t>12.1.4.  Санитарно-защитные зоны отделяют зоны территорий специального назначения с обязательным обозначением границ информационными знаками.</w:t>
      </w:r>
    </w:p>
    <w:p w:rsidR="003C4068" w:rsidRDefault="003C4068" w:rsidP="00575DC9">
      <w:pPr>
        <w:ind w:firstLine="567"/>
      </w:pPr>
    </w:p>
    <w:p w:rsidR="003C4068" w:rsidRDefault="003C4068" w:rsidP="00575DC9">
      <w:pPr>
        <w:ind w:firstLine="567"/>
        <w:rPr>
          <w:b/>
        </w:rPr>
      </w:pPr>
      <w:r>
        <w:rPr>
          <w:b/>
        </w:rPr>
        <w:t>12.2. Зоны размещения кладбищ</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12.2.2. Не разрешается размещать кладбища на территориях: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первой зоны санитарной охраны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санитарно-эпидемиологической обстановки;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градостроительного назначения и ландшафтного зонирования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геологических, гидрогеологических и гидрогеохимических данных;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почвенно-географических и способности почв и почвогрунтов к самоочищению;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эрозионного потенциала и миграции загрязнений;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транспортной доступности.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12.2.4. Участок, отводимый под кладбище, должен удовлетворять следующим требованиям: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не затопляться при паводках;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3C4068" w:rsidRDefault="003C4068" w:rsidP="00575DC9">
      <w:pPr>
        <w:ind w:firstLine="567"/>
      </w:pPr>
      <w:r>
        <w:t>- иметь сухую, пористую почву (супесчаную, песчаную) на глубине 1,5 м и ниже с влажностью почвы в пределах 6 - 18%;</w:t>
      </w:r>
    </w:p>
    <w:p w:rsidR="003C4068" w:rsidRDefault="003C4068" w:rsidP="00575DC9">
      <w:pPr>
        <w:ind w:firstLine="567"/>
      </w:pPr>
      <w:r>
        <w:t>- располагаться с подветренной стороны по отношению к жилой территории.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наличие водоупорного слоя для кладбищ традиционного типа;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система дренажа;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обваловка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организация и благоустройство санитарно-защитной зоны;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характер и площадь зеленых насаждений;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организация подъездных путей и автостоянок;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канализование, водо-, тепло-, электроснабжение, благоустройство территории. </w:t>
      </w:r>
    </w:p>
    <w:p w:rsidR="003C4068" w:rsidRDefault="003C4068" w:rsidP="00575DC9">
      <w:pPr>
        <w:ind w:firstLine="567"/>
      </w:pPr>
      <w: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жилых, общественных зданий, спортивно-оздоровительных и санаторно-курортных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- 300 м – при площади кладбища до 20 га;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3C4068" w:rsidRDefault="003C4068" w:rsidP="00575DC9">
      <w:pPr>
        <w:ind w:firstLine="567"/>
      </w:pPr>
      <w: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3C4068" w:rsidRDefault="003C4068" w:rsidP="00575DC9">
      <w:pPr>
        <w:ind w:firstLine="567"/>
      </w:pPr>
      <w: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3C4068" w:rsidRDefault="003C4068" w:rsidP="00575DC9">
      <w:pPr>
        <w:ind w:firstLine="567"/>
        <w:rPr>
          <w:sz w:val="20"/>
        </w:rPr>
      </w:pPr>
      <w:r>
        <w:tab/>
      </w:r>
      <w:r>
        <w:rPr>
          <w:sz w:val="20"/>
        </w:rPr>
        <w:t>Примечания:</w:t>
      </w:r>
    </w:p>
    <w:p w:rsidR="003C4068" w:rsidRDefault="003C4068" w:rsidP="00575DC9">
      <w:pPr>
        <w:ind w:firstLine="567"/>
        <w:rPr>
          <w:sz w:val="20"/>
        </w:rPr>
      </w:pPr>
      <w:r>
        <w:rPr>
          <w:sz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3C4068" w:rsidRDefault="003C4068" w:rsidP="00575DC9">
      <w:pPr>
        <w:ind w:firstLine="567"/>
        <w:rPr>
          <w:sz w:val="20"/>
        </w:rPr>
      </w:pPr>
      <w:r>
        <w:rPr>
          <w:sz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3C4068" w:rsidRDefault="003C4068" w:rsidP="00575DC9">
      <w:pPr>
        <w:ind w:firstLine="567"/>
      </w:pPr>
      <w:r>
        <w:t>12.2.11. По территории санитарно-защитных зон и кладбищ запрещается прокладка сетей централизованного хозяйственно-питьевого водоснабжения.</w:t>
      </w:r>
    </w:p>
    <w:p w:rsidR="003C4068" w:rsidRDefault="003C4068" w:rsidP="00575DC9">
      <w:pPr>
        <w:ind w:firstLine="567"/>
      </w:pPr>
      <w: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C4068" w:rsidRDefault="003C4068" w:rsidP="00575DC9">
      <w:pPr>
        <w:ind w:firstLine="567"/>
      </w:pPr>
      <w: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3C4068" w:rsidRDefault="003C4068" w:rsidP="00575DC9">
      <w:pPr>
        <w:ind w:firstLine="567"/>
      </w:pPr>
      <w: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C4068" w:rsidRDefault="003C4068" w:rsidP="00575DC9">
      <w:pPr>
        <w:ind w:firstLine="567"/>
      </w:pPr>
      <w: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3C4068" w:rsidRDefault="003C4068" w:rsidP="00575DC9">
      <w:pPr>
        <w:ind w:firstLine="567"/>
      </w:pPr>
      <w: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3C4068" w:rsidRDefault="003C4068" w:rsidP="00575DC9">
      <w:pPr>
        <w:ind w:firstLine="567"/>
      </w:pPr>
      <w: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3C4068" w:rsidRDefault="003C4068" w:rsidP="00575DC9">
      <w:pPr>
        <w:ind w:firstLine="567"/>
      </w:pPr>
      <w: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12.3. Зоны размещения скотомогильников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12.3.4. Размер санитарно-защитной зоны от скотомогильника (биотермической ямы) до: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жилых, общественных зданий, животноводческих ферм (комплексов) - 1000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скотопрогонов и пастбищ - 200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автомобильных, железных дорог в зависимости от их категории - 60 - 300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биотермическую яму прошло не менее 2 лет;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земляную яму - не менее 25 лет.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3C4068" w:rsidRDefault="003C4068" w:rsidP="00575DC9">
      <w:pPr>
        <w:pStyle w:val="Default"/>
        <w:ind w:firstLine="567"/>
        <w:rPr>
          <w:rFonts w:ascii="Times New Roman" w:hAnsi="Times New Roman" w:cs="Times New Roman"/>
        </w:rPr>
      </w:pPr>
    </w:p>
    <w:p w:rsidR="003C4068" w:rsidRDefault="003C4068" w:rsidP="00575DC9">
      <w:pPr>
        <w:ind w:firstLine="567"/>
        <w:rPr>
          <w:b/>
        </w:rPr>
      </w:pPr>
      <w:r>
        <w:rPr>
          <w:b/>
        </w:rPr>
        <w:t>12.4. Зоны размещения полигонов для твердых коммунальных отходов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12.4.1. Полигоны твердых коммунальных</w:t>
      </w:r>
      <w:r>
        <w:rPr>
          <w:rFonts w:ascii="Times New Roman" w:hAnsi="Times New Roman" w:cs="Times New Roman"/>
          <w:b/>
        </w:rPr>
        <w:t xml:space="preserve"> </w:t>
      </w:r>
      <w:r>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12.4.5. Санитарно-защитная зона должна иметь зеленые насаждения.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12.4.6. Не допускается размещение полигонов: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водоисточников и минеральных источников;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 всех зонах охраны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местах выхода на поверхность трещиноватых пород;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местах массового отдыха населения и оздоровительных учреждений.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12.4.9. Полигон для твердых коммунальных</w:t>
      </w:r>
      <w:r>
        <w:rPr>
          <w:rFonts w:ascii="Times New Roman" w:hAnsi="Times New Roman" w:cs="Times New Roman"/>
          <w:b/>
        </w:rPr>
        <w:t xml:space="preserve"> </w:t>
      </w:r>
      <w:r>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Длина одной траншеи должна устраиваться с учетом времени заполнения траншей: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период температур выше 0°C - в течение 1 - 2 месяцев;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период температур ниже 0°C - на весь период промерзания грунтов.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3C4068" w:rsidRDefault="003C4068" w:rsidP="00575DC9">
      <w:pPr>
        <w:ind w:firstLine="567"/>
      </w:pPr>
      <w: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3C4068" w:rsidRDefault="003C4068" w:rsidP="00575DC9">
      <w:pPr>
        <w:ind w:firstLine="567"/>
      </w:pPr>
      <w: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3C4068" w:rsidRDefault="003C4068" w:rsidP="00575DC9">
      <w:pPr>
        <w:ind w:firstLine="567"/>
      </w:pPr>
      <w:r>
        <w:t>12.4.18. К полигонам ТКО проектируются подъездные пути в соответствии с требованиями раздела 7 настоящих нормативов.</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12.5.  Зоны размещения полигонов для отходов производства и потребления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12.5.4. Размещение полигонов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 всех поясах зоны санитарной охраны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рекреационных зонах;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местах выклинивания водоносных горизонтов;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заболачиваемых и подтопляемых территориях;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границах установленных водоохранных зон открытых водоемов.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12.5.</w:t>
      </w:r>
      <w:r>
        <w:rPr>
          <w:rFonts w:ascii="Times New Roman" w:hAnsi="Times New Roman" w:cs="Times New Roman"/>
          <w:b/>
        </w:rPr>
        <w:t xml:space="preserve"> </w:t>
      </w:r>
      <w:r>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3C4068" w:rsidRDefault="003C4068" w:rsidP="00575DC9">
      <w:pPr>
        <w:ind w:firstLine="567"/>
        <w:rPr>
          <w:b/>
        </w:rPr>
      </w:pPr>
      <w: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3C4068" w:rsidRDefault="003C4068" w:rsidP="00575DC9">
      <w:pPr>
        <w:ind w:firstLine="567"/>
      </w:pPr>
      <w:r>
        <w:t>12.5.10. Подъездные пути к полигонам проектируются в соответствии с требованиями раздела 7 настоящих нормативов.</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12.6. Зоны размещения полигонов для токсичных и радиоактивных промышленных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3C4068" w:rsidRDefault="003C4068" w:rsidP="00575DC9">
      <w:pPr>
        <w:pStyle w:val="Default"/>
        <w:ind w:firstLine="567"/>
        <w:rPr>
          <w:rFonts w:ascii="Times New Roman" w:hAnsi="Times New Roman" w:cs="Times New Roman"/>
          <w:b/>
        </w:rPr>
      </w:pPr>
    </w:p>
    <w:p w:rsidR="003C4068" w:rsidRDefault="003C4068" w:rsidP="00575DC9">
      <w:pPr>
        <w:pStyle w:val="Default"/>
        <w:ind w:firstLine="567"/>
        <w:rPr>
          <w:rFonts w:ascii="Times New Roman" w:hAnsi="Times New Roman" w:cs="Times New Roman"/>
        </w:rPr>
      </w:pPr>
    </w:p>
    <w:p w:rsidR="003C4068" w:rsidRDefault="003C4068" w:rsidP="00575DC9">
      <w:r>
        <w:br w:type="page"/>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13. ОХРАНА ОБЪЕКТОВ КУЛЬТУРНОГО НАСЛЕДИЯ</w:t>
      </w:r>
    </w:p>
    <w:p w:rsidR="003C4068" w:rsidRDefault="003C4068" w:rsidP="00575DC9">
      <w:pPr>
        <w:pStyle w:val="Default"/>
        <w:ind w:firstLine="567"/>
        <w:rPr>
          <w:rFonts w:ascii="Times New Roman" w:hAnsi="Times New Roman" w:cs="Times New Roman"/>
          <w:b/>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13.1. Ообщие требования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13.1.1. К землям историко-культурного назначения относятся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военных и гражданских захоронений.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3C4068" w:rsidRDefault="003C4068" w:rsidP="00575DC9">
      <w:pPr>
        <w:ind w:firstLine="567"/>
      </w:pPr>
      <w: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3C4068" w:rsidRDefault="003C4068" w:rsidP="00575DC9">
      <w:pPr>
        <w:ind w:firstLine="567"/>
      </w:pPr>
    </w:p>
    <w:p w:rsidR="003C4068" w:rsidRDefault="003C4068" w:rsidP="00575DC9">
      <w:pPr>
        <w:ind w:firstLine="567"/>
        <w:rPr>
          <w:b/>
        </w:rPr>
      </w:pPr>
      <w:r>
        <w:rPr>
          <w:b/>
        </w:rPr>
        <w:t>13.2. Охрана объектов культурного наследия (памятников истории и архитектуры)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13.2.6. Объекты культурного наследия подразделяются на следующие виды: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3C4068" w:rsidRDefault="003C4068" w:rsidP="00575DC9">
      <w:pPr>
        <w:ind w:firstLine="567"/>
      </w:pPr>
      <w: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13.2.16. Для памятников археологии устанавливаются следующие границы охранных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высотой до 1 м, диаметром до 40 м - в радиусе 30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высотой до 2 м, диаметром до 50 м - в радиусе 40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высотой до 3 м, диаметром до 60 м - в радиусе 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оси магистральных газопроводов - 75 - 250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оси нефтепроводов и нефтепродуктопроводов - 50 - 100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 от земляного полотна автодороги - 50 - 90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сплошной городской застройке от границы застройки - 250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разработке карьеров от края карьера - 100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мелиоративных работах от границ орошаемого участка - 100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проезжих частей магистралей: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 в условиях сложного рельефа - 100;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 на плоском рельефе - 50;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сетей водопровода, канализации и теплоснабжения (кроме разводящих) - 15;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других подземных инженерных сетей - 5.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водонесущих сетей - 5;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неводонесущих - 2.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3C4068" w:rsidRDefault="003C4068" w:rsidP="00575DC9">
      <w:pPr>
        <w:ind w:firstLine="567"/>
      </w:pPr>
      <w: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сохранения общего характера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сохранения видовых коридоров на главные ансамбли и памятники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использования, как правило, традиционных материалов;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3C4068" w:rsidRDefault="003C4068" w:rsidP="00575DC9">
      <w:pPr>
        <w:ind w:firstLine="567"/>
        <w:rPr>
          <w:b/>
        </w:rPr>
      </w:pPr>
      <w:r>
        <w:t>- новое строительство в этой среде должно производиться только по проектам, согласованным в установленном порядке.</w:t>
      </w:r>
    </w:p>
    <w:p w:rsidR="003C4068" w:rsidRDefault="003C4068" w:rsidP="00575DC9">
      <w:r>
        <w:br w:type="page"/>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 ЗОНЫ ОСОБО ОХРАНЯЕМЫХ ТЕРРИТОРИЙ </w:t>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14.1. Общие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14.1.2. К землям особо охраняемых территорий относятся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природоохранного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рекреационного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историко-культурного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14.2. Особо охраняемые природные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3C4068" w:rsidRDefault="003C4068" w:rsidP="00575DC9">
      <w:pPr>
        <w:ind w:firstLine="567"/>
      </w:pPr>
      <w:r>
        <w:t>14.2.2. Особо охраняемые природные территории могут иметь федеральное, региональное или местное значение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- 3 – со стороны селитебных территорий городских округов и поселений;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- 5 – со стороны производственных зон.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3C4068" w:rsidRDefault="003C4068" w:rsidP="00575DC9">
      <w:pPr>
        <w:ind w:firstLine="567"/>
      </w:pPr>
      <w: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14.3. Земли природоохранного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14.3.1. К землям природоохранного назначения относятся земли: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водоохранных зон водных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запретных и нерестоохранных полос;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лесов, выполняющих защитные функции;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противоэрозионных, пастбищезащитных и полезащитных насаждений;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иные земли, выполняющие природоохранные функции.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3C4068" w:rsidRDefault="003C4068" w:rsidP="00575DC9">
      <w:pPr>
        <w:ind w:firstLine="567"/>
      </w:pPr>
      <w: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3C4068" w:rsidRDefault="003C4068" w:rsidP="00575DC9">
      <w:pPr>
        <w:ind w:firstLine="567"/>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14.4. Земли рекреационного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3C4068" w:rsidRDefault="003C4068" w:rsidP="00575DC9">
      <w:pPr>
        <w:ind w:firstLine="567"/>
      </w:pPr>
      <w: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3C4068" w:rsidRDefault="003C4068" w:rsidP="00575DC9">
      <w:r>
        <w:br w:type="page"/>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 ОХРАНА ОКРУЖАЮЩЕЙ СРЕДЫ </w:t>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 Общие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 2. Рациональное использование природных ресурсов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зонах охраны гидрометеорологических станций;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внедрения ресурсосберегающих технологий систем водоснабжения;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расширения оборотного и повторного использования воды на предприятиях;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сокращения потерь воды на подающих коммунальных и оросительных сетях;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b/>
        </w:rPr>
        <w:t>15.3. Охрана атмосферного воздуха</w:t>
      </w: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15.3.4. Максимальный уровень загрязнения атмосферного воздуха на различных территориях принимается по таблице 113.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106</w:t>
      </w:r>
    </w:p>
    <w:p w:rsidR="003C4068" w:rsidRDefault="003C4068" w:rsidP="00575DC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22"/>
        <w:gridCol w:w="1793"/>
        <w:gridCol w:w="1302"/>
        <w:gridCol w:w="1791"/>
        <w:gridCol w:w="1120"/>
        <w:gridCol w:w="1449"/>
        <w:gridCol w:w="1655"/>
        <w:gridCol w:w="2296"/>
      </w:tblGrid>
      <w:tr w:rsidR="003C4068" w:rsidTr="00575DC9">
        <w:trPr>
          <w:trHeight w:val="1132"/>
        </w:trPr>
        <w:tc>
          <w:tcPr>
            <w:tcW w:w="587"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Потенциал загрязнения атмосферы (ПЗА) </w:t>
            </w:r>
          </w:p>
        </w:tc>
        <w:tc>
          <w:tcPr>
            <w:tcW w:w="1746"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Приземные инверсии </w:t>
            </w:r>
          </w:p>
        </w:tc>
        <w:tc>
          <w:tcPr>
            <w:tcW w:w="1342"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Повторяемость, %</w:t>
            </w:r>
          </w:p>
        </w:tc>
        <w:tc>
          <w:tcPr>
            <w:tcW w:w="604"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Высота слоя перемещения, км</w:t>
            </w:r>
          </w:p>
        </w:tc>
        <w:tc>
          <w:tcPr>
            <w:tcW w:w="721"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Продолжительность тумана, ч.</w:t>
            </w:r>
          </w:p>
        </w:tc>
      </w:tr>
      <w:tr w:rsidR="003C4068" w:rsidTr="00575DC9">
        <w:trPr>
          <w:trHeight w:val="1027"/>
        </w:trPr>
        <w:tc>
          <w:tcPr>
            <w:tcW w:w="0" w:type="auto"/>
            <w:vMerge/>
            <w:vAlign w:val="center"/>
          </w:tcPr>
          <w:p w:rsidR="003C4068" w:rsidRDefault="003C4068">
            <w:pPr>
              <w:rPr>
                <w:color w:val="000000"/>
                <w:lang w:eastAsia="en-US"/>
              </w:rPr>
            </w:pP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повторяемость, %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мощность, км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интенсивность, С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скорость ветра 0 - 1 м/сек.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том числе непрерывно подряд дней застоя воздуха </w:t>
            </w:r>
          </w:p>
        </w:tc>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r>
      <w:tr w:rsidR="003C4068" w:rsidTr="00575DC9">
        <w:trPr>
          <w:trHeight w:val="220"/>
        </w:trPr>
        <w:tc>
          <w:tcPr>
            <w:tcW w:w="58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Низкий </w:t>
            </w: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20 - 30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0,3 - 0,4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2 - 3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10 - 20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5 - 10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0,7 - 0,8 </w:t>
            </w:r>
          </w:p>
        </w:tc>
        <w:tc>
          <w:tcPr>
            <w:tcW w:w="72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80 - 350 </w:t>
            </w:r>
          </w:p>
        </w:tc>
      </w:tr>
      <w:tr w:rsidR="003C4068" w:rsidTr="00575DC9">
        <w:trPr>
          <w:trHeight w:val="220"/>
        </w:trPr>
        <w:tc>
          <w:tcPr>
            <w:tcW w:w="58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Умеренный </w:t>
            </w: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30 - 40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0,4 - 0,5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3 - 5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20 - 30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7 - 12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0,8 - 1,0 </w:t>
            </w:r>
          </w:p>
        </w:tc>
        <w:tc>
          <w:tcPr>
            <w:tcW w:w="72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100 - 550 </w:t>
            </w:r>
          </w:p>
        </w:tc>
      </w:tr>
      <w:tr w:rsidR="003C4068" w:rsidTr="00575DC9">
        <w:trPr>
          <w:trHeight w:val="220"/>
        </w:trPr>
        <w:tc>
          <w:tcPr>
            <w:tcW w:w="58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Повышенный </w:t>
            </w: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30 - 45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0,3 - 0,6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2 - 6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20 - 40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3 - 18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0,7 - 1,0 </w:t>
            </w:r>
          </w:p>
        </w:tc>
        <w:tc>
          <w:tcPr>
            <w:tcW w:w="72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100 - 600 </w:t>
            </w:r>
          </w:p>
        </w:tc>
      </w:tr>
      <w:tr w:rsidR="003C4068" w:rsidTr="00575DC9">
        <w:trPr>
          <w:trHeight w:val="220"/>
        </w:trPr>
        <w:tc>
          <w:tcPr>
            <w:tcW w:w="58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Высокий </w:t>
            </w: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40 - 60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0,3 - 0,7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3 - 6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30 - 60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10 - 30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0,7 - 1,6 </w:t>
            </w:r>
          </w:p>
        </w:tc>
        <w:tc>
          <w:tcPr>
            <w:tcW w:w="72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50 - 200 </w:t>
            </w:r>
          </w:p>
        </w:tc>
      </w:tr>
      <w:tr w:rsidR="003C4068" w:rsidTr="00575DC9">
        <w:trPr>
          <w:trHeight w:val="220"/>
        </w:trPr>
        <w:tc>
          <w:tcPr>
            <w:tcW w:w="58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Очень высокий </w:t>
            </w:r>
          </w:p>
        </w:tc>
        <w:tc>
          <w:tcPr>
            <w:tcW w:w="67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40 - 60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0,3 - 0,9 </w:t>
            </w:r>
          </w:p>
        </w:tc>
        <w:tc>
          <w:tcPr>
            <w:tcW w:w="47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3 - 10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50 - 70 </w:t>
            </w:r>
          </w:p>
        </w:tc>
        <w:tc>
          <w:tcPr>
            <w:tcW w:w="73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20 - 45 </w:t>
            </w:r>
          </w:p>
        </w:tc>
        <w:tc>
          <w:tcPr>
            <w:tcW w:w="6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0,8 - 1,6 </w:t>
            </w:r>
          </w:p>
        </w:tc>
        <w:tc>
          <w:tcPr>
            <w:tcW w:w="72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10 - 600 </w:t>
            </w:r>
          </w:p>
        </w:tc>
      </w:tr>
    </w:tbl>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15.3.16. Для защиты атмосферного воздуха от загрязнений следует предусматривать: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нетрадиционных источников энергии;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ликвидацию неорганизованных источников загрязнения;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тушение горящих породных отвалов, предотвращение их возгорания.</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15.4. Охрана водных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15.4.9. В целях охраны поверхностных вод от загрязнения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15.4.10. Запрещается сброс сточных вод и (или) дренажных вод в водные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содержащие природные лечебные ресурсы;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отнесенные к особо охраняемым водным объектам;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границах рыбоохранных зон, рыбохозяйственных заповедных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15.4.14. В целях охраны подземных вод от загрязнения запрещается: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Республиканиских нормативов градостроительного проектирования, а также контроль за соблюдением установленного режима использования указанных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обязательную герметизацию оголовка всех эксплуатируемых и резервных скважин;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15.5. Охрана почв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15.5.3. Выбор площадки для размещений объектов проводится с учетом: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ландшафтной, геологической и гидрологической характеристики почв;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их хозяйственного использования.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15.5.6. Требования к почвам по химическим и эпидемиологическим показателям представлены в таблице 107.</w:t>
      </w:r>
    </w:p>
    <w:p w:rsidR="003C4068" w:rsidRDefault="003C4068" w:rsidP="00575DC9">
      <w:pPr>
        <w:rPr>
          <w:color w:val="000000"/>
        </w:rPr>
      </w:pPr>
      <w:r>
        <w:br w:type="page"/>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107</w:t>
      </w:r>
    </w:p>
    <w:p w:rsidR="003C4068" w:rsidRDefault="003C4068" w:rsidP="00575DC9">
      <w:pPr>
        <w:pStyle w:val="Default"/>
        <w:rPr>
          <w:rFonts w:ascii="Times New Roman" w:hAnsi="Times New Roman" w:cs="Times New Roman"/>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72"/>
        <w:gridCol w:w="1445"/>
        <w:gridCol w:w="1604"/>
        <w:gridCol w:w="1839"/>
        <w:gridCol w:w="1589"/>
        <w:gridCol w:w="15"/>
        <w:gridCol w:w="1839"/>
        <w:gridCol w:w="1604"/>
        <w:gridCol w:w="1839"/>
      </w:tblGrid>
      <w:tr w:rsidR="003C4068" w:rsidTr="00575DC9">
        <w:trPr>
          <w:trHeight w:val="1214"/>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Категории загрязнения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Суммарный показатель загрязнения (Zc) </w:t>
            </w:r>
          </w:p>
        </w:tc>
        <w:tc>
          <w:tcPr>
            <w:tcW w:w="3762" w:type="pct"/>
            <w:gridSpan w:val="7"/>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Содержание в почве (мг/кг)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p>
        </w:tc>
        <w:tc>
          <w:tcPr>
            <w:tcW w:w="529" w:type="pct"/>
          </w:tcPr>
          <w:p w:rsidR="003C4068" w:rsidRPr="00480167" w:rsidRDefault="003C4068">
            <w:pPr>
              <w:pStyle w:val="Default"/>
              <w:rPr>
                <w:rFonts w:ascii="Times New Roman" w:hAnsi="Times New Roman" w:cs="Times New Roman"/>
              </w:rPr>
            </w:pPr>
          </w:p>
        </w:tc>
        <w:tc>
          <w:tcPr>
            <w:tcW w:w="1124"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I класс опасности</w:t>
            </w:r>
          </w:p>
        </w:tc>
        <w:tc>
          <w:tcPr>
            <w:tcW w:w="1060"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II класс опасности </w:t>
            </w:r>
          </w:p>
        </w:tc>
        <w:tc>
          <w:tcPr>
            <w:tcW w:w="1578"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III класс опасности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p>
        </w:tc>
        <w:tc>
          <w:tcPr>
            <w:tcW w:w="529" w:type="pct"/>
          </w:tcPr>
          <w:p w:rsidR="003C4068" w:rsidRPr="00480167" w:rsidRDefault="003C4068">
            <w:pPr>
              <w:pStyle w:val="Default"/>
              <w:rPr>
                <w:rFonts w:ascii="Times New Roman" w:hAnsi="Times New Roman" w:cs="Times New Roman"/>
              </w:rPr>
            </w:pPr>
          </w:p>
        </w:tc>
        <w:tc>
          <w:tcPr>
            <w:tcW w:w="1124"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соединения</w:t>
            </w:r>
          </w:p>
        </w:tc>
        <w:tc>
          <w:tcPr>
            <w:tcW w:w="1060"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соединения </w:t>
            </w:r>
          </w:p>
        </w:tc>
        <w:tc>
          <w:tcPr>
            <w:tcW w:w="1578"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соединения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p>
        </w:tc>
        <w:tc>
          <w:tcPr>
            <w:tcW w:w="529" w:type="pct"/>
          </w:tcPr>
          <w:p w:rsidR="003C4068" w:rsidRPr="00480167" w:rsidRDefault="003C4068">
            <w:pPr>
              <w:pStyle w:val="Default"/>
              <w:rPr>
                <w:rFonts w:ascii="Times New Roman" w:hAnsi="Times New Roman" w:cs="Times New Roman"/>
              </w:rPr>
            </w:pP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органические </w:t>
            </w:r>
          </w:p>
        </w:tc>
        <w:tc>
          <w:tcPr>
            <w:tcW w:w="5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неорганические</w:t>
            </w:r>
          </w:p>
        </w:tc>
        <w:tc>
          <w:tcPr>
            <w:tcW w:w="533"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органические</w:t>
            </w:r>
          </w:p>
        </w:tc>
        <w:tc>
          <w:tcPr>
            <w:tcW w:w="52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неорганические</w:t>
            </w: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органические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неорганические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5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c>
          <w:tcPr>
            <w:tcW w:w="532"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 </w:t>
            </w: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Чистая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c>
          <w:tcPr>
            <w:tcW w:w="5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c>
          <w:tcPr>
            <w:tcW w:w="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c>
          <w:tcPr>
            <w:tcW w:w="532"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фона до ПДК </w:t>
            </w:r>
          </w:p>
        </w:tc>
      </w:tr>
      <w:tr w:rsidR="003C4068" w:rsidTr="00575DC9">
        <w:trPr>
          <w:trHeight w:val="487"/>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Допустимая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&lt;16 </w:t>
            </w: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1 до 2 ПДК </w:t>
            </w:r>
          </w:p>
        </w:tc>
        <w:tc>
          <w:tcPr>
            <w:tcW w:w="5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фоновых значений до ПДК </w:t>
            </w:r>
          </w:p>
        </w:tc>
        <w:tc>
          <w:tcPr>
            <w:tcW w:w="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1 до 2 ПДК </w:t>
            </w:r>
          </w:p>
        </w:tc>
        <w:tc>
          <w:tcPr>
            <w:tcW w:w="532"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фоновых значений до ПДК </w:t>
            </w: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1 до 2 ПДК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фоновых значений до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Умеренно опасная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16 - 32 </w:t>
            </w:r>
          </w:p>
        </w:tc>
        <w:tc>
          <w:tcPr>
            <w:tcW w:w="594" w:type="pct"/>
          </w:tcPr>
          <w:p w:rsidR="003C4068" w:rsidRPr="00480167" w:rsidRDefault="003C4068">
            <w:pPr>
              <w:pStyle w:val="Default"/>
              <w:rPr>
                <w:rFonts w:ascii="Times New Roman" w:hAnsi="Times New Roman" w:cs="Times New Roman"/>
              </w:rPr>
            </w:pPr>
          </w:p>
        </w:tc>
        <w:tc>
          <w:tcPr>
            <w:tcW w:w="530" w:type="pct"/>
          </w:tcPr>
          <w:p w:rsidR="003C4068" w:rsidRPr="00480167" w:rsidRDefault="003C4068">
            <w:pPr>
              <w:pStyle w:val="Default"/>
              <w:rPr>
                <w:rFonts w:ascii="Times New Roman" w:hAnsi="Times New Roman" w:cs="Times New Roman"/>
              </w:rPr>
            </w:pPr>
          </w:p>
        </w:tc>
        <w:tc>
          <w:tcPr>
            <w:tcW w:w="528" w:type="pct"/>
          </w:tcPr>
          <w:p w:rsidR="003C4068" w:rsidRPr="00480167" w:rsidRDefault="003C4068">
            <w:pPr>
              <w:pStyle w:val="Default"/>
              <w:rPr>
                <w:rFonts w:ascii="Times New Roman" w:hAnsi="Times New Roman" w:cs="Times New Roman"/>
              </w:rPr>
            </w:pPr>
          </w:p>
        </w:tc>
        <w:tc>
          <w:tcPr>
            <w:tcW w:w="532" w:type="pct"/>
            <w:gridSpan w:val="2"/>
          </w:tcPr>
          <w:p w:rsidR="003C4068" w:rsidRPr="00480167" w:rsidRDefault="003C4068">
            <w:pPr>
              <w:pStyle w:val="Default"/>
              <w:rPr>
                <w:rFonts w:ascii="Times New Roman" w:hAnsi="Times New Roman" w:cs="Times New Roman"/>
              </w:rPr>
            </w:pP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до 5 ПДК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ПДК до Kmax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Опасная </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32 - 128 </w:t>
            </w: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до 5 ПДК </w:t>
            </w:r>
          </w:p>
        </w:tc>
        <w:tc>
          <w:tcPr>
            <w:tcW w:w="5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ПДК до Kmax </w:t>
            </w:r>
          </w:p>
        </w:tc>
        <w:tc>
          <w:tcPr>
            <w:tcW w:w="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2 до 5 ПДК </w:t>
            </w:r>
          </w:p>
        </w:tc>
        <w:tc>
          <w:tcPr>
            <w:tcW w:w="532"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 ПДК до Kmax </w:t>
            </w:r>
          </w:p>
        </w:tc>
        <w:tc>
          <w:tcPr>
            <w:tcW w:w="722"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&gt;5 ПДК </w:t>
            </w:r>
          </w:p>
        </w:tc>
        <w:tc>
          <w:tcPr>
            <w:tcW w:w="85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&gt;Kmax </w:t>
            </w:r>
          </w:p>
        </w:tc>
      </w:tr>
      <w:tr w:rsidR="003C4068" w:rsidTr="00575DC9">
        <w:trPr>
          <w:trHeight w:val="220"/>
        </w:trPr>
        <w:tc>
          <w:tcPr>
            <w:tcW w:w="70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Чрезвычайно опасная</w:t>
            </w:r>
          </w:p>
        </w:tc>
        <w:tc>
          <w:tcPr>
            <w:tcW w:w="5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&gt;</w:t>
            </w:r>
            <w:r w:rsidRPr="00480167">
              <w:rPr>
                <w:rFonts w:ascii="Times New Roman" w:hAnsi="Times New Roman" w:cs="Times New Roman"/>
              </w:rPr>
              <w:t>128</w:t>
            </w:r>
          </w:p>
        </w:tc>
        <w:tc>
          <w:tcPr>
            <w:tcW w:w="59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&gt;</w:t>
            </w:r>
            <w:r w:rsidRPr="00480167">
              <w:rPr>
                <w:rFonts w:ascii="Times New Roman" w:hAnsi="Times New Roman" w:cs="Times New Roman"/>
              </w:rPr>
              <w:t>5 ПДК</w:t>
            </w:r>
          </w:p>
        </w:tc>
        <w:tc>
          <w:tcPr>
            <w:tcW w:w="530" w:type="pct"/>
          </w:tcPr>
          <w:p w:rsidR="003C4068" w:rsidRPr="00480167" w:rsidRDefault="003C4068">
            <w:pPr>
              <w:pStyle w:val="Default"/>
              <w:rPr>
                <w:rFonts w:ascii="Times New Roman" w:hAnsi="Times New Roman" w:cs="Times New Roman"/>
                <w:lang w:val="en-US"/>
              </w:rPr>
            </w:pPr>
            <w:r w:rsidRPr="00480167">
              <w:rPr>
                <w:rFonts w:ascii="Times New Roman" w:hAnsi="Times New Roman" w:cs="Times New Roman"/>
                <w:lang w:val="en-US"/>
              </w:rPr>
              <w:t>&gt;Kmax</w:t>
            </w:r>
          </w:p>
        </w:tc>
        <w:tc>
          <w:tcPr>
            <w:tcW w:w="52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&gt;</w:t>
            </w:r>
            <w:r w:rsidRPr="00480167">
              <w:rPr>
                <w:rFonts w:ascii="Times New Roman" w:hAnsi="Times New Roman" w:cs="Times New Roman"/>
              </w:rPr>
              <w:t>5 ПДК</w:t>
            </w:r>
          </w:p>
        </w:tc>
        <w:tc>
          <w:tcPr>
            <w:tcW w:w="532" w:type="pct"/>
            <w:gridSpan w:val="2"/>
          </w:tcPr>
          <w:p w:rsidR="003C4068" w:rsidRPr="00480167" w:rsidRDefault="003C4068">
            <w:pPr>
              <w:pStyle w:val="Default"/>
              <w:rPr>
                <w:rFonts w:ascii="Times New Roman" w:hAnsi="Times New Roman" w:cs="Times New Roman"/>
                <w:lang w:val="en-US"/>
              </w:rPr>
            </w:pPr>
            <w:r w:rsidRPr="00480167">
              <w:rPr>
                <w:rFonts w:ascii="Times New Roman" w:hAnsi="Times New Roman" w:cs="Times New Roman"/>
                <w:lang w:val="en-US"/>
              </w:rPr>
              <w:t>&gt;Kmax</w:t>
            </w:r>
          </w:p>
        </w:tc>
        <w:tc>
          <w:tcPr>
            <w:tcW w:w="722" w:type="pct"/>
          </w:tcPr>
          <w:p w:rsidR="003C4068" w:rsidRPr="00480167" w:rsidRDefault="003C4068">
            <w:pPr>
              <w:pStyle w:val="Default"/>
              <w:rPr>
                <w:rFonts w:ascii="Times New Roman" w:hAnsi="Times New Roman" w:cs="Times New Roman"/>
              </w:rPr>
            </w:pPr>
          </w:p>
        </w:tc>
        <w:tc>
          <w:tcPr>
            <w:tcW w:w="856" w:type="pct"/>
          </w:tcPr>
          <w:p w:rsidR="003C4068" w:rsidRPr="00480167" w:rsidRDefault="003C4068">
            <w:pPr>
              <w:pStyle w:val="Default"/>
              <w:rPr>
                <w:rFonts w:ascii="Times New Roman" w:hAnsi="Times New Roman" w:cs="Times New Roman"/>
              </w:rPr>
            </w:pP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Kmax - максимальное значение допустимого уровня содержания элемента по одному из четырех показателей вредности.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Zc - расчет проводится в соответствии с методическими указаниями по гигиенической оценке качества почвы населенных мест.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Примечание: Химические загрязняющие вещества разделяются на следующие классы опасности: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I - мышьяк, кадмий, ртуть, свинец, цинк, фтор, 3,4-бензапирен;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II - бор, кобальт, никель, молибден, медь, сурьма, хром;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III - барий, ванадий, вольфрам, марганец, стронций, ацетофенон.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3C4068" w:rsidRDefault="003C4068" w:rsidP="00575DC9">
      <w:pPr>
        <w:pStyle w:val="Default"/>
        <w:ind w:firstLine="567"/>
        <w:rPr>
          <w:rFonts w:ascii="Times New Roman" w:hAnsi="Times New Roman" w:cs="Times New Roman"/>
        </w:rPr>
      </w:pPr>
    </w:p>
    <w:p w:rsidR="003C4068" w:rsidRDefault="003C4068" w:rsidP="00575DC9">
      <w:pPr>
        <w:pStyle w:val="Default"/>
        <w:jc w:val="right"/>
        <w:rPr>
          <w:rFonts w:ascii="Times New Roman" w:hAnsi="Times New Roman" w:cs="Times New Roman"/>
        </w:rPr>
      </w:pPr>
      <w:r>
        <w:rPr>
          <w:rFonts w:ascii="Times New Roman" w:hAnsi="Times New Roman" w:cs="Times New Roman"/>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83"/>
        <w:gridCol w:w="1793"/>
        <w:gridCol w:w="2271"/>
        <w:gridCol w:w="2545"/>
        <w:gridCol w:w="1879"/>
      </w:tblGrid>
      <w:tr w:rsidR="003C4068" w:rsidTr="00575DC9">
        <w:trPr>
          <w:trHeight w:val="487"/>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N п/п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Категория загрязненности почв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Характеристика загрязненности почв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Возможное использование территории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Рекомендации по оздоровлению почв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r>
      <w:tr w:rsidR="003C4068" w:rsidTr="00575DC9">
        <w:trPr>
          <w:trHeight w:val="1831"/>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Допустимая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под любые культуры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снижение уровня воздействия источников загрязнения почвы.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3C4068" w:rsidTr="00575DC9">
        <w:trPr>
          <w:trHeight w:val="2638"/>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Умеренно опасная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3C4068" w:rsidTr="00575DC9">
        <w:trPr>
          <w:trHeight w:val="489"/>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Опасная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содержание химических веществ в почве превышает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под технические культуры,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кроме мероприятий, указанных для категории "допустимая",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15.5.9. Рекомендации по использованию почв в зависимости от загрязнения приведены в таблице 109. </w:t>
      </w:r>
    </w:p>
    <w:p w:rsidR="003C4068" w:rsidRDefault="003C4068" w:rsidP="00575DC9">
      <w:pPr>
        <w:pStyle w:val="Default"/>
        <w:ind w:firstLine="567"/>
        <w:rPr>
          <w:rFonts w:ascii="Times New Roman" w:hAnsi="Times New Roman" w:cs="Times New Roman"/>
        </w:rPr>
      </w:pPr>
    </w:p>
    <w:p w:rsidR="003C4068" w:rsidRDefault="003C4068" w:rsidP="00575DC9">
      <w:pPr>
        <w:rPr>
          <w:color w:val="000000"/>
        </w:rPr>
      </w:pPr>
      <w:r>
        <w:br w:type="page"/>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 xml:space="preserve">Таблица 109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34"/>
        <w:gridCol w:w="4724"/>
        <w:gridCol w:w="13"/>
      </w:tblGrid>
      <w:tr w:rsidR="003C4068" w:rsidTr="00575DC9">
        <w:trPr>
          <w:trHeight w:val="220"/>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Категории загрязнения почв </w:t>
            </w:r>
          </w:p>
        </w:tc>
        <w:tc>
          <w:tcPr>
            <w:tcW w:w="247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Рекомендации по использованию почв </w:t>
            </w:r>
          </w:p>
        </w:tc>
      </w:tr>
      <w:tr w:rsidR="003C4068" w:rsidTr="00575DC9">
        <w:trPr>
          <w:trHeight w:val="220"/>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Чистая </w:t>
            </w:r>
          </w:p>
        </w:tc>
        <w:tc>
          <w:tcPr>
            <w:tcW w:w="247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без ограничений </w:t>
            </w:r>
          </w:p>
        </w:tc>
      </w:tr>
      <w:tr w:rsidR="003C4068" w:rsidTr="00575DC9">
        <w:trPr>
          <w:trHeight w:val="489"/>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Допустимая </w:t>
            </w:r>
          </w:p>
        </w:tc>
        <w:tc>
          <w:tcPr>
            <w:tcW w:w="247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без ограничений, исключая объекты повышенного риска </w:t>
            </w:r>
          </w:p>
        </w:tc>
      </w:tr>
      <w:tr w:rsidR="003C4068" w:rsidTr="00575DC9">
        <w:trPr>
          <w:trHeight w:val="758"/>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Умеренно опасная </w:t>
            </w:r>
          </w:p>
        </w:tc>
        <w:tc>
          <w:tcPr>
            <w:tcW w:w="247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3C4068" w:rsidTr="00575DC9">
        <w:trPr>
          <w:gridAfter w:val="1"/>
          <w:wAfter w:w="6" w:type="pct"/>
          <w:trHeight w:val="1562"/>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Опасная </w:t>
            </w:r>
          </w:p>
        </w:tc>
        <w:tc>
          <w:tcPr>
            <w:tcW w:w="24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3C4068" w:rsidTr="00575DC9">
        <w:trPr>
          <w:gridAfter w:val="1"/>
          <w:wAfter w:w="6" w:type="pct"/>
          <w:trHeight w:val="1027"/>
        </w:trPr>
        <w:tc>
          <w:tcPr>
            <w:tcW w:w="2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Чрезвычайно опасная </w:t>
            </w:r>
          </w:p>
        </w:tc>
        <w:tc>
          <w:tcPr>
            <w:tcW w:w="246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вывоз и утилизация на специализированных полигонах.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рекультивацию и мелиорацию почв, восстановление плодородия;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введение специальных режимов использования;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изменение целевого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защиту от загрязнения шахтными водами.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15.5.16Порядок консервации земель устанавливается Правительством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C4068" w:rsidRDefault="003C4068" w:rsidP="00575DC9">
      <w:pPr>
        <w:pStyle w:val="Default"/>
        <w:ind w:firstLine="567"/>
        <w:rPr>
          <w:rFonts w:ascii="Times New Roman" w:hAnsi="Times New Roman" w:cs="Times New Roman"/>
        </w:rPr>
      </w:pPr>
    </w:p>
    <w:p w:rsidR="003C4068" w:rsidRDefault="003C4068" w:rsidP="00575DC9">
      <w:pPr>
        <w:autoSpaceDE w:val="0"/>
        <w:autoSpaceDN w:val="0"/>
        <w:adjustRightInd w:val="0"/>
        <w:ind w:firstLine="567"/>
        <w:rPr>
          <w:b/>
          <w:color w:val="000000"/>
        </w:rPr>
      </w:pPr>
      <w:r>
        <w:rPr>
          <w:b/>
          <w:color w:val="000000"/>
        </w:rPr>
        <w:t>15.6. Защита от шума и вибрации</w:t>
      </w:r>
    </w:p>
    <w:p w:rsidR="003C4068" w:rsidRDefault="003C4068" w:rsidP="00575DC9">
      <w:pPr>
        <w:autoSpaceDE w:val="0"/>
        <w:autoSpaceDN w:val="0"/>
        <w:adjustRightInd w:val="0"/>
        <w:ind w:firstLine="567"/>
        <w:rPr>
          <w:color w:val="000000"/>
        </w:rPr>
      </w:pPr>
      <w:r>
        <w:rPr>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C4068" w:rsidRDefault="003C4068" w:rsidP="00575DC9">
      <w:pPr>
        <w:autoSpaceDE w:val="0"/>
        <w:autoSpaceDN w:val="0"/>
        <w:adjustRightInd w:val="0"/>
        <w:ind w:firstLine="567"/>
        <w:rPr>
          <w:color w:val="000000"/>
        </w:rPr>
      </w:pPr>
      <w:r>
        <w:rPr>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3C4068" w:rsidRDefault="003C4068" w:rsidP="00575DC9">
      <w:pPr>
        <w:autoSpaceDE w:val="0"/>
        <w:autoSpaceDN w:val="0"/>
        <w:adjustRightInd w:val="0"/>
        <w:ind w:firstLine="567"/>
        <w:rPr>
          <w:color w:val="000000"/>
        </w:rPr>
      </w:pPr>
      <w:r>
        <w:rPr>
          <w:color w:val="000000"/>
        </w:rPr>
        <w:t>15.6.3. Шумовыми характеристиками источников внешнего шума являются:</w:t>
      </w:r>
    </w:p>
    <w:p w:rsidR="003C4068" w:rsidRDefault="003C4068" w:rsidP="00575DC9">
      <w:pPr>
        <w:autoSpaceDE w:val="0"/>
        <w:autoSpaceDN w:val="0"/>
        <w:adjustRightInd w:val="0"/>
        <w:ind w:firstLine="567"/>
        <w:rPr>
          <w:color w:val="000000"/>
        </w:rPr>
      </w:pPr>
      <w:r>
        <w:rPr>
          <w:color w:val="000000"/>
        </w:rPr>
        <w:t>- для транспортных потоков на улицах и дорогах - L</w:t>
      </w:r>
      <w:r>
        <w:rPr>
          <w:color w:val="000000"/>
          <w:vertAlign w:val="subscript"/>
        </w:rPr>
        <w:t>Аэкв</w:t>
      </w:r>
      <w:r>
        <w:rPr>
          <w:color w:val="000000"/>
        </w:rPr>
        <w:t>* на расстоянии 7,5 м от оси первой полосы движения (для трамваев - на расстоянии 7,5 м от оси ближнего пути);</w:t>
      </w:r>
    </w:p>
    <w:p w:rsidR="003C4068" w:rsidRDefault="003C4068" w:rsidP="00575DC9">
      <w:pPr>
        <w:autoSpaceDE w:val="0"/>
        <w:autoSpaceDN w:val="0"/>
        <w:adjustRightInd w:val="0"/>
        <w:ind w:firstLine="567"/>
        <w:rPr>
          <w:color w:val="000000"/>
        </w:rPr>
      </w:pPr>
      <w:r>
        <w:rPr>
          <w:color w:val="000000"/>
        </w:rPr>
        <w:t>- для потоков железнодорожных поездов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на расстоянии 25 м от оси</w:t>
      </w:r>
    </w:p>
    <w:p w:rsidR="003C4068" w:rsidRDefault="003C4068" w:rsidP="00575DC9">
      <w:pPr>
        <w:autoSpaceDE w:val="0"/>
        <w:autoSpaceDN w:val="0"/>
        <w:adjustRightInd w:val="0"/>
        <w:rPr>
          <w:color w:val="000000"/>
        </w:rPr>
      </w:pPr>
      <w:r>
        <w:rPr>
          <w:color w:val="000000"/>
        </w:rPr>
        <w:t>ближнего к расчетной точке пути;</w:t>
      </w:r>
    </w:p>
    <w:p w:rsidR="003C4068" w:rsidRDefault="003C4068" w:rsidP="00575DC9">
      <w:pPr>
        <w:autoSpaceDE w:val="0"/>
        <w:autoSpaceDN w:val="0"/>
        <w:adjustRightInd w:val="0"/>
        <w:ind w:firstLine="567"/>
        <w:rPr>
          <w:color w:val="000000"/>
        </w:rPr>
      </w:pPr>
      <w:r>
        <w:rPr>
          <w:color w:val="000000"/>
        </w:rPr>
        <w:t>- для водного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расстоянии 25 м от борта судна;</w:t>
      </w:r>
    </w:p>
    <w:p w:rsidR="003C4068" w:rsidRDefault="003C4068" w:rsidP="00575DC9">
      <w:pPr>
        <w:autoSpaceDE w:val="0"/>
        <w:autoSpaceDN w:val="0"/>
        <w:adjustRightInd w:val="0"/>
        <w:ind w:firstLine="567"/>
        <w:rPr>
          <w:color w:val="000000"/>
        </w:rPr>
      </w:pPr>
      <w:r>
        <w:rPr>
          <w:color w:val="000000"/>
        </w:rPr>
        <w:t>- для воздушного транспорта - L</w:t>
      </w:r>
      <w:r>
        <w:rPr>
          <w:color w:val="000000"/>
          <w:vertAlign w:val="subscript"/>
        </w:rPr>
        <w:t>Аэкв</w:t>
      </w:r>
      <w:r>
        <w:rPr>
          <w:color w:val="000000"/>
        </w:rPr>
        <w:t xml:space="preserve"> и </w:t>
      </w:r>
      <w:r>
        <w:rPr>
          <w:color w:val="000000"/>
          <w:lang w:val="en-US"/>
        </w:rPr>
        <w:t>L</w:t>
      </w:r>
      <w:r>
        <w:rPr>
          <w:color w:val="000000"/>
          <w:vertAlign w:val="subscript"/>
        </w:rPr>
        <w:t xml:space="preserve">Амакс </w:t>
      </w:r>
      <w:r>
        <w:rPr>
          <w:color w:val="000000"/>
        </w:rPr>
        <w:t xml:space="preserve"> в расчетной точке;</w:t>
      </w:r>
    </w:p>
    <w:p w:rsidR="003C4068" w:rsidRDefault="003C4068" w:rsidP="00575DC9">
      <w:pPr>
        <w:autoSpaceDE w:val="0"/>
        <w:autoSpaceDN w:val="0"/>
        <w:adjustRightInd w:val="0"/>
        <w:ind w:firstLine="567"/>
        <w:rPr>
          <w:color w:val="000000"/>
        </w:rPr>
      </w:pPr>
      <w:r>
        <w:rPr>
          <w:color w:val="000000"/>
        </w:rPr>
        <w:t>- для производственных зон, промышленных и энергетических предприятий с максимальным линейным размером в плане более 300 м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границе территории предприятия и селитебной территории в направлении расчетной точки;</w:t>
      </w:r>
    </w:p>
    <w:p w:rsidR="003C4068" w:rsidRDefault="003C4068" w:rsidP="00575DC9">
      <w:pPr>
        <w:autoSpaceDE w:val="0"/>
        <w:autoSpaceDN w:val="0"/>
        <w:adjustRightInd w:val="0"/>
        <w:ind w:firstLine="567"/>
        <w:rPr>
          <w:color w:val="000000"/>
        </w:rPr>
      </w:pPr>
      <w:r>
        <w:rPr>
          <w:color w:val="000000"/>
        </w:rPr>
        <w:t>- для внутриквартальных источников шума - L</w:t>
      </w:r>
      <w:r>
        <w:rPr>
          <w:color w:val="000000"/>
          <w:vertAlign w:val="subscript"/>
        </w:rPr>
        <w:t>Аэкв</w:t>
      </w:r>
      <w:r>
        <w:rPr>
          <w:color w:val="000000"/>
        </w:rPr>
        <w:t xml:space="preserve"> и </w:t>
      </w:r>
      <w:r>
        <w:rPr>
          <w:color w:val="000000"/>
          <w:lang w:val="en-US"/>
        </w:rPr>
        <w:t>L</w:t>
      </w:r>
      <w:r>
        <w:rPr>
          <w:color w:val="000000"/>
          <w:vertAlign w:val="subscript"/>
        </w:rPr>
        <w:t>Амакс</w:t>
      </w:r>
      <w:r>
        <w:rPr>
          <w:color w:val="000000"/>
        </w:rPr>
        <w:t xml:space="preserve"> на фиксированном расстоянии от источника.</w:t>
      </w:r>
    </w:p>
    <w:p w:rsidR="003C4068" w:rsidRDefault="003C4068" w:rsidP="00575DC9">
      <w:pPr>
        <w:autoSpaceDE w:val="0"/>
        <w:autoSpaceDN w:val="0"/>
        <w:adjustRightInd w:val="0"/>
        <w:ind w:firstLine="567"/>
        <w:rPr>
          <w:color w:val="000000"/>
        </w:rPr>
      </w:pPr>
      <w:r>
        <w:rPr>
          <w:color w:val="000000"/>
        </w:rPr>
        <w:t>--------------------------------</w:t>
      </w:r>
    </w:p>
    <w:p w:rsidR="003C4068" w:rsidRDefault="003C4068" w:rsidP="00575DC9">
      <w:pPr>
        <w:autoSpaceDE w:val="0"/>
        <w:autoSpaceDN w:val="0"/>
        <w:adjustRightInd w:val="0"/>
        <w:ind w:firstLine="567"/>
        <w:rPr>
          <w:color w:val="000000"/>
        </w:rPr>
      </w:pPr>
      <w:r>
        <w:rPr>
          <w:color w:val="000000"/>
        </w:rPr>
        <w:t>*L</w:t>
      </w:r>
      <w:r>
        <w:rPr>
          <w:color w:val="000000"/>
          <w:vertAlign w:val="subscript"/>
        </w:rPr>
        <w:t>Аэкв</w:t>
      </w:r>
      <w:r>
        <w:rPr>
          <w:color w:val="000000"/>
        </w:rPr>
        <w:t xml:space="preserve"> - эквивалентный уровень звука, дБА.</w:t>
      </w:r>
    </w:p>
    <w:p w:rsidR="003C4068" w:rsidRDefault="003C4068" w:rsidP="00575DC9">
      <w:pPr>
        <w:autoSpaceDE w:val="0"/>
        <w:autoSpaceDN w:val="0"/>
        <w:adjustRightInd w:val="0"/>
        <w:ind w:firstLine="567"/>
        <w:rPr>
          <w:color w:val="000000"/>
        </w:rPr>
      </w:pPr>
      <w:r>
        <w:rPr>
          <w:color w:val="000000"/>
        </w:rPr>
        <w:t>**</w:t>
      </w:r>
      <w:r>
        <w:rPr>
          <w:color w:val="000000"/>
          <w:lang w:val="en-US"/>
        </w:rPr>
        <w:t>L</w:t>
      </w:r>
      <w:r>
        <w:rPr>
          <w:color w:val="000000"/>
          <w:vertAlign w:val="subscript"/>
        </w:rPr>
        <w:t>Амакс</w:t>
      </w:r>
      <w:r>
        <w:rPr>
          <w:color w:val="000000"/>
        </w:rPr>
        <w:t xml:space="preserve"> - максимальный уровень звука, дБА.</w:t>
      </w:r>
    </w:p>
    <w:p w:rsidR="003C4068" w:rsidRDefault="003C4068" w:rsidP="00575DC9">
      <w:pPr>
        <w:autoSpaceDE w:val="0"/>
        <w:autoSpaceDN w:val="0"/>
        <w:adjustRightInd w:val="0"/>
        <w:ind w:firstLine="567"/>
        <w:rPr>
          <w:color w:val="000000"/>
        </w:rPr>
      </w:pPr>
    </w:p>
    <w:p w:rsidR="003C4068" w:rsidRDefault="003C4068" w:rsidP="00575DC9">
      <w:pPr>
        <w:autoSpaceDE w:val="0"/>
        <w:autoSpaceDN w:val="0"/>
        <w:adjustRightInd w:val="0"/>
        <w:ind w:firstLine="567"/>
        <w:rPr>
          <w:color w:val="000000"/>
          <w:sz w:val="20"/>
        </w:rPr>
      </w:pPr>
      <w:r>
        <w:rPr>
          <w:color w:val="000000"/>
          <w:sz w:val="20"/>
        </w:rPr>
        <w:t>Примечание:</w:t>
      </w:r>
    </w:p>
    <w:p w:rsidR="003C4068" w:rsidRDefault="003C4068" w:rsidP="00575DC9">
      <w:pPr>
        <w:autoSpaceDE w:val="0"/>
        <w:autoSpaceDN w:val="0"/>
        <w:adjustRightInd w:val="0"/>
        <w:ind w:firstLine="567"/>
        <w:rPr>
          <w:color w:val="000000"/>
          <w:sz w:val="20"/>
        </w:rPr>
      </w:pPr>
      <w:r>
        <w:rPr>
          <w:color w:val="000000"/>
          <w:sz w:val="20"/>
        </w:rPr>
        <w:t>Расчетные точки следует выбирать:</w:t>
      </w:r>
    </w:p>
    <w:p w:rsidR="003C4068" w:rsidRDefault="003C4068" w:rsidP="00575DC9">
      <w:pPr>
        <w:autoSpaceDE w:val="0"/>
        <w:autoSpaceDN w:val="0"/>
        <w:adjustRightInd w:val="0"/>
        <w:ind w:firstLine="567"/>
        <w:rPr>
          <w:color w:val="000000"/>
          <w:sz w:val="20"/>
        </w:rPr>
      </w:pPr>
      <w:r>
        <w:rPr>
          <w:color w:val="000000"/>
          <w:sz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C4068" w:rsidRDefault="003C4068" w:rsidP="00575DC9">
      <w:pPr>
        <w:autoSpaceDE w:val="0"/>
        <w:autoSpaceDN w:val="0"/>
        <w:adjustRightInd w:val="0"/>
        <w:ind w:firstLine="567"/>
        <w:rPr>
          <w:color w:val="000000"/>
          <w:sz w:val="20"/>
        </w:rPr>
      </w:pPr>
      <w:r>
        <w:rPr>
          <w:color w:val="000000"/>
          <w:sz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3C4068" w:rsidRDefault="003C4068" w:rsidP="00575DC9">
      <w:pPr>
        <w:autoSpaceDE w:val="0"/>
        <w:autoSpaceDN w:val="0"/>
        <w:adjustRightInd w:val="0"/>
        <w:ind w:firstLine="567"/>
        <w:rPr>
          <w:color w:val="000000"/>
          <w:sz w:val="20"/>
        </w:rPr>
      </w:pPr>
    </w:p>
    <w:p w:rsidR="003C4068" w:rsidRDefault="003C4068" w:rsidP="00575DC9">
      <w:pPr>
        <w:autoSpaceDE w:val="0"/>
        <w:autoSpaceDN w:val="0"/>
        <w:adjustRightInd w:val="0"/>
        <w:ind w:firstLine="567"/>
        <w:rPr>
          <w:color w:val="000000"/>
        </w:rPr>
      </w:pPr>
      <w:r>
        <w:rPr>
          <w:color w:val="000000"/>
        </w:rPr>
        <w:t xml:space="preserve">7.6.4. Требования по уровням шума в жилых и общественных зданиях, а также на прилегающих территориях приведены в </w:t>
      </w:r>
      <w:r>
        <w:t>таблице 110.</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3216"/>
        <w:gridCol w:w="1914"/>
        <w:gridCol w:w="1914"/>
        <w:gridCol w:w="1914"/>
      </w:tblGrid>
      <w:tr w:rsidR="003C4068" w:rsidTr="00575DC9">
        <w:trPr>
          <w:trHeight w:val="1201"/>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п/п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Назначение помещений или территорий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Время суток, ч.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Эквивалентный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уровень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звука,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L , дБА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Aэкв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Максимальный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уровень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звука,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L , дБА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Амакс </w:t>
            </w:r>
          </w:p>
        </w:tc>
      </w:tr>
      <w:tr w:rsidR="003C4068" w:rsidTr="00575DC9">
        <w:trPr>
          <w:trHeight w:val="220"/>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r>
      <w:tr w:rsidR="003C4068" w:rsidTr="00575DC9">
        <w:trPr>
          <w:trHeight w:val="1024"/>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r>
      <w:tr w:rsidR="003C4068" w:rsidTr="00575DC9">
        <w:trPr>
          <w:trHeight w:val="1565"/>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75 </w:t>
            </w:r>
          </w:p>
        </w:tc>
      </w:tr>
      <w:tr w:rsidR="003C4068" w:rsidTr="00575DC9">
        <w:trPr>
          <w:trHeight w:val="1293"/>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90 </w:t>
            </w:r>
          </w:p>
        </w:tc>
      </w:tr>
      <w:tr w:rsidR="003C4068" w:rsidTr="00575DC9">
        <w:trPr>
          <w:trHeight w:val="1025"/>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95 </w:t>
            </w:r>
          </w:p>
        </w:tc>
      </w:tr>
      <w:tr w:rsidR="003C4068" w:rsidTr="00575DC9">
        <w:trPr>
          <w:trHeight w:val="220"/>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Палаты больниц и санаториев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25</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40</w:t>
            </w:r>
          </w:p>
        </w:tc>
      </w:tr>
      <w:tr w:rsidR="003C4068" w:rsidTr="00575DC9">
        <w:trPr>
          <w:trHeight w:val="756"/>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1565"/>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r>
      <w:tr w:rsidR="003C4068" w:rsidTr="00575DC9">
        <w:trPr>
          <w:trHeight w:val="499"/>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Жилые комнаты квартир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в домах категории А</w:t>
            </w:r>
          </w:p>
        </w:tc>
        <w:tc>
          <w:tcPr>
            <w:tcW w:w="1000" w:type="pct"/>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r>
      <w:tr w:rsidR="003C4068" w:rsidTr="00575DC9">
        <w:trPr>
          <w:trHeight w:val="220"/>
        </w:trPr>
        <w:tc>
          <w:tcPr>
            <w:tcW w:w="0" w:type="auto"/>
            <w:vMerge/>
            <w:vAlign w:val="center"/>
          </w:tcPr>
          <w:p w:rsidR="003C4068" w:rsidRDefault="003C4068">
            <w:pPr>
              <w:rPr>
                <w:color w:val="000000"/>
                <w:lang w:eastAsia="en-US"/>
              </w:rPr>
            </w:pP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в домах категорий Б и В</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r>
      <w:tr w:rsidR="003C4068" w:rsidTr="00575DC9">
        <w:trPr>
          <w:trHeight w:val="220"/>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9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Жилые комнаты общежитий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547"/>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Номера гостиниц: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категории А</w:t>
            </w:r>
          </w:p>
        </w:tc>
        <w:tc>
          <w:tcPr>
            <w:tcW w:w="1000" w:type="pct"/>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r>
      <w:tr w:rsidR="003C4068" w:rsidTr="00575DC9">
        <w:trPr>
          <w:trHeight w:val="220"/>
        </w:trPr>
        <w:tc>
          <w:tcPr>
            <w:tcW w:w="0" w:type="auto"/>
            <w:vMerge/>
            <w:vAlign w:val="center"/>
          </w:tcPr>
          <w:p w:rsidR="003C4068" w:rsidRDefault="003C4068">
            <w:pPr>
              <w:rPr>
                <w:color w:val="000000"/>
                <w:lang w:eastAsia="en-US"/>
              </w:rPr>
            </w:pP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категории Б</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r>
      <w:tr w:rsidR="003C4068" w:rsidTr="00575DC9">
        <w:trPr>
          <w:trHeight w:val="220"/>
        </w:trPr>
        <w:tc>
          <w:tcPr>
            <w:tcW w:w="0" w:type="auto"/>
            <w:vMerge/>
            <w:vAlign w:val="center"/>
          </w:tcPr>
          <w:p w:rsidR="003C4068" w:rsidRDefault="003C4068">
            <w:pPr>
              <w:rPr>
                <w:color w:val="000000"/>
                <w:lang w:eastAsia="en-US"/>
              </w:rPr>
            </w:pP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категории В</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725"/>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11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r>
      <w:tr w:rsidR="003C4068" w:rsidTr="00575DC9">
        <w:trPr>
          <w:trHeight w:val="1611"/>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12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категории А</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45</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0" w:type="auto"/>
            <w:vMerge/>
            <w:vAlign w:val="center"/>
          </w:tcPr>
          <w:p w:rsidR="003C4068" w:rsidRDefault="003C4068">
            <w:pPr>
              <w:rPr>
                <w:color w:val="000000"/>
                <w:lang w:eastAsia="en-US"/>
              </w:rPr>
            </w:pP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категорий Б и В</w:t>
            </w:r>
          </w:p>
        </w:tc>
        <w:tc>
          <w:tcPr>
            <w:tcW w:w="20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r>
      <w:tr w:rsidR="003C4068" w:rsidTr="00575DC9">
        <w:trPr>
          <w:trHeight w:val="806"/>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13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Залы кафе, ресторанов, фойе театров и кинотеатров: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категории А</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0" w:type="auto"/>
            <w:vMerge/>
            <w:vAlign w:val="center"/>
          </w:tcPr>
          <w:p w:rsidR="003C4068" w:rsidRDefault="003C4068">
            <w:pPr>
              <w:rPr>
                <w:color w:val="000000"/>
                <w:lang w:eastAsia="en-US"/>
              </w:rPr>
            </w:pP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категорий Б и В</w:t>
            </w:r>
          </w:p>
        </w:tc>
        <w:tc>
          <w:tcPr>
            <w:tcW w:w="1000" w:type="pct"/>
          </w:tcPr>
          <w:p w:rsidR="003C4068" w:rsidRPr="00480167" w:rsidRDefault="003C4068">
            <w:pPr>
              <w:pStyle w:val="Default"/>
              <w:rPr>
                <w:rFonts w:ascii="Times New Roman" w:hAnsi="Times New Roman" w:cs="Times New Roman"/>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r>
      <w:tr w:rsidR="003C4068" w:rsidTr="00575DC9">
        <w:trPr>
          <w:trHeight w:val="758"/>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14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r>
      <w:tr w:rsidR="003C4068" w:rsidTr="00575DC9">
        <w:trPr>
          <w:trHeight w:val="758"/>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50 </w:t>
            </w:r>
          </w:p>
        </w:tc>
      </w:tr>
      <w:tr w:rsidR="003C4068" w:rsidTr="00575DC9">
        <w:trPr>
          <w:trHeight w:val="1024"/>
        </w:trPr>
        <w:tc>
          <w:tcPr>
            <w:tcW w:w="32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16 </w:t>
            </w:r>
          </w:p>
        </w:tc>
        <w:tc>
          <w:tcPr>
            <w:tcW w:w="1680"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7.00 - 23.00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r>
      <w:tr w:rsidR="003C4068" w:rsidTr="00575DC9">
        <w:trPr>
          <w:trHeight w:val="220"/>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23.00 - 7.00</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r>
      <w:tr w:rsidR="003C4068" w:rsidTr="00575DC9">
        <w:trPr>
          <w:trHeight w:val="220"/>
        </w:trPr>
        <w:tc>
          <w:tcPr>
            <w:tcW w:w="32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17 </w:t>
            </w:r>
          </w:p>
        </w:tc>
        <w:tc>
          <w:tcPr>
            <w:tcW w:w="168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r>
    </w:tbl>
    <w:p w:rsidR="003C4068" w:rsidRDefault="003C4068" w:rsidP="00575DC9">
      <w:pPr>
        <w:pStyle w:val="Default"/>
        <w:rPr>
          <w:rFonts w:ascii="Times New Roman" w:hAnsi="Times New Roman" w:cs="Times New Roman"/>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91"/>
        <w:gridCol w:w="3191"/>
        <w:gridCol w:w="3189"/>
      </w:tblGrid>
      <w:tr w:rsidR="003C4068" w:rsidTr="00575DC9">
        <w:trPr>
          <w:trHeight w:val="130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Время суток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Эквивалентный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уровень звука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L , дБ (А)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Аэкв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Максимальный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уровень звука при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единичном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воздействии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L , дБ (А)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Амакс </w:t>
            </w:r>
          </w:p>
        </w:tc>
      </w:tr>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День (с 7.00 до 23.00 ч)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85 </w:t>
            </w:r>
          </w:p>
        </w:tc>
      </w:tr>
      <w:tr w:rsidR="003C4068" w:rsidTr="00575DC9">
        <w:trPr>
          <w:trHeight w:val="220"/>
        </w:trPr>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Ночь (с 23.00 до 7.00 ч) </w:t>
            </w:r>
          </w:p>
        </w:tc>
        <w:tc>
          <w:tcPr>
            <w:tcW w:w="166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66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75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vertAlign w:val="subscript"/>
        </w:rPr>
      </w:pPr>
      <w:r>
        <w:rPr>
          <w:rFonts w:ascii="Times New Roman" w:hAnsi="Times New Roman" w:cs="Times New Roman"/>
          <w:sz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Pr>
          <w:rFonts w:ascii="Times New Roman" w:hAnsi="Times New Roman" w:cs="Times New Roman"/>
          <w:sz w:val="20"/>
          <w:vertAlign w:val="subscript"/>
        </w:rPr>
        <w:t>А</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3C4068" w:rsidRDefault="003C4068" w:rsidP="00575DC9">
      <w:pPr>
        <w:autoSpaceDE w:val="0"/>
        <w:autoSpaceDN w:val="0"/>
        <w:adjustRightInd w:val="0"/>
        <w:ind w:firstLine="567"/>
        <w:rPr>
          <w:sz w:val="20"/>
        </w:rPr>
      </w:pPr>
      <w:r>
        <w:rPr>
          <w:sz w:val="20"/>
        </w:rPr>
        <w:t>2. При пролетах сверхзвуковых самолетов допускается превышать установленные уровни звука L</w:t>
      </w:r>
      <w:r>
        <w:rPr>
          <w:sz w:val="20"/>
          <w:vertAlign w:val="subscript"/>
        </w:rPr>
        <w:t xml:space="preserve">А </w:t>
      </w:r>
      <w:r>
        <w:rPr>
          <w:sz w:val="20"/>
        </w:rPr>
        <w:t>на 10 дБ (А) и L</w:t>
      </w:r>
      <w:r>
        <w:rPr>
          <w:sz w:val="20"/>
          <w:vertAlign w:val="subscript"/>
        </w:rPr>
        <w:t>Аэкв</w:t>
      </w:r>
      <w:r>
        <w:rPr>
          <w:sz w:val="20"/>
        </w:rPr>
        <w:t xml:space="preserve"> на 5 дБ (А) в течение не более двух суток одной недели.</w:t>
      </w:r>
    </w:p>
    <w:p w:rsidR="003C4068" w:rsidRDefault="003C4068" w:rsidP="00575DC9">
      <w:pPr>
        <w:autoSpaceDE w:val="0"/>
        <w:autoSpaceDN w:val="0"/>
        <w:adjustRightInd w:val="0"/>
        <w:ind w:firstLine="567"/>
        <w:rPr>
          <w:sz w:val="20"/>
          <w:vertAlign w:val="subscript"/>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15.6.8. Мероприятия по шумовой защите предусматривают: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создание системы парковки автомобилей на границе жилых районов и групп жилых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формирование общегородской системы зеленых насаждений;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15.6.11. Мероприятия по защите от вибраций предусматривают: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удаление зданий и сооружений от источников вибрации;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использование методов виброзащиты при проектировании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меры по снижению динамических нагрузок, создаваемых источником вибрации.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15.6.2. Снижение вибрации может быть достигнуто: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устройством виброизоляции отдельных установок или оборудования;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применением для трубопроводов и коммуникаций: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гибких элементов - в системах, соединенных с источником вибрации;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b/>
        </w:rPr>
        <w:t>15.7. Защита от электромагнитных полей, излучений и облучений</w:t>
      </w: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элементов систем сотовой связи и других видов подвижной связи;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видеодисплейных терминалов и мониторов персональных компьютеров;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СВЧ-печей, индукционных печей.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98"/>
        <w:gridCol w:w="1620"/>
        <w:gridCol w:w="1563"/>
        <w:gridCol w:w="1563"/>
        <w:gridCol w:w="1515"/>
        <w:gridCol w:w="1612"/>
      </w:tblGrid>
      <w:tr w:rsidR="003C4068" w:rsidTr="00575DC9">
        <w:trPr>
          <w:trHeight w:val="220"/>
        </w:trPr>
        <w:tc>
          <w:tcPr>
            <w:tcW w:w="8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Диапазон частот </w:t>
            </w:r>
          </w:p>
        </w:tc>
        <w:tc>
          <w:tcPr>
            <w:tcW w:w="86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30 - 300 кГц </w:t>
            </w:r>
          </w:p>
        </w:tc>
        <w:tc>
          <w:tcPr>
            <w:tcW w:w="8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0,3 - 3 МГц </w:t>
            </w:r>
          </w:p>
        </w:tc>
        <w:tc>
          <w:tcPr>
            <w:tcW w:w="8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3 - 30 МГц </w:t>
            </w:r>
          </w:p>
        </w:tc>
        <w:tc>
          <w:tcPr>
            <w:tcW w:w="80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30 - 300 МГц </w:t>
            </w:r>
          </w:p>
        </w:tc>
        <w:tc>
          <w:tcPr>
            <w:tcW w:w="85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0,3 - 300 ГГц </w:t>
            </w:r>
          </w:p>
        </w:tc>
      </w:tr>
      <w:tr w:rsidR="003C4068" w:rsidTr="00575DC9">
        <w:trPr>
          <w:trHeight w:val="489"/>
        </w:trPr>
        <w:tc>
          <w:tcPr>
            <w:tcW w:w="8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Нормируемый параметр </w:t>
            </w:r>
          </w:p>
        </w:tc>
        <w:tc>
          <w:tcPr>
            <w:tcW w:w="3337"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напряженность электрического поля, Е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(В/м) </w:t>
            </w:r>
          </w:p>
        </w:tc>
        <w:tc>
          <w:tcPr>
            <w:tcW w:w="85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плотность потока энергии, мкВт/кв. см </w:t>
            </w:r>
          </w:p>
        </w:tc>
      </w:tr>
      <w:tr w:rsidR="003C4068" w:rsidTr="00575DC9">
        <w:trPr>
          <w:trHeight w:val="489"/>
        </w:trPr>
        <w:tc>
          <w:tcPr>
            <w:tcW w:w="80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Предельно допустимые уровни </w:t>
            </w:r>
          </w:p>
        </w:tc>
        <w:tc>
          <w:tcPr>
            <w:tcW w:w="86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w:t>
            </w:r>
          </w:p>
        </w:tc>
        <w:tc>
          <w:tcPr>
            <w:tcW w:w="8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c>
          <w:tcPr>
            <w:tcW w:w="833"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808"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&lt;*&gt; </w:t>
            </w:r>
          </w:p>
        </w:tc>
        <w:tc>
          <w:tcPr>
            <w:tcW w:w="85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25 &lt;**&gt; </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&lt;*&gt; Кроме средств радио- и телевещания (диапазон частот 48,5 - 108, 174 - 230 МГц).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&lt;**&gt; Для случаев облучения от антенн, работающих в режиме кругового обзора или сканирования.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Диапазоны, приведенные в таблице, исключают нижний и включают верхний предел частоты.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2. Представленные ПДУ для населения распространяются также на другие источники электромагнитного поля радиочастотного диапазона.</w:t>
      </w:r>
    </w:p>
    <w:p w:rsidR="003C4068" w:rsidRDefault="003C4068" w:rsidP="00575DC9">
      <w:pPr>
        <w:pStyle w:val="Default"/>
        <w:ind w:firstLine="567"/>
        <w:rPr>
          <w:rFonts w:ascii="Times New Roman" w:hAnsi="Times New Roman" w:cs="Times New Roman"/>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в диапазоне частот от 27 МГц до 300 МГц - по значениям напряженности электрического поля, Е (В/м);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- 10,0 В/м - в диапазоне частот 27 МГц - 30 МГц;</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- 3,0 В/м - в диапазоне частот 30 МГц - 300 МГц;</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- 10,0 мкВт/кв.см - в диапазоне частот 300 МГц - 2400 МГц.</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- 0,5 - внутри жилых зданий;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- 1 - на территории зоны жилой застройки;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- 10 - на участках пересечения воздушных линий с автомобильными дорогами I - IV категории;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15.7.15. Мероприятия по защите населения от ЭМП, излучений и облучений следует предусматривать:</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уменьшение излучаемой мощности передатчиков и антенн;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15.8. Радиационная безопасность</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15.8.2. Радиационная безопасность населения обеспечивается: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созданием условий жизнедеятельности людей, отвечающих требованиям НРБ-99/2009 и ОСПОРБ-99/10;</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организацией радиационного контроля;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организацией системы информации о радиационной обстановке.</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отсутствие радиационных аномалий обследованием участка поисковыми радиометрами;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15.8.10. При размещении радиационных объектов необходимо предусматривать:</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устройство санитарно-защитных зон и зон наблюдения вокруг радиационных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локализацию источников радиационного воздействия;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зонирование территории вокруг наиболее опасных объектов и внутри них;</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организацию системы радиационного контроля;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Радиационные объекты следует размещать в соответствии с настоящими нормативами.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15.9. Разрешенные параметры допустимых уровней воздействия  на человека и условия проживания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3C4068" w:rsidRDefault="003C4068" w:rsidP="00575DC9">
      <w:pPr>
        <w:pStyle w:val="Default"/>
        <w:ind w:firstLine="567"/>
        <w:rPr>
          <w:rFonts w:ascii="Times New Roman" w:hAnsi="Times New Roman" w:cs="Times New Roman"/>
        </w:rPr>
      </w:pPr>
    </w:p>
    <w:p w:rsidR="003C4068" w:rsidRDefault="003C4068" w:rsidP="00575DC9">
      <w:pPr>
        <w:rPr>
          <w:color w:val="000000"/>
        </w:rPr>
      </w:pPr>
      <w:r>
        <w:br w:type="page"/>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113</w:t>
      </w:r>
    </w:p>
    <w:p w:rsidR="003C4068" w:rsidRDefault="003C4068" w:rsidP="00575DC9">
      <w:pPr>
        <w:pStyle w:val="Default"/>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02"/>
        <w:gridCol w:w="1794"/>
        <w:gridCol w:w="1787"/>
        <w:gridCol w:w="7"/>
        <w:gridCol w:w="2169"/>
        <w:gridCol w:w="24"/>
        <w:gridCol w:w="2140"/>
      </w:tblGrid>
      <w:tr w:rsidR="003C4068" w:rsidTr="00575DC9">
        <w:trPr>
          <w:trHeight w:val="758"/>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Зона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Максимальный уровень шумового воздействия, дБА </w:t>
            </w:r>
          </w:p>
        </w:tc>
        <w:tc>
          <w:tcPr>
            <w:tcW w:w="1004"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Загрязненность сточных вод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1004"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1007"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4 </w:t>
            </w:r>
          </w:p>
        </w:tc>
        <w:tc>
          <w:tcPr>
            <w:tcW w:w="9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 </w:t>
            </w:r>
          </w:p>
        </w:tc>
      </w:tr>
      <w:tr w:rsidR="003C4068" w:rsidTr="00575DC9">
        <w:trPr>
          <w:trHeight w:val="3051"/>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Жилые зоны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усадебная застройка </w:t>
            </w: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многоэтажная застройка </w:t>
            </w:r>
          </w:p>
        </w:tc>
        <w:tc>
          <w:tcPr>
            <w:tcW w:w="999" w:type="pct"/>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55 </w:t>
            </w:r>
          </w:p>
        </w:tc>
        <w:tc>
          <w:tcPr>
            <w:tcW w:w="1004" w:type="pct"/>
            <w:gridSpan w:val="2"/>
          </w:tcPr>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0,8 ПДК </w:t>
            </w: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p>
          <w:p w:rsidR="003C4068" w:rsidRPr="00480167" w:rsidRDefault="003C4068">
            <w:pPr>
              <w:pStyle w:val="Default"/>
              <w:rPr>
                <w:rFonts w:ascii="Times New Roman" w:hAnsi="Times New Roman" w:cs="Times New Roman"/>
              </w:rPr>
            </w:pPr>
            <w:r w:rsidRPr="00480167">
              <w:rPr>
                <w:rFonts w:ascii="Times New Roman" w:hAnsi="Times New Roman" w:cs="Times New Roman"/>
              </w:rPr>
              <w:t>1 ПДК</w:t>
            </w:r>
          </w:p>
        </w:tc>
        <w:tc>
          <w:tcPr>
            <w:tcW w:w="1007"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ПДУ </w:t>
            </w:r>
          </w:p>
        </w:tc>
        <w:tc>
          <w:tcPr>
            <w:tcW w:w="9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Общественно-деловые зоны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60 </w:t>
            </w:r>
          </w:p>
        </w:tc>
        <w:tc>
          <w:tcPr>
            <w:tcW w:w="1004"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 же </w:t>
            </w:r>
          </w:p>
        </w:tc>
        <w:tc>
          <w:tcPr>
            <w:tcW w:w="1007"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 же </w:t>
            </w:r>
          </w:p>
        </w:tc>
        <w:tc>
          <w:tcPr>
            <w:tcW w:w="99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То же</w:t>
            </w:r>
          </w:p>
        </w:tc>
      </w:tr>
      <w:tr w:rsidR="003C4068" w:rsidTr="00575DC9">
        <w:trPr>
          <w:trHeight w:val="1562"/>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Производственные зоны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нормируется по границе объединенной СЗЗ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нормируется по границе объединенной СЗЗ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ПДК </w:t>
            </w:r>
          </w:p>
        </w:tc>
        <w:tc>
          <w:tcPr>
            <w:tcW w:w="10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нормируется по границе объединенной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СЗЗ 1 ПДУ </w:t>
            </w:r>
          </w:p>
        </w:tc>
        <w:tc>
          <w:tcPr>
            <w:tcW w:w="1001"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3C4068" w:rsidTr="00575DC9">
        <w:trPr>
          <w:trHeight w:val="1027"/>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Рекреационные зоны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0,8 ПДК </w:t>
            </w:r>
          </w:p>
        </w:tc>
        <w:tc>
          <w:tcPr>
            <w:tcW w:w="10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ПДУ </w:t>
            </w:r>
          </w:p>
        </w:tc>
        <w:tc>
          <w:tcPr>
            <w:tcW w:w="1001"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3C4068" w:rsidTr="00575DC9">
        <w:trPr>
          <w:trHeight w:val="1293"/>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Зона особо охраняемых природных территорий </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65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Не нормируется</w:t>
            </w:r>
          </w:p>
        </w:tc>
        <w:tc>
          <w:tcPr>
            <w:tcW w:w="10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 нормируется </w:t>
            </w:r>
          </w:p>
        </w:tc>
        <w:tc>
          <w:tcPr>
            <w:tcW w:w="1001"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Не нормируется </w:t>
            </w:r>
          </w:p>
        </w:tc>
      </w:tr>
      <w:tr w:rsidR="003C4068" w:rsidTr="00575DC9">
        <w:trPr>
          <w:trHeight w:val="220"/>
        </w:trPr>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Зоны сельскохозяйственного использования</w:t>
            </w:r>
          </w:p>
        </w:tc>
        <w:tc>
          <w:tcPr>
            <w:tcW w:w="9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70 </w:t>
            </w:r>
          </w:p>
        </w:tc>
        <w:tc>
          <w:tcPr>
            <w:tcW w:w="100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 же </w:t>
            </w:r>
          </w:p>
        </w:tc>
        <w:tc>
          <w:tcPr>
            <w:tcW w:w="10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 же </w:t>
            </w:r>
          </w:p>
        </w:tc>
        <w:tc>
          <w:tcPr>
            <w:tcW w:w="1001"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то же</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rPr>
          <w:rFonts w:ascii="Times New Roman" w:hAnsi="Times New Roman" w:cs="Times New Roman"/>
          <w:sz w:val="20"/>
        </w:rPr>
      </w:pPr>
      <w:r>
        <w:rPr>
          <w:rFonts w:ascii="Times New Roman" w:hAnsi="Times New Roman" w:cs="Times New Roman"/>
          <w:sz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3C4068" w:rsidRDefault="003C4068" w:rsidP="00575DC9">
      <w:pPr>
        <w:pStyle w:val="Default"/>
        <w:rPr>
          <w:rFonts w:ascii="Times New Roman" w:hAnsi="Times New Roman" w:cs="Times New Roman"/>
          <w:sz w:val="20"/>
        </w:rPr>
      </w:pPr>
    </w:p>
    <w:p w:rsidR="003C4068" w:rsidRDefault="003C4068" w:rsidP="00575DC9">
      <w:pPr>
        <w:pStyle w:val="Default"/>
        <w:rPr>
          <w:rFonts w:ascii="Times New Roman" w:hAnsi="Times New Roman" w:cs="Times New Roman"/>
          <w:sz w:val="20"/>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7.10. Регулирование микроклимата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085"/>
        <w:gridCol w:w="3119"/>
        <w:gridCol w:w="3118"/>
      </w:tblGrid>
      <w:tr w:rsidR="003C4068" w:rsidTr="00575DC9">
        <w:trPr>
          <w:trHeight w:val="487"/>
        </w:trPr>
        <w:tc>
          <w:tcPr>
            <w:tcW w:w="3085"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Световые проемы </w:t>
            </w:r>
          </w:p>
        </w:tc>
        <w:tc>
          <w:tcPr>
            <w:tcW w:w="3119"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Ориентация световых проемов по сторонам горизонта </w:t>
            </w:r>
          </w:p>
        </w:tc>
        <w:tc>
          <w:tcPr>
            <w:tcW w:w="3118"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Коэффициент светового климата </w:t>
            </w:r>
          </w:p>
        </w:tc>
      </w:tr>
      <w:tr w:rsidR="003C4068" w:rsidTr="00575DC9">
        <w:trPr>
          <w:trHeight w:val="220"/>
        </w:trPr>
        <w:tc>
          <w:tcPr>
            <w:tcW w:w="3085"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наружных стенах зданий </w:t>
            </w:r>
          </w:p>
        </w:tc>
        <w:tc>
          <w:tcPr>
            <w:tcW w:w="3119"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 СВ, СЗ, З, В, ЮВ, ЮЗ, Ю </w:t>
            </w:r>
          </w:p>
        </w:tc>
        <w:tc>
          <w:tcPr>
            <w:tcW w:w="3118"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r>
      <w:tr w:rsidR="003C4068" w:rsidTr="00575DC9">
        <w:trPr>
          <w:trHeight w:val="489"/>
        </w:trPr>
        <w:tc>
          <w:tcPr>
            <w:tcW w:w="3085"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прямоугольных и трапециевидных фонарях </w:t>
            </w:r>
          </w:p>
        </w:tc>
        <w:tc>
          <w:tcPr>
            <w:tcW w:w="3119"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С-Ю, СВ-ЮЗ, ЮВ-СЗ, В-З </w:t>
            </w:r>
          </w:p>
        </w:tc>
        <w:tc>
          <w:tcPr>
            <w:tcW w:w="3118"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r>
      <w:tr w:rsidR="003C4068" w:rsidTr="00575DC9">
        <w:trPr>
          <w:trHeight w:val="220"/>
        </w:trPr>
        <w:tc>
          <w:tcPr>
            <w:tcW w:w="3085"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фонарях типа "Шед" </w:t>
            </w:r>
          </w:p>
        </w:tc>
        <w:tc>
          <w:tcPr>
            <w:tcW w:w="3119"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 </w:t>
            </w:r>
          </w:p>
        </w:tc>
        <w:tc>
          <w:tcPr>
            <w:tcW w:w="3118"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r>
      <w:tr w:rsidR="003C4068" w:rsidTr="00575DC9">
        <w:trPr>
          <w:trHeight w:val="220"/>
        </w:trPr>
        <w:tc>
          <w:tcPr>
            <w:tcW w:w="3085"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зенитных фонарях </w:t>
            </w:r>
          </w:p>
        </w:tc>
        <w:tc>
          <w:tcPr>
            <w:tcW w:w="3119"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c>
          <w:tcPr>
            <w:tcW w:w="3118" w:type="dxa"/>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С - север; СВ - северо-восток; СЗ - северо-запад; В - восток; З - запад; С-Ю - север-юг; В-З - восток-запад; Ю - юг; ЮВ - юго-восток; ЮЗ - юго-запад.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Ориентацию световых проемов по сторонам света в лечебных учреждениях следует принимать согласно СП 42.13330.2011 "СНиП 2.08.02-89". </w:t>
      </w:r>
    </w:p>
    <w:p w:rsidR="003C4068" w:rsidRDefault="003C4068" w:rsidP="00575DC9">
      <w:pPr>
        <w:pStyle w:val="Default"/>
        <w:ind w:firstLine="567"/>
        <w:rPr>
          <w:rFonts w:ascii="Times New Roman" w:hAnsi="Times New Roman" w:cs="Times New Roman"/>
        </w:rPr>
      </w:pPr>
      <w:r>
        <w:rPr>
          <w:rFonts w:ascii="Times New Roman" w:hAnsi="Times New Roman" w:cs="Times New Roman"/>
          <w:sz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114.</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 Защита территорий от воздействия чрезвычайных ситуаций </w:t>
      </w:r>
    </w:p>
    <w:p w:rsidR="003C4068" w:rsidRDefault="003C4068" w:rsidP="00575DC9">
      <w:pPr>
        <w:pStyle w:val="Default"/>
        <w:rPr>
          <w:rFonts w:ascii="Times New Roman" w:hAnsi="Times New Roman" w:cs="Times New Roman"/>
          <w:b/>
        </w:rPr>
      </w:pPr>
      <w:r>
        <w:rPr>
          <w:rFonts w:ascii="Times New Roman" w:hAnsi="Times New Roman" w:cs="Times New Roman"/>
          <w:b/>
        </w:rPr>
        <w:t xml:space="preserve">Природного и техногенного характера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15.11.3. Подготовку генеральных планов населенных пунктов,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15.11.5. Подготовку генеральных планов сельских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15.12. Инженерная подготовка и защита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15.12.4. Под застройку в первую очередь следует использовать территории, под которыми: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залегают непромышленные полезные ископаемые;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полезные ископаемые выработаны и процесс деформаций земной поверхности закончился.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Размещение зданий и сооружений, затрудняющих отвод поверхностных вод, не допускается.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b/>
        </w:rPr>
        <w:t>15.13</w:t>
      </w:r>
      <w:r>
        <w:rPr>
          <w:rFonts w:ascii="Times New Roman" w:hAnsi="Times New Roman" w:cs="Times New Roman"/>
        </w:rPr>
        <w:t>.</w:t>
      </w:r>
      <w:r>
        <w:rPr>
          <w:rFonts w:ascii="Times New Roman" w:hAnsi="Times New Roman" w:cs="Times New Roman"/>
          <w:b/>
        </w:rPr>
        <w:t xml:space="preserve"> Противооползневые и противообвальные сооружения и мероприятия</w:t>
      </w:r>
      <w:r>
        <w:rPr>
          <w:rFonts w:ascii="Times New Roman" w:hAnsi="Times New Roman" w:cs="Times New Roman"/>
        </w:rPr>
        <w:t xml:space="preserve">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изменение рельефа склона в целях повышения его устойчивости;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предотвращение инфильтрации воды в грунт и эрозионных процессов;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искусственное понижение уровня подземных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агролесомелиорация;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закрепление грунтов (в том числе армированием);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устройство удерживающих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террасирование склонов;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15.14. Противокарстовые мероприятия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планировочные;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водозащитные и противофильтрационные;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геотехнические (укрепление оснований);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конструктивные (отдельно или в комплексе с геотехническими);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технологические;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эксплуатационные (мониторинг состояния грунтов, деформаций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15.14.3. Противокарстовые мероприятия должны: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15.14.6. В состав планировочных мероприятий входят: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15.14.10. К водозащитным мероприятиям относятся: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15.15. Берегозащитные сооружения и мероприятия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115.</w:t>
      </w:r>
    </w:p>
    <w:p w:rsidR="003C4068" w:rsidRDefault="003C4068" w:rsidP="00575DC9">
      <w:pPr>
        <w:pStyle w:val="Default"/>
        <w:ind w:firstLine="567"/>
        <w:rPr>
          <w:rFonts w:ascii="Times New Roman" w:hAnsi="Times New Roman" w:cs="Times New Roman"/>
        </w:rPr>
      </w:pPr>
    </w:p>
    <w:p w:rsidR="003C4068" w:rsidRDefault="003C4068" w:rsidP="00575DC9">
      <w:pPr>
        <w:rPr>
          <w:color w:val="000000"/>
        </w:rPr>
      </w:pPr>
      <w:r>
        <w:br w:type="page"/>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59"/>
        <w:gridCol w:w="21"/>
        <w:gridCol w:w="34"/>
        <w:gridCol w:w="71"/>
        <w:gridCol w:w="4713"/>
        <w:gridCol w:w="73"/>
      </w:tblGrid>
      <w:tr w:rsidR="003C4068" w:rsidTr="00575DC9">
        <w:trPr>
          <w:trHeight w:val="489"/>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Вид сооружения и мероприятия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Назначение сооружения и мероприятия и условия их применения </w:t>
            </w:r>
          </w:p>
        </w:tc>
      </w:tr>
      <w:tr w:rsidR="003C4068" w:rsidTr="00575DC9">
        <w:trPr>
          <w:trHeight w:val="220"/>
        </w:trPr>
        <w:tc>
          <w:tcPr>
            <w:tcW w:w="5000" w:type="pct"/>
            <w:gridSpan w:val="6"/>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Волнозащитные </w:t>
            </w:r>
          </w:p>
        </w:tc>
      </w:tr>
      <w:tr w:rsidR="003C4068" w:rsidTr="00575DC9">
        <w:trPr>
          <w:trHeight w:val="2638"/>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Вдольбереговые: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шпунтовые стенки железобетонные и металлические;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ступенчатые крепления с укреплением основания террас;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массивные волноломы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 основном на реках и водохранилищах;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при крутизне откосов более 15°;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при стабильном уровне воды </w:t>
            </w:r>
          </w:p>
        </w:tc>
      </w:tr>
      <w:tr w:rsidR="003C4068" w:rsidTr="00575DC9">
        <w:trPr>
          <w:trHeight w:val="220"/>
        </w:trPr>
        <w:tc>
          <w:tcPr>
            <w:tcW w:w="5000" w:type="pct"/>
            <w:gridSpan w:val="6"/>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Откосные: </w:t>
            </w:r>
          </w:p>
        </w:tc>
      </w:tr>
      <w:tr w:rsidR="003C4068" w:rsidTr="00575DC9">
        <w:trPr>
          <w:trHeight w:val="489"/>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реках, откосах </w:t>
            </w:r>
          </w:p>
        </w:tc>
      </w:tr>
      <w:tr w:rsidR="003C4068" w:rsidTr="00575DC9">
        <w:trPr>
          <w:trHeight w:val="758"/>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покрытия из сборных плит;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3C4068" w:rsidTr="00575DC9">
        <w:trPr>
          <w:trHeight w:val="758"/>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3C4068" w:rsidTr="00575DC9">
        <w:trPr>
          <w:trHeight w:val="489"/>
        </w:trPr>
        <w:tc>
          <w:tcPr>
            <w:tcW w:w="2500"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 </w:t>
            </w:r>
          </w:p>
        </w:tc>
      </w:tr>
      <w:tr w:rsidR="003C4068" w:rsidTr="00575DC9">
        <w:trPr>
          <w:trHeight w:val="220"/>
        </w:trPr>
        <w:tc>
          <w:tcPr>
            <w:tcW w:w="5000" w:type="pct"/>
            <w:gridSpan w:val="6"/>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Волногасящие </w:t>
            </w:r>
          </w:p>
        </w:tc>
      </w:tr>
      <w:tr w:rsidR="003C4068" w:rsidTr="00575DC9">
        <w:trPr>
          <w:gridAfter w:val="1"/>
          <w:wAfter w:w="38" w:type="pct"/>
          <w:trHeight w:val="756"/>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Откосные: </w:t>
            </w:r>
          </w:p>
        </w:tc>
      </w:tr>
      <w:tr w:rsidR="003C4068" w:rsidTr="00575DC9">
        <w:trPr>
          <w:gridAfter w:val="1"/>
          <w:wAfter w:w="38" w:type="pct"/>
          <w:trHeight w:val="758"/>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наброска из камня;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3C4068" w:rsidTr="00575DC9">
        <w:trPr>
          <w:gridAfter w:val="1"/>
          <w:wAfter w:w="38" w:type="pct"/>
          <w:trHeight w:val="489"/>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наброска или укладка из фасонных блоков;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при отсутствии рекреационного использования </w:t>
            </w:r>
          </w:p>
        </w:tc>
      </w:tr>
      <w:tr w:rsidR="003C4068" w:rsidTr="00575DC9">
        <w:trPr>
          <w:gridAfter w:val="1"/>
          <w:wAfter w:w="38" w:type="pct"/>
          <w:trHeight w:val="1024"/>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искусственные свободные пляжи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Пляжеудерживающие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Вдольбереговые: </w:t>
            </w:r>
          </w:p>
        </w:tc>
      </w:tr>
      <w:tr w:rsidR="003C4068" w:rsidTr="00575DC9">
        <w:trPr>
          <w:gridAfter w:val="1"/>
          <w:wAfter w:w="38" w:type="pct"/>
          <w:trHeight w:val="1027"/>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Подводные банкеты из бетона, бетонных блоков, камня;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3C4068" w:rsidTr="00575DC9">
        <w:trPr>
          <w:gridAfter w:val="1"/>
          <w:wAfter w:w="38" w:type="pct"/>
          <w:trHeight w:val="758"/>
        </w:trPr>
        <w:tc>
          <w:tcPr>
            <w:tcW w:w="2463"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Поперечные молы, шпоры (гравитационные, свайные и др.) </w:t>
            </w:r>
          </w:p>
        </w:tc>
        <w:tc>
          <w:tcPr>
            <w:tcW w:w="2499"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Специальные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Регулирующие: </w:t>
            </w:r>
          </w:p>
        </w:tc>
      </w:tr>
      <w:tr w:rsidR="003C4068" w:rsidTr="00575DC9">
        <w:trPr>
          <w:gridAfter w:val="1"/>
          <w:wAfter w:w="38" w:type="pct"/>
          <w:trHeight w:val="1343"/>
        </w:trPr>
        <w:tc>
          <w:tcPr>
            <w:tcW w:w="243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сооружения, имитирующие природные формы рельефа; перебазирование запаса наносов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для регулирования береговых процессов на водохранилищах для </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регулирования баланса наносов </w:t>
            </w:r>
          </w:p>
        </w:tc>
      </w:tr>
      <w:tr w:rsidR="003C4068" w:rsidTr="00575DC9">
        <w:trPr>
          <w:gridAfter w:val="1"/>
          <w:wAfter w:w="38" w:type="pct"/>
          <w:trHeight w:val="220"/>
        </w:trPr>
        <w:tc>
          <w:tcPr>
            <w:tcW w:w="4962" w:type="pct"/>
            <w:gridSpan w:val="5"/>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Струенаправляющие: </w:t>
            </w:r>
          </w:p>
        </w:tc>
      </w:tr>
      <w:tr w:rsidR="003C4068" w:rsidTr="00575DC9">
        <w:trPr>
          <w:gridAfter w:val="1"/>
          <w:wAfter w:w="38" w:type="pct"/>
          <w:trHeight w:val="489"/>
        </w:trPr>
        <w:tc>
          <w:tcPr>
            <w:tcW w:w="244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струенаправляющие дамбы из каменной наброски; </w:t>
            </w:r>
          </w:p>
        </w:tc>
        <w:tc>
          <w:tcPr>
            <w:tcW w:w="2516"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реках для защиты берегов рек и отклонения оси потока от размывания берега </w:t>
            </w:r>
          </w:p>
        </w:tc>
      </w:tr>
      <w:tr w:rsidR="003C4068" w:rsidTr="00575DC9">
        <w:trPr>
          <w:gridAfter w:val="1"/>
          <w:wAfter w:w="38" w:type="pct"/>
          <w:trHeight w:val="490"/>
        </w:trPr>
        <w:tc>
          <w:tcPr>
            <w:tcW w:w="244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струенаправляющие дамбы из грунта; </w:t>
            </w:r>
          </w:p>
        </w:tc>
        <w:tc>
          <w:tcPr>
            <w:tcW w:w="2516"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реках с невысокими скоростями течения для отклонения оси потока </w:t>
            </w:r>
          </w:p>
        </w:tc>
      </w:tr>
      <w:tr w:rsidR="003C4068" w:rsidTr="00575DC9">
        <w:trPr>
          <w:gridAfter w:val="1"/>
          <w:wAfter w:w="38" w:type="pct"/>
          <w:trHeight w:val="489"/>
        </w:trPr>
        <w:tc>
          <w:tcPr>
            <w:tcW w:w="244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струенаправляющие массивные шпоры или полузапруды </w:t>
            </w:r>
          </w:p>
        </w:tc>
        <w:tc>
          <w:tcPr>
            <w:tcW w:w="2516"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То же</w:t>
            </w:r>
          </w:p>
        </w:tc>
      </w:tr>
      <w:tr w:rsidR="003C4068" w:rsidTr="00575DC9">
        <w:trPr>
          <w:gridAfter w:val="1"/>
          <w:wAfter w:w="38" w:type="pct"/>
          <w:trHeight w:val="489"/>
        </w:trPr>
        <w:tc>
          <w:tcPr>
            <w:tcW w:w="2445" w:type="pct"/>
            <w:gridSpan w:val="2"/>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на водохранилищах, реках, откосах земляных сооружений при высоте волн до 0,5 м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15.16. Сооружения и мероприятия для защиты от затопления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15.16.2. Защита от подтопления должна включать: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водоотведение;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утилизацию (при необходимости очистки) дренажных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15.17. Сооружения и мероприятия для защиты от затопления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15.18. Мероприятия для защиты от морозного пучения грунтов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15.18.2. Противопучинные мероприятия подразделяют на следующие виды: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инженерно-мелиоративные (тепломелиорация и гидромелиорация);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конструктивные;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физико-химические (засоление, гидрофобизация грунтов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комбинированные.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15.19. Мероприятия по защите в районах с сейсмическим воздействием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карта А - массовое строительство;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карты В и С - объекты повышенной ответственности и особо ответственные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3C4068" w:rsidRDefault="003C4068" w:rsidP="00575DC9">
      <w:r>
        <w:br w:type="page"/>
      </w:r>
    </w:p>
    <w:p w:rsidR="003C4068" w:rsidRDefault="003C4068" w:rsidP="00575DC9">
      <w:pPr>
        <w:pStyle w:val="Default"/>
        <w:ind w:firstLine="567"/>
        <w:rPr>
          <w:rFonts w:ascii="Times New Roman" w:hAnsi="Times New Roman" w:cs="Times New Roman"/>
          <w:b/>
        </w:rPr>
      </w:pPr>
      <w:r>
        <w:rPr>
          <w:rFonts w:ascii="Times New Roman" w:hAnsi="Times New Roman" w:cs="Times New Roman"/>
          <w:b/>
        </w:rPr>
        <w:t xml:space="preserve">16. ПОЖАРНАЯ БЕЗОПАСНОСТЬ </w:t>
      </w:r>
    </w:p>
    <w:p w:rsidR="003C4068" w:rsidRDefault="003C4068" w:rsidP="00575DC9">
      <w:pPr>
        <w:pStyle w:val="Default"/>
        <w:ind w:firstLine="567"/>
        <w:rPr>
          <w:rFonts w:ascii="Times New Roman" w:hAnsi="Times New Roman" w:cs="Times New Roman"/>
          <w:b/>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3C4068" w:rsidRDefault="003C4068" w:rsidP="00575DC9">
      <w:pPr>
        <w:ind w:firstLine="567"/>
      </w:pPr>
      <w: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3C4068" w:rsidRDefault="003C4068" w:rsidP="00575DC9">
      <w:pPr>
        <w:ind w:firstLine="567"/>
      </w:pPr>
      <w:r>
        <w:tab/>
        <w:t>- по СНиП 21-01-97* - для зданий и сооружений, проектируемых по нормам и правилам, приведенным в соответствие с положениями СНиП 21-01-97*;</w:t>
      </w:r>
    </w:p>
    <w:p w:rsidR="003C4068" w:rsidRDefault="003C4068" w:rsidP="00575DC9">
      <w:pPr>
        <w:ind w:firstLine="567"/>
      </w:pPr>
      <w:r>
        <w:tab/>
        <w:t>- по СНиП 2.01.-85* - для зданий и сооружений, проектируемых по нормам и правилам, основанным на положениях СНиП 2.01.-85*.</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16.3. Для зданий, на которые не распространяются требования СНиП 21-01-97* «Пожарная безопасность</w:t>
      </w:r>
      <w:r>
        <w:rPr>
          <w:rFonts w:ascii="Times New Roman" w:hAnsi="Times New Roman" w:cs="Times New Roman"/>
          <w:b/>
        </w:rPr>
        <w:t xml:space="preserve"> </w:t>
      </w:r>
      <w:r>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70"/>
        <w:gridCol w:w="1924"/>
        <w:gridCol w:w="1924"/>
        <w:gridCol w:w="1818"/>
      </w:tblGrid>
      <w:tr w:rsidR="003C4068" w:rsidTr="00480167">
        <w:tc>
          <w:tcPr>
            <w:tcW w:w="1011"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Степень огнестойкости здания</w:t>
            </w:r>
          </w:p>
        </w:tc>
        <w:tc>
          <w:tcPr>
            <w:tcW w:w="1029"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Класс конструктивной пожарной опасности</w:t>
            </w:r>
          </w:p>
        </w:tc>
        <w:tc>
          <w:tcPr>
            <w:tcW w:w="2960" w:type="pct"/>
            <w:gridSpan w:val="3"/>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C4068" w:rsidTr="00480167">
        <w:tc>
          <w:tcPr>
            <w:tcW w:w="0" w:type="auto"/>
            <w:vMerge/>
            <w:vAlign w:val="center"/>
          </w:tcPr>
          <w:p w:rsidR="003C4068" w:rsidRPr="00480167" w:rsidRDefault="003C4068">
            <w:pPr>
              <w:rPr>
                <w:color w:val="000000"/>
                <w:lang w:eastAsia="en-US"/>
              </w:rPr>
            </w:pPr>
          </w:p>
        </w:tc>
        <w:tc>
          <w:tcPr>
            <w:tcW w:w="0" w:type="auto"/>
            <w:vMerge/>
            <w:vAlign w:val="center"/>
          </w:tcPr>
          <w:p w:rsidR="003C4068" w:rsidRPr="00480167" w:rsidRDefault="003C4068">
            <w:pPr>
              <w:rPr>
                <w:color w:val="000000"/>
                <w:lang w:eastAsia="en-US"/>
              </w:rPr>
            </w:pPr>
          </w:p>
        </w:tc>
        <w:tc>
          <w:tcPr>
            <w:tcW w:w="1005"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 II, III, C0</w:t>
            </w:r>
          </w:p>
        </w:tc>
        <w:tc>
          <w:tcPr>
            <w:tcW w:w="1005"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 III, IV, C1</w:t>
            </w:r>
          </w:p>
        </w:tc>
        <w:tc>
          <w:tcPr>
            <w:tcW w:w="9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IV, V, C2, C3</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 II, III,</w:t>
            </w:r>
          </w:p>
        </w:tc>
        <w:tc>
          <w:tcPr>
            <w:tcW w:w="10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C0</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6</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8</w:t>
            </w:r>
          </w:p>
        </w:tc>
        <w:tc>
          <w:tcPr>
            <w:tcW w:w="9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II, III, IV</w:t>
            </w:r>
          </w:p>
        </w:tc>
        <w:tc>
          <w:tcPr>
            <w:tcW w:w="10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C1</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8</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c>
          <w:tcPr>
            <w:tcW w:w="9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IV, V</w:t>
            </w:r>
          </w:p>
        </w:tc>
        <w:tc>
          <w:tcPr>
            <w:tcW w:w="102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C2, C3</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9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117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35"/>
        <w:gridCol w:w="1924"/>
        <w:gridCol w:w="1924"/>
        <w:gridCol w:w="3788"/>
      </w:tblGrid>
      <w:tr w:rsidR="003C4068" w:rsidTr="00480167">
        <w:tc>
          <w:tcPr>
            <w:tcW w:w="1011"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Степень огнестойкости здания</w:t>
            </w:r>
          </w:p>
        </w:tc>
        <w:tc>
          <w:tcPr>
            <w:tcW w:w="3989" w:type="pct"/>
            <w:gridSpan w:val="3"/>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 xml:space="preserve">Расстояние при степени огнестойкости здания (по СНиП 2.01.-85*), м </w:t>
            </w:r>
          </w:p>
        </w:tc>
      </w:tr>
      <w:tr w:rsidR="003C4068" w:rsidTr="00480167">
        <w:tc>
          <w:tcPr>
            <w:tcW w:w="0" w:type="auto"/>
            <w:vMerge/>
            <w:vAlign w:val="center"/>
          </w:tcPr>
          <w:p w:rsidR="003C4068" w:rsidRPr="00480167" w:rsidRDefault="003C4068">
            <w:pPr>
              <w:rPr>
                <w:color w:val="000000"/>
                <w:lang w:eastAsia="en-US"/>
              </w:rPr>
            </w:pPr>
          </w:p>
        </w:tc>
        <w:tc>
          <w:tcPr>
            <w:tcW w:w="1005"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 II</w:t>
            </w:r>
          </w:p>
        </w:tc>
        <w:tc>
          <w:tcPr>
            <w:tcW w:w="1005"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III</w:t>
            </w:r>
          </w:p>
        </w:tc>
        <w:tc>
          <w:tcPr>
            <w:tcW w:w="1978"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III</w:t>
            </w:r>
            <w:r w:rsidRPr="00480167">
              <w:rPr>
                <w:rFonts w:ascii="Times New Roman" w:hAnsi="Times New Roman" w:cs="Times New Roman"/>
              </w:rPr>
              <w:t>а</w:t>
            </w:r>
            <w:r w:rsidRPr="00480167">
              <w:rPr>
                <w:rFonts w:ascii="Times New Roman" w:hAnsi="Times New Roman" w:cs="Times New Roman"/>
                <w:lang w:val="en-US"/>
              </w:rPr>
              <w:t>, III</w:t>
            </w:r>
            <w:r w:rsidRPr="00480167">
              <w:rPr>
                <w:rFonts w:ascii="Times New Roman" w:hAnsi="Times New Roman" w:cs="Times New Roman"/>
              </w:rPr>
              <w:t>б</w:t>
            </w:r>
            <w:r w:rsidRPr="00480167">
              <w:rPr>
                <w:rFonts w:ascii="Times New Roman" w:hAnsi="Times New Roman" w:cs="Times New Roman"/>
                <w:lang w:val="en-US"/>
              </w:rPr>
              <w:t>, IV, IV</w:t>
            </w:r>
            <w:r w:rsidRPr="00480167">
              <w:rPr>
                <w:rFonts w:ascii="Times New Roman" w:hAnsi="Times New Roman" w:cs="Times New Roman"/>
              </w:rPr>
              <w:t>а</w:t>
            </w:r>
            <w:r w:rsidRPr="00480167">
              <w:rPr>
                <w:rFonts w:ascii="Times New Roman" w:hAnsi="Times New Roman" w:cs="Times New Roman"/>
                <w:lang w:val="en-US"/>
              </w:rPr>
              <w:t>, V</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 II</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6</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8</w:t>
            </w:r>
          </w:p>
        </w:tc>
        <w:tc>
          <w:tcPr>
            <w:tcW w:w="197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III</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8</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c>
          <w:tcPr>
            <w:tcW w:w="197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r>
      <w:tr w:rsidR="003C4068" w:rsidTr="00480167">
        <w:tc>
          <w:tcPr>
            <w:tcW w:w="1011"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lang w:val="en-US"/>
              </w:rPr>
              <w:t>III</w:t>
            </w:r>
            <w:r w:rsidRPr="00480167">
              <w:rPr>
                <w:rFonts w:ascii="Times New Roman" w:hAnsi="Times New Roman" w:cs="Times New Roman"/>
              </w:rPr>
              <w:t xml:space="preserve">а, </w:t>
            </w:r>
            <w:r w:rsidRPr="00480167">
              <w:rPr>
                <w:rFonts w:ascii="Times New Roman" w:hAnsi="Times New Roman" w:cs="Times New Roman"/>
                <w:lang w:val="en-US"/>
              </w:rPr>
              <w:t>III</w:t>
            </w:r>
            <w:r w:rsidRPr="00480167">
              <w:rPr>
                <w:rFonts w:ascii="Times New Roman" w:hAnsi="Times New Roman" w:cs="Times New Roman"/>
              </w:rPr>
              <w:t xml:space="preserve">б, </w:t>
            </w:r>
            <w:r w:rsidRPr="00480167">
              <w:rPr>
                <w:rFonts w:ascii="Times New Roman" w:hAnsi="Times New Roman" w:cs="Times New Roman"/>
                <w:lang w:val="en-US"/>
              </w:rPr>
              <w:t>IV</w:t>
            </w:r>
            <w:r w:rsidRPr="00480167">
              <w:rPr>
                <w:rFonts w:ascii="Times New Roman" w:hAnsi="Times New Roman" w:cs="Times New Roman"/>
              </w:rPr>
              <w:t xml:space="preserve">, </w:t>
            </w:r>
            <w:r w:rsidRPr="00480167">
              <w:rPr>
                <w:rFonts w:ascii="Times New Roman" w:hAnsi="Times New Roman" w:cs="Times New Roman"/>
                <w:lang w:val="en-US"/>
              </w:rPr>
              <w:t>IV</w:t>
            </w:r>
            <w:r w:rsidRPr="00480167">
              <w:rPr>
                <w:rFonts w:ascii="Times New Roman" w:hAnsi="Times New Roman" w:cs="Times New Roman"/>
              </w:rPr>
              <w:t xml:space="preserve">а, </w:t>
            </w:r>
            <w:r w:rsidRPr="00480167">
              <w:rPr>
                <w:rFonts w:ascii="Times New Roman" w:hAnsi="Times New Roman" w:cs="Times New Roman"/>
                <w:lang w:val="en-US"/>
              </w:rPr>
              <w:t>V</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10</w:t>
            </w:r>
          </w:p>
        </w:tc>
        <w:tc>
          <w:tcPr>
            <w:tcW w:w="1005"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197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r>
    </w:tbl>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u w:val="single"/>
        </w:rPr>
        <w:t>Примечания</w:t>
      </w:r>
      <w:r>
        <w:rPr>
          <w:rFonts w:ascii="Times New Roman" w:hAnsi="Times New Roman" w:cs="Times New Roman"/>
          <w:sz w:val="20"/>
          <w:szCs w:val="20"/>
        </w:rPr>
        <w:t xml:space="preserve"> (к таблицам 116 и 117):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3C4068" w:rsidRDefault="003C4068" w:rsidP="00575DC9">
      <w:pPr>
        <w:pStyle w:val="Default"/>
        <w:ind w:firstLine="567"/>
        <w:rPr>
          <w:rFonts w:ascii="Times New Roman" w:hAnsi="Times New Roman" w:cs="Times New Roman"/>
          <w:sz w:val="20"/>
          <w:szCs w:val="20"/>
        </w:rPr>
      </w:pPr>
      <w:r>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3C4068" w:rsidRDefault="003C4068" w:rsidP="00575DC9">
      <w:pPr>
        <w:ind w:firstLine="567"/>
        <w:rPr>
          <w:sz w:val="20"/>
          <w:szCs w:val="20"/>
        </w:rPr>
      </w:pPr>
      <w:r>
        <w:rPr>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116 и 117.</w:t>
      </w:r>
    </w:p>
    <w:p w:rsidR="003C4068" w:rsidRDefault="003C4068" w:rsidP="00575DC9">
      <w:pPr>
        <w:ind w:firstLine="567"/>
      </w:pPr>
    </w:p>
    <w:p w:rsidR="003C4068" w:rsidRDefault="003C4068" w:rsidP="00575DC9">
      <w:pPr>
        <w:ind w:firstLine="567"/>
      </w:pPr>
      <w: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3C4068" w:rsidRDefault="003C4068" w:rsidP="00575DC9">
      <w:pPr>
        <w:ind w:firstLine="567"/>
      </w:pPr>
      <w:r>
        <w:t>16.6. Наибольшая допустимая площадь застройки (этажа) одного здания приведена в таблице 118.</w:t>
      </w:r>
    </w:p>
    <w:p w:rsidR="003C4068" w:rsidRDefault="003C4068" w:rsidP="00575DC9">
      <w:pPr>
        <w:ind w:firstLine="567"/>
        <w:jc w:val="right"/>
      </w:pPr>
      <w:r>
        <w:t>Таблица 118</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3C4068" w:rsidTr="00480167">
        <w:tc>
          <w:tcPr>
            <w:tcW w:w="1666" w:type="pct"/>
            <w:vAlign w:val="center"/>
          </w:tcPr>
          <w:p w:rsidR="003C4068" w:rsidRDefault="003C4068" w:rsidP="00480167">
            <w:pPr>
              <w:jc w:val="center"/>
              <w:rPr>
                <w:lang w:eastAsia="en-US"/>
              </w:rPr>
            </w:pPr>
            <w:r>
              <w:t>Степень огнестойкости здания</w:t>
            </w:r>
          </w:p>
        </w:tc>
        <w:tc>
          <w:tcPr>
            <w:tcW w:w="1666" w:type="pct"/>
            <w:vAlign w:val="center"/>
          </w:tcPr>
          <w:p w:rsidR="003C4068" w:rsidRDefault="003C4068" w:rsidP="00480167">
            <w:pPr>
              <w:jc w:val="center"/>
              <w:rPr>
                <w:lang w:eastAsia="en-US"/>
              </w:rPr>
            </w:pPr>
            <w:r>
              <w:t>Класс конструктивной пожарной опасности</w:t>
            </w:r>
          </w:p>
        </w:tc>
        <w:tc>
          <w:tcPr>
            <w:tcW w:w="1667" w:type="pct"/>
            <w:vAlign w:val="center"/>
          </w:tcPr>
          <w:p w:rsidR="003C4068" w:rsidRDefault="003C4068" w:rsidP="00480167">
            <w:pPr>
              <w:jc w:val="center"/>
              <w:rPr>
                <w:lang w:eastAsia="en-US"/>
              </w:rPr>
            </w:pPr>
            <w:r>
              <w:t>Наибольшая допустимая площадь этажа пожарного отсека, м</w:t>
            </w:r>
            <w:r w:rsidRPr="00480167">
              <w:rPr>
                <w:vertAlign w:val="superscript"/>
              </w:rPr>
              <w:t>2</w:t>
            </w:r>
          </w:p>
        </w:tc>
      </w:tr>
      <w:tr w:rsidR="003C4068" w:rsidTr="00480167">
        <w:tc>
          <w:tcPr>
            <w:tcW w:w="1666" w:type="pct"/>
            <w:vAlign w:val="center"/>
          </w:tcPr>
          <w:p w:rsidR="003C4068" w:rsidRPr="00480167" w:rsidRDefault="003C4068" w:rsidP="00480167">
            <w:pPr>
              <w:jc w:val="center"/>
              <w:rPr>
                <w:lang w:val="en-US" w:eastAsia="en-US"/>
              </w:rPr>
            </w:pPr>
            <w:r w:rsidRPr="00480167">
              <w:rPr>
                <w:lang w:val="en-US"/>
              </w:rPr>
              <w:t>I</w:t>
            </w:r>
          </w:p>
        </w:tc>
        <w:tc>
          <w:tcPr>
            <w:tcW w:w="1666" w:type="pct"/>
            <w:vAlign w:val="center"/>
          </w:tcPr>
          <w:p w:rsidR="003C4068" w:rsidRDefault="003C4068" w:rsidP="00480167">
            <w:pPr>
              <w:jc w:val="center"/>
              <w:rPr>
                <w:lang w:eastAsia="en-US"/>
              </w:rPr>
            </w:pPr>
            <w:r>
              <w:t>С0</w:t>
            </w:r>
          </w:p>
        </w:tc>
        <w:tc>
          <w:tcPr>
            <w:tcW w:w="1667" w:type="pct"/>
            <w:vAlign w:val="center"/>
          </w:tcPr>
          <w:p w:rsidR="003C4068" w:rsidRDefault="003C4068" w:rsidP="00480167">
            <w:pPr>
              <w:jc w:val="center"/>
              <w:rPr>
                <w:lang w:eastAsia="en-US"/>
              </w:rPr>
            </w:pPr>
            <w:r>
              <w:t>2500</w:t>
            </w:r>
          </w:p>
        </w:tc>
      </w:tr>
      <w:tr w:rsidR="003C4068" w:rsidTr="00480167">
        <w:tc>
          <w:tcPr>
            <w:tcW w:w="1666" w:type="pct"/>
            <w:vMerge w:val="restart"/>
            <w:vAlign w:val="center"/>
          </w:tcPr>
          <w:p w:rsidR="003C4068" w:rsidRPr="00480167" w:rsidRDefault="003C4068" w:rsidP="00480167">
            <w:pPr>
              <w:jc w:val="center"/>
              <w:rPr>
                <w:lang w:val="en-US" w:eastAsia="en-US"/>
              </w:rPr>
            </w:pPr>
            <w:r w:rsidRPr="00480167">
              <w:rPr>
                <w:lang w:val="en-US"/>
              </w:rPr>
              <w:t>II</w:t>
            </w:r>
          </w:p>
        </w:tc>
        <w:tc>
          <w:tcPr>
            <w:tcW w:w="1666" w:type="pct"/>
            <w:vAlign w:val="center"/>
          </w:tcPr>
          <w:p w:rsidR="003C4068" w:rsidRDefault="003C4068" w:rsidP="00480167">
            <w:pPr>
              <w:jc w:val="center"/>
              <w:rPr>
                <w:lang w:eastAsia="en-US"/>
              </w:rPr>
            </w:pPr>
            <w:r>
              <w:t>С0</w:t>
            </w:r>
          </w:p>
        </w:tc>
        <w:tc>
          <w:tcPr>
            <w:tcW w:w="1667" w:type="pct"/>
            <w:vAlign w:val="center"/>
          </w:tcPr>
          <w:p w:rsidR="003C4068" w:rsidRDefault="003C4068" w:rsidP="00480167">
            <w:pPr>
              <w:jc w:val="center"/>
              <w:rPr>
                <w:lang w:eastAsia="en-US"/>
              </w:rPr>
            </w:pPr>
            <w:r>
              <w:t>2500</w:t>
            </w:r>
          </w:p>
        </w:tc>
      </w:tr>
      <w:tr w:rsidR="003C4068" w:rsidTr="00480167">
        <w:tc>
          <w:tcPr>
            <w:tcW w:w="0" w:type="auto"/>
            <w:vMerge/>
            <w:vAlign w:val="center"/>
          </w:tcPr>
          <w:p w:rsidR="003C4068" w:rsidRPr="00480167" w:rsidRDefault="003C4068">
            <w:pPr>
              <w:rPr>
                <w:lang w:val="en-US" w:eastAsia="en-US"/>
              </w:rPr>
            </w:pPr>
          </w:p>
        </w:tc>
        <w:tc>
          <w:tcPr>
            <w:tcW w:w="1666" w:type="pct"/>
            <w:vAlign w:val="center"/>
          </w:tcPr>
          <w:p w:rsidR="003C4068" w:rsidRDefault="003C4068" w:rsidP="00480167">
            <w:pPr>
              <w:jc w:val="center"/>
              <w:rPr>
                <w:lang w:eastAsia="en-US"/>
              </w:rPr>
            </w:pPr>
            <w:r>
              <w:t>С1</w:t>
            </w:r>
          </w:p>
        </w:tc>
        <w:tc>
          <w:tcPr>
            <w:tcW w:w="1667" w:type="pct"/>
            <w:vAlign w:val="center"/>
          </w:tcPr>
          <w:p w:rsidR="003C4068" w:rsidRDefault="003C4068" w:rsidP="00480167">
            <w:pPr>
              <w:jc w:val="center"/>
              <w:rPr>
                <w:lang w:eastAsia="en-US"/>
              </w:rPr>
            </w:pPr>
            <w:r>
              <w:t>2200</w:t>
            </w:r>
          </w:p>
        </w:tc>
      </w:tr>
      <w:tr w:rsidR="003C4068" w:rsidTr="00480167">
        <w:tc>
          <w:tcPr>
            <w:tcW w:w="1666" w:type="pct"/>
            <w:vMerge w:val="restart"/>
            <w:vAlign w:val="center"/>
          </w:tcPr>
          <w:p w:rsidR="003C4068" w:rsidRPr="00480167" w:rsidRDefault="003C4068" w:rsidP="00480167">
            <w:pPr>
              <w:jc w:val="center"/>
              <w:rPr>
                <w:lang w:val="en-US" w:eastAsia="en-US"/>
              </w:rPr>
            </w:pPr>
            <w:r w:rsidRPr="00480167">
              <w:rPr>
                <w:lang w:val="en-US"/>
              </w:rPr>
              <w:t>III</w:t>
            </w:r>
          </w:p>
        </w:tc>
        <w:tc>
          <w:tcPr>
            <w:tcW w:w="1666" w:type="pct"/>
            <w:vAlign w:val="center"/>
          </w:tcPr>
          <w:p w:rsidR="003C4068" w:rsidRDefault="003C4068" w:rsidP="00480167">
            <w:pPr>
              <w:jc w:val="center"/>
              <w:rPr>
                <w:lang w:eastAsia="en-US"/>
              </w:rPr>
            </w:pPr>
            <w:r>
              <w:t>С0</w:t>
            </w:r>
          </w:p>
        </w:tc>
        <w:tc>
          <w:tcPr>
            <w:tcW w:w="1667" w:type="pct"/>
            <w:vAlign w:val="center"/>
          </w:tcPr>
          <w:p w:rsidR="003C4068" w:rsidRDefault="003C4068" w:rsidP="00480167">
            <w:pPr>
              <w:jc w:val="center"/>
              <w:rPr>
                <w:lang w:eastAsia="en-US"/>
              </w:rPr>
            </w:pPr>
            <w:r>
              <w:t>1800</w:t>
            </w:r>
          </w:p>
        </w:tc>
      </w:tr>
      <w:tr w:rsidR="003C4068" w:rsidTr="00480167">
        <w:tc>
          <w:tcPr>
            <w:tcW w:w="0" w:type="auto"/>
            <w:vMerge/>
            <w:vAlign w:val="center"/>
          </w:tcPr>
          <w:p w:rsidR="003C4068" w:rsidRPr="00480167" w:rsidRDefault="003C4068">
            <w:pPr>
              <w:rPr>
                <w:lang w:val="en-US" w:eastAsia="en-US"/>
              </w:rPr>
            </w:pPr>
          </w:p>
        </w:tc>
        <w:tc>
          <w:tcPr>
            <w:tcW w:w="1666" w:type="pct"/>
            <w:vAlign w:val="center"/>
          </w:tcPr>
          <w:p w:rsidR="003C4068" w:rsidRDefault="003C4068" w:rsidP="00480167">
            <w:pPr>
              <w:jc w:val="center"/>
              <w:rPr>
                <w:lang w:eastAsia="en-US"/>
              </w:rPr>
            </w:pPr>
            <w:r>
              <w:t>С1</w:t>
            </w:r>
          </w:p>
        </w:tc>
        <w:tc>
          <w:tcPr>
            <w:tcW w:w="1667" w:type="pct"/>
            <w:vAlign w:val="center"/>
          </w:tcPr>
          <w:p w:rsidR="003C4068" w:rsidRDefault="003C4068" w:rsidP="00480167">
            <w:pPr>
              <w:jc w:val="center"/>
              <w:rPr>
                <w:lang w:eastAsia="en-US"/>
              </w:rPr>
            </w:pPr>
            <w:r>
              <w:t>1800</w:t>
            </w:r>
          </w:p>
        </w:tc>
      </w:tr>
      <w:tr w:rsidR="003C4068" w:rsidTr="00480167">
        <w:tc>
          <w:tcPr>
            <w:tcW w:w="1666" w:type="pct"/>
            <w:vMerge w:val="restart"/>
            <w:vAlign w:val="center"/>
          </w:tcPr>
          <w:p w:rsidR="003C4068" w:rsidRPr="00480167" w:rsidRDefault="003C4068" w:rsidP="00480167">
            <w:pPr>
              <w:jc w:val="center"/>
              <w:rPr>
                <w:lang w:val="en-US" w:eastAsia="en-US"/>
              </w:rPr>
            </w:pPr>
            <w:r w:rsidRPr="00480167">
              <w:rPr>
                <w:lang w:val="en-US"/>
              </w:rPr>
              <w:t>IV</w:t>
            </w:r>
          </w:p>
        </w:tc>
        <w:tc>
          <w:tcPr>
            <w:tcW w:w="1666" w:type="pct"/>
            <w:vAlign w:val="center"/>
          </w:tcPr>
          <w:p w:rsidR="003C4068" w:rsidRDefault="003C4068" w:rsidP="00480167">
            <w:pPr>
              <w:jc w:val="center"/>
              <w:rPr>
                <w:lang w:eastAsia="en-US"/>
              </w:rPr>
            </w:pPr>
            <w:r>
              <w:t>С0</w:t>
            </w:r>
          </w:p>
        </w:tc>
        <w:tc>
          <w:tcPr>
            <w:tcW w:w="1667" w:type="pct"/>
            <w:vAlign w:val="center"/>
          </w:tcPr>
          <w:p w:rsidR="003C4068" w:rsidRDefault="003C4068" w:rsidP="00480167">
            <w:pPr>
              <w:jc w:val="center"/>
              <w:rPr>
                <w:lang w:eastAsia="en-US"/>
              </w:rPr>
            </w:pPr>
            <w:r>
              <w:t>1000</w:t>
            </w:r>
          </w:p>
        </w:tc>
      </w:tr>
      <w:tr w:rsidR="003C4068" w:rsidTr="00480167">
        <w:tc>
          <w:tcPr>
            <w:tcW w:w="0" w:type="auto"/>
            <w:vMerge/>
            <w:vAlign w:val="center"/>
          </w:tcPr>
          <w:p w:rsidR="003C4068" w:rsidRPr="00480167" w:rsidRDefault="003C4068">
            <w:pPr>
              <w:rPr>
                <w:lang w:val="en-US" w:eastAsia="en-US"/>
              </w:rPr>
            </w:pPr>
          </w:p>
        </w:tc>
        <w:tc>
          <w:tcPr>
            <w:tcW w:w="1666" w:type="pct"/>
            <w:vAlign w:val="center"/>
          </w:tcPr>
          <w:p w:rsidR="003C4068" w:rsidRDefault="003C4068" w:rsidP="00480167">
            <w:pPr>
              <w:jc w:val="center"/>
              <w:rPr>
                <w:lang w:eastAsia="en-US"/>
              </w:rPr>
            </w:pPr>
            <w:r>
              <w:t>С1</w:t>
            </w:r>
          </w:p>
        </w:tc>
        <w:tc>
          <w:tcPr>
            <w:tcW w:w="1667" w:type="pct"/>
            <w:vAlign w:val="center"/>
          </w:tcPr>
          <w:p w:rsidR="003C4068" w:rsidRDefault="003C4068" w:rsidP="00480167">
            <w:pPr>
              <w:jc w:val="center"/>
              <w:rPr>
                <w:lang w:eastAsia="en-US"/>
              </w:rPr>
            </w:pPr>
            <w:r>
              <w:t>800</w:t>
            </w:r>
          </w:p>
        </w:tc>
      </w:tr>
      <w:tr w:rsidR="003C4068" w:rsidTr="00480167">
        <w:tc>
          <w:tcPr>
            <w:tcW w:w="0" w:type="auto"/>
            <w:vMerge/>
            <w:vAlign w:val="center"/>
          </w:tcPr>
          <w:p w:rsidR="003C4068" w:rsidRPr="00480167" w:rsidRDefault="003C4068">
            <w:pPr>
              <w:rPr>
                <w:lang w:val="en-US" w:eastAsia="en-US"/>
              </w:rPr>
            </w:pPr>
          </w:p>
        </w:tc>
        <w:tc>
          <w:tcPr>
            <w:tcW w:w="1666" w:type="pct"/>
            <w:vAlign w:val="center"/>
          </w:tcPr>
          <w:p w:rsidR="003C4068" w:rsidRDefault="003C4068" w:rsidP="00480167">
            <w:pPr>
              <w:jc w:val="center"/>
              <w:rPr>
                <w:lang w:eastAsia="en-US"/>
              </w:rPr>
            </w:pPr>
            <w:r>
              <w:t>С2</w:t>
            </w:r>
          </w:p>
        </w:tc>
        <w:tc>
          <w:tcPr>
            <w:tcW w:w="1667" w:type="pct"/>
            <w:vAlign w:val="center"/>
          </w:tcPr>
          <w:p w:rsidR="003C4068" w:rsidRDefault="003C4068" w:rsidP="00480167">
            <w:pPr>
              <w:jc w:val="center"/>
              <w:rPr>
                <w:lang w:eastAsia="en-US"/>
              </w:rPr>
            </w:pPr>
            <w:r>
              <w:t>500</w:t>
            </w:r>
          </w:p>
        </w:tc>
      </w:tr>
      <w:tr w:rsidR="003C4068" w:rsidTr="00480167">
        <w:tc>
          <w:tcPr>
            <w:tcW w:w="1666" w:type="pct"/>
            <w:vAlign w:val="center"/>
          </w:tcPr>
          <w:p w:rsidR="003C4068" w:rsidRDefault="003C4068" w:rsidP="00480167">
            <w:pPr>
              <w:jc w:val="center"/>
              <w:rPr>
                <w:lang w:eastAsia="en-US"/>
              </w:rPr>
            </w:pPr>
            <w:r w:rsidRPr="00480167">
              <w:rPr>
                <w:lang w:val="en-US"/>
              </w:rPr>
              <w:t>V</w:t>
            </w:r>
          </w:p>
        </w:tc>
        <w:tc>
          <w:tcPr>
            <w:tcW w:w="1666" w:type="pct"/>
            <w:vAlign w:val="center"/>
          </w:tcPr>
          <w:p w:rsidR="003C4068" w:rsidRDefault="003C4068" w:rsidP="00480167">
            <w:pPr>
              <w:jc w:val="center"/>
              <w:rPr>
                <w:lang w:eastAsia="en-US"/>
              </w:rPr>
            </w:pPr>
            <w:r>
              <w:t>Не нормируется</w:t>
            </w:r>
          </w:p>
        </w:tc>
        <w:tc>
          <w:tcPr>
            <w:tcW w:w="1667" w:type="pct"/>
            <w:vAlign w:val="center"/>
          </w:tcPr>
          <w:p w:rsidR="003C4068" w:rsidRDefault="003C4068" w:rsidP="00480167">
            <w:pPr>
              <w:jc w:val="center"/>
              <w:rPr>
                <w:lang w:eastAsia="en-US"/>
              </w:rPr>
            </w:pPr>
            <w:r>
              <w:t>500</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3C4068" w:rsidRDefault="003C4068" w:rsidP="00575DC9">
      <w:pPr>
        <w:ind w:firstLine="567"/>
        <w:rPr>
          <w:sz w:val="20"/>
        </w:rPr>
      </w:pPr>
      <w:r>
        <w:rPr>
          <w:sz w:val="20"/>
        </w:rPr>
        <w:t>Примечание: Категории зданий и помещений по взрывопожарной и пожарной опасности (А, Б, В, Г, Д) определяются в соответствии с НПБ 105-03.</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16.8. Расстояние от жилых и общественных зданий следует принимать: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автозаправочных станций (далее - АЗС) - в соответствии с НПБ 111-98*;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3C4068" w:rsidRDefault="003C4068" w:rsidP="00575DC9">
      <w:pPr>
        <w:ind w:firstLine="567"/>
      </w:pPr>
    </w:p>
    <w:p w:rsidR="003C4068" w:rsidRDefault="003C4068" w:rsidP="00575DC9">
      <w:pPr>
        <w:ind w:firstLine="567"/>
      </w:pPr>
      <w: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3C4068" w:rsidRDefault="003C4068" w:rsidP="00575DC9">
      <w:pPr>
        <w:ind w:firstLine="567"/>
        <w:jc w:val="right"/>
      </w:pPr>
      <w:r>
        <w:t>Таблица 119</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85"/>
        <w:gridCol w:w="1254"/>
        <w:gridCol w:w="1254"/>
        <w:gridCol w:w="1114"/>
        <w:gridCol w:w="1252"/>
        <w:gridCol w:w="1112"/>
      </w:tblGrid>
      <w:tr w:rsidR="003C4068" w:rsidTr="00480167">
        <w:tc>
          <w:tcPr>
            <w:tcW w:w="1873" w:type="pct"/>
            <w:vMerge w:val="restart"/>
            <w:vAlign w:val="center"/>
          </w:tcPr>
          <w:p w:rsidR="003C4068" w:rsidRDefault="003C4068" w:rsidP="00480167">
            <w:pPr>
              <w:jc w:val="center"/>
              <w:rPr>
                <w:lang w:eastAsia="en-US"/>
              </w:rPr>
            </w:pPr>
            <w:r>
              <w:t>Объекты</w:t>
            </w:r>
          </w:p>
        </w:tc>
        <w:tc>
          <w:tcPr>
            <w:tcW w:w="3127" w:type="pct"/>
            <w:gridSpan w:val="5"/>
            <w:vAlign w:val="center"/>
          </w:tcPr>
          <w:p w:rsidR="003C4068" w:rsidRDefault="003C4068" w:rsidP="00480167">
            <w:pPr>
              <w:jc w:val="center"/>
              <w:rPr>
                <w:lang w:eastAsia="en-US"/>
              </w:rPr>
            </w:pPr>
            <w:r>
              <w:t>Минимальные расстояния от зданий и сооружений складов</w:t>
            </w:r>
          </w:p>
        </w:tc>
      </w:tr>
      <w:tr w:rsidR="003C4068" w:rsidTr="00480167">
        <w:tc>
          <w:tcPr>
            <w:tcW w:w="0" w:type="auto"/>
            <w:vMerge/>
            <w:vAlign w:val="center"/>
          </w:tcPr>
          <w:p w:rsidR="003C4068" w:rsidRDefault="003C4068">
            <w:pPr>
              <w:rPr>
                <w:lang w:eastAsia="en-US"/>
              </w:rPr>
            </w:pPr>
          </w:p>
        </w:tc>
        <w:tc>
          <w:tcPr>
            <w:tcW w:w="655" w:type="pct"/>
            <w:vAlign w:val="center"/>
          </w:tcPr>
          <w:p w:rsidR="003C4068" w:rsidRPr="00480167" w:rsidRDefault="003C4068" w:rsidP="00480167">
            <w:pPr>
              <w:jc w:val="center"/>
              <w:rPr>
                <w:lang w:val="en-US" w:eastAsia="en-US"/>
              </w:rPr>
            </w:pPr>
            <w:r w:rsidRPr="00480167">
              <w:rPr>
                <w:lang w:val="en-US"/>
              </w:rPr>
              <w:t>I</w:t>
            </w:r>
          </w:p>
        </w:tc>
        <w:tc>
          <w:tcPr>
            <w:tcW w:w="655" w:type="pct"/>
            <w:vAlign w:val="center"/>
          </w:tcPr>
          <w:p w:rsidR="003C4068" w:rsidRPr="00480167" w:rsidRDefault="003C4068" w:rsidP="00480167">
            <w:pPr>
              <w:jc w:val="center"/>
              <w:rPr>
                <w:lang w:val="en-US" w:eastAsia="en-US"/>
              </w:rPr>
            </w:pPr>
            <w:r w:rsidRPr="00480167">
              <w:rPr>
                <w:lang w:val="en-US"/>
              </w:rPr>
              <w:t>II</w:t>
            </w:r>
          </w:p>
        </w:tc>
        <w:tc>
          <w:tcPr>
            <w:tcW w:w="582" w:type="pct"/>
            <w:vAlign w:val="center"/>
          </w:tcPr>
          <w:p w:rsidR="003C4068" w:rsidRDefault="003C4068" w:rsidP="00480167">
            <w:pPr>
              <w:jc w:val="center"/>
              <w:rPr>
                <w:lang w:eastAsia="en-US"/>
              </w:rPr>
            </w:pPr>
            <w:r w:rsidRPr="00480167">
              <w:rPr>
                <w:lang w:val="en-US"/>
              </w:rPr>
              <w:t>III</w:t>
            </w:r>
            <w:r>
              <w:t>а</w:t>
            </w:r>
          </w:p>
        </w:tc>
        <w:tc>
          <w:tcPr>
            <w:tcW w:w="654" w:type="pct"/>
            <w:vAlign w:val="center"/>
          </w:tcPr>
          <w:p w:rsidR="003C4068" w:rsidRDefault="003C4068" w:rsidP="00480167">
            <w:pPr>
              <w:jc w:val="center"/>
              <w:rPr>
                <w:lang w:eastAsia="en-US"/>
              </w:rPr>
            </w:pPr>
            <w:r w:rsidRPr="00480167">
              <w:rPr>
                <w:lang w:val="en-US"/>
              </w:rPr>
              <w:t>III</w:t>
            </w:r>
            <w:r>
              <w:t>б</w:t>
            </w:r>
          </w:p>
        </w:tc>
        <w:tc>
          <w:tcPr>
            <w:tcW w:w="582" w:type="pct"/>
            <w:vAlign w:val="center"/>
          </w:tcPr>
          <w:p w:rsidR="003C4068" w:rsidRDefault="003C4068" w:rsidP="00480167">
            <w:pPr>
              <w:jc w:val="center"/>
              <w:rPr>
                <w:lang w:eastAsia="en-US"/>
              </w:rPr>
            </w:pPr>
            <w:r w:rsidRPr="00480167">
              <w:rPr>
                <w:lang w:val="en-US"/>
              </w:rPr>
              <w:t>III</w:t>
            </w:r>
            <w:r>
              <w:t>в</w:t>
            </w:r>
          </w:p>
        </w:tc>
      </w:tr>
      <w:tr w:rsidR="003C4068" w:rsidTr="00480167">
        <w:tc>
          <w:tcPr>
            <w:tcW w:w="1873" w:type="pct"/>
          </w:tcPr>
          <w:p w:rsidR="003C4068" w:rsidRDefault="003C4068">
            <w:pPr>
              <w:rPr>
                <w:lang w:eastAsia="en-US"/>
              </w:rPr>
            </w:pPr>
            <w:r>
              <w:t>Здания и сооружения соседских предприятий</w:t>
            </w:r>
          </w:p>
        </w:tc>
        <w:tc>
          <w:tcPr>
            <w:tcW w:w="655" w:type="pct"/>
          </w:tcPr>
          <w:p w:rsidR="003C4068" w:rsidRDefault="003C4068" w:rsidP="00480167">
            <w:pPr>
              <w:jc w:val="center"/>
              <w:rPr>
                <w:lang w:eastAsia="en-US"/>
              </w:rPr>
            </w:pPr>
            <w:r>
              <w:t>100</w:t>
            </w:r>
          </w:p>
        </w:tc>
        <w:tc>
          <w:tcPr>
            <w:tcW w:w="655" w:type="pct"/>
          </w:tcPr>
          <w:p w:rsidR="003C4068" w:rsidRDefault="003C4068" w:rsidP="00480167">
            <w:pPr>
              <w:jc w:val="center"/>
              <w:rPr>
                <w:lang w:eastAsia="en-US"/>
              </w:rPr>
            </w:pPr>
            <w:r>
              <w:t>40 (100)</w:t>
            </w:r>
          </w:p>
        </w:tc>
        <w:tc>
          <w:tcPr>
            <w:tcW w:w="582" w:type="pct"/>
          </w:tcPr>
          <w:p w:rsidR="003C4068" w:rsidRDefault="003C4068" w:rsidP="00480167">
            <w:pPr>
              <w:jc w:val="center"/>
              <w:rPr>
                <w:lang w:eastAsia="en-US"/>
              </w:rPr>
            </w:pPr>
            <w:r>
              <w:t>40</w:t>
            </w:r>
          </w:p>
        </w:tc>
        <w:tc>
          <w:tcPr>
            <w:tcW w:w="654" w:type="pct"/>
          </w:tcPr>
          <w:p w:rsidR="003C4068" w:rsidRDefault="003C4068" w:rsidP="00480167">
            <w:pPr>
              <w:jc w:val="center"/>
              <w:rPr>
                <w:lang w:eastAsia="en-US"/>
              </w:rPr>
            </w:pPr>
            <w:r>
              <w:t>40</w:t>
            </w:r>
          </w:p>
        </w:tc>
        <w:tc>
          <w:tcPr>
            <w:tcW w:w="582" w:type="pct"/>
          </w:tcPr>
          <w:p w:rsidR="003C4068" w:rsidRDefault="003C4068" w:rsidP="00480167">
            <w:pPr>
              <w:jc w:val="center"/>
              <w:rPr>
                <w:lang w:eastAsia="en-US"/>
              </w:rPr>
            </w:pPr>
            <w:r>
              <w:t>30</w:t>
            </w:r>
          </w:p>
        </w:tc>
      </w:tr>
      <w:tr w:rsidR="003C4068" w:rsidTr="00480167">
        <w:tc>
          <w:tcPr>
            <w:tcW w:w="1873" w:type="pct"/>
          </w:tcPr>
          <w:p w:rsidR="003C4068" w:rsidRDefault="003C4068">
            <w:r>
              <w:t>Лесные массивы:</w:t>
            </w:r>
          </w:p>
          <w:p w:rsidR="003C4068" w:rsidRDefault="003C4068">
            <w:r>
              <w:t>- хвойных и смешанных пород</w:t>
            </w:r>
          </w:p>
          <w:p w:rsidR="003C4068" w:rsidRDefault="003C4068">
            <w:pPr>
              <w:rPr>
                <w:lang w:eastAsia="en-US"/>
              </w:rPr>
            </w:pPr>
            <w:r>
              <w:t>- лиственных пород</w:t>
            </w:r>
          </w:p>
        </w:tc>
        <w:tc>
          <w:tcPr>
            <w:tcW w:w="655" w:type="pct"/>
          </w:tcPr>
          <w:p w:rsidR="003C4068" w:rsidRDefault="003C4068" w:rsidP="00480167">
            <w:pPr>
              <w:jc w:val="center"/>
            </w:pPr>
          </w:p>
          <w:p w:rsidR="003C4068" w:rsidRDefault="003C4068" w:rsidP="00480167">
            <w:pPr>
              <w:jc w:val="center"/>
            </w:pPr>
            <w:r>
              <w:t>100</w:t>
            </w:r>
          </w:p>
          <w:p w:rsidR="003C4068" w:rsidRDefault="003C4068" w:rsidP="00480167">
            <w:pPr>
              <w:jc w:val="center"/>
              <w:rPr>
                <w:lang w:eastAsia="en-US"/>
              </w:rPr>
            </w:pPr>
            <w:r>
              <w:t>100</w:t>
            </w:r>
          </w:p>
        </w:tc>
        <w:tc>
          <w:tcPr>
            <w:tcW w:w="655" w:type="pct"/>
          </w:tcPr>
          <w:p w:rsidR="003C4068" w:rsidRDefault="003C4068" w:rsidP="00480167">
            <w:pPr>
              <w:jc w:val="center"/>
            </w:pPr>
          </w:p>
          <w:p w:rsidR="003C4068" w:rsidRDefault="003C4068" w:rsidP="00480167">
            <w:pPr>
              <w:jc w:val="center"/>
            </w:pPr>
            <w:r>
              <w:t>50</w:t>
            </w:r>
          </w:p>
          <w:p w:rsidR="003C4068" w:rsidRDefault="003C4068" w:rsidP="00480167">
            <w:pPr>
              <w:jc w:val="center"/>
              <w:rPr>
                <w:lang w:eastAsia="en-US"/>
              </w:rPr>
            </w:pPr>
            <w:r>
              <w:t>100</w:t>
            </w:r>
          </w:p>
        </w:tc>
        <w:tc>
          <w:tcPr>
            <w:tcW w:w="582" w:type="pct"/>
          </w:tcPr>
          <w:p w:rsidR="003C4068" w:rsidRDefault="003C4068" w:rsidP="00480167">
            <w:pPr>
              <w:jc w:val="center"/>
            </w:pPr>
          </w:p>
          <w:p w:rsidR="003C4068" w:rsidRDefault="003C4068" w:rsidP="00480167">
            <w:pPr>
              <w:jc w:val="center"/>
            </w:pPr>
            <w:r>
              <w:t>50</w:t>
            </w:r>
          </w:p>
          <w:p w:rsidR="003C4068" w:rsidRDefault="003C4068" w:rsidP="00480167">
            <w:pPr>
              <w:jc w:val="center"/>
              <w:rPr>
                <w:lang w:eastAsia="en-US"/>
              </w:rPr>
            </w:pPr>
            <w:r>
              <w:t>50</w:t>
            </w:r>
          </w:p>
        </w:tc>
        <w:tc>
          <w:tcPr>
            <w:tcW w:w="654" w:type="pct"/>
          </w:tcPr>
          <w:p w:rsidR="003C4068" w:rsidRDefault="003C4068" w:rsidP="00480167">
            <w:pPr>
              <w:jc w:val="center"/>
            </w:pPr>
          </w:p>
          <w:p w:rsidR="003C4068" w:rsidRDefault="003C4068" w:rsidP="00480167">
            <w:pPr>
              <w:jc w:val="center"/>
            </w:pPr>
            <w:r>
              <w:t>50</w:t>
            </w:r>
          </w:p>
          <w:p w:rsidR="003C4068" w:rsidRDefault="003C4068" w:rsidP="00480167">
            <w:pPr>
              <w:jc w:val="center"/>
              <w:rPr>
                <w:lang w:eastAsia="en-US"/>
              </w:rPr>
            </w:pPr>
            <w:r>
              <w:t>50</w:t>
            </w:r>
          </w:p>
        </w:tc>
        <w:tc>
          <w:tcPr>
            <w:tcW w:w="582" w:type="pct"/>
          </w:tcPr>
          <w:p w:rsidR="003C4068" w:rsidRDefault="003C4068" w:rsidP="00480167">
            <w:pPr>
              <w:jc w:val="center"/>
            </w:pPr>
          </w:p>
          <w:p w:rsidR="003C4068" w:rsidRDefault="003C4068" w:rsidP="00480167">
            <w:pPr>
              <w:jc w:val="center"/>
            </w:pPr>
            <w:r>
              <w:t>50</w:t>
            </w:r>
          </w:p>
          <w:p w:rsidR="003C4068" w:rsidRDefault="003C4068" w:rsidP="00480167">
            <w:pPr>
              <w:jc w:val="center"/>
              <w:rPr>
                <w:lang w:eastAsia="en-US"/>
              </w:rPr>
            </w:pPr>
            <w:r>
              <w:t>50</w:t>
            </w:r>
          </w:p>
        </w:tc>
      </w:tr>
      <w:tr w:rsidR="003C4068" w:rsidTr="00480167">
        <w:tc>
          <w:tcPr>
            <w:tcW w:w="1873" w:type="pct"/>
          </w:tcPr>
          <w:p w:rsidR="003C4068" w:rsidRDefault="003C4068">
            <w:pPr>
              <w:rPr>
                <w:lang w:eastAsia="en-US"/>
              </w:rPr>
            </w:pPr>
            <w:r>
              <w:t>Склады: лесных материалов, торфа, волокнистых веществ, соломы, а так же участки открытого залегания торфа</w:t>
            </w:r>
          </w:p>
        </w:tc>
        <w:tc>
          <w:tcPr>
            <w:tcW w:w="655" w:type="pct"/>
          </w:tcPr>
          <w:p w:rsidR="003C4068" w:rsidRDefault="003C4068" w:rsidP="00480167">
            <w:pPr>
              <w:jc w:val="center"/>
              <w:rPr>
                <w:lang w:eastAsia="en-US"/>
              </w:rPr>
            </w:pPr>
            <w:r>
              <w:t>100</w:t>
            </w:r>
          </w:p>
        </w:tc>
        <w:tc>
          <w:tcPr>
            <w:tcW w:w="655" w:type="pct"/>
          </w:tcPr>
          <w:p w:rsidR="003C4068" w:rsidRDefault="003C4068" w:rsidP="00480167">
            <w:pPr>
              <w:jc w:val="center"/>
              <w:rPr>
                <w:lang w:eastAsia="en-US"/>
              </w:rPr>
            </w:pPr>
            <w:r>
              <w:t>100</w:t>
            </w:r>
          </w:p>
        </w:tc>
        <w:tc>
          <w:tcPr>
            <w:tcW w:w="582" w:type="pct"/>
          </w:tcPr>
          <w:p w:rsidR="003C4068" w:rsidRDefault="003C4068" w:rsidP="00480167">
            <w:pPr>
              <w:jc w:val="center"/>
              <w:rPr>
                <w:lang w:eastAsia="en-US"/>
              </w:rPr>
            </w:pPr>
            <w:r>
              <w:t>50</w:t>
            </w:r>
          </w:p>
        </w:tc>
        <w:tc>
          <w:tcPr>
            <w:tcW w:w="654" w:type="pct"/>
          </w:tcPr>
          <w:p w:rsidR="003C4068" w:rsidRDefault="003C4068" w:rsidP="00480167">
            <w:pPr>
              <w:jc w:val="center"/>
              <w:rPr>
                <w:lang w:eastAsia="en-US"/>
              </w:rPr>
            </w:pPr>
            <w:r>
              <w:t>50</w:t>
            </w:r>
          </w:p>
        </w:tc>
        <w:tc>
          <w:tcPr>
            <w:tcW w:w="582" w:type="pct"/>
          </w:tcPr>
          <w:p w:rsidR="003C4068" w:rsidRDefault="003C4068" w:rsidP="00480167">
            <w:pPr>
              <w:jc w:val="center"/>
              <w:rPr>
                <w:lang w:eastAsia="en-US"/>
              </w:rPr>
            </w:pPr>
            <w:r>
              <w:t>50</w:t>
            </w:r>
          </w:p>
        </w:tc>
      </w:tr>
      <w:tr w:rsidR="003C4068" w:rsidTr="00480167">
        <w:tc>
          <w:tcPr>
            <w:tcW w:w="1873" w:type="pct"/>
          </w:tcPr>
          <w:p w:rsidR="003C4068" w:rsidRDefault="003C4068">
            <w:r>
              <w:t>Железные дороги общей сети (до подошвы насыпи или бровки выемки):</w:t>
            </w:r>
          </w:p>
          <w:p w:rsidR="003C4068" w:rsidRDefault="003C4068">
            <w:r>
              <w:t>- на станциях</w:t>
            </w:r>
          </w:p>
          <w:p w:rsidR="003C4068" w:rsidRDefault="003C4068">
            <w:r>
              <w:t>- на разъездах и платформах</w:t>
            </w:r>
          </w:p>
          <w:p w:rsidR="003C4068" w:rsidRDefault="003C4068">
            <w:pPr>
              <w:rPr>
                <w:lang w:eastAsia="en-US"/>
              </w:rPr>
            </w:pPr>
            <w:r>
              <w:t>- на перегонах</w:t>
            </w:r>
          </w:p>
        </w:tc>
        <w:tc>
          <w:tcPr>
            <w:tcW w:w="655" w:type="pct"/>
          </w:tcPr>
          <w:p w:rsidR="003C4068" w:rsidRDefault="003C4068" w:rsidP="00480167">
            <w:pPr>
              <w:jc w:val="center"/>
            </w:pPr>
          </w:p>
          <w:p w:rsidR="003C4068" w:rsidRDefault="003C4068" w:rsidP="00480167">
            <w:pPr>
              <w:jc w:val="center"/>
            </w:pPr>
          </w:p>
          <w:p w:rsidR="003C4068" w:rsidRDefault="003C4068" w:rsidP="00480167">
            <w:pPr>
              <w:jc w:val="center"/>
            </w:pPr>
          </w:p>
          <w:p w:rsidR="003C4068" w:rsidRDefault="003C4068" w:rsidP="00480167">
            <w:pPr>
              <w:jc w:val="center"/>
            </w:pPr>
            <w:r>
              <w:t>150</w:t>
            </w:r>
          </w:p>
          <w:p w:rsidR="003C4068" w:rsidRDefault="003C4068" w:rsidP="00480167">
            <w:pPr>
              <w:jc w:val="center"/>
            </w:pPr>
            <w:r>
              <w:t>80</w:t>
            </w:r>
          </w:p>
          <w:p w:rsidR="003C4068" w:rsidRDefault="003C4068" w:rsidP="00480167">
            <w:pPr>
              <w:jc w:val="center"/>
              <w:rPr>
                <w:lang w:eastAsia="en-US"/>
              </w:rPr>
            </w:pPr>
            <w:r>
              <w:t>60</w:t>
            </w:r>
          </w:p>
        </w:tc>
        <w:tc>
          <w:tcPr>
            <w:tcW w:w="655" w:type="pct"/>
          </w:tcPr>
          <w:p w:rsidR="003C4068" w:rsidRDefault="003C4068" w:rsidP="00480167">
            <w:pPr>
              <w:jc w:val="center"/>
            </w:pPr>
          </w:p>
          <w:p w:rsidR="003C4068" w:rsidRDefault="003C4068" w:rsidP="00480167">
            <w:pPr>
              <w:jc w:val="center"/>
            </w:pPr>
          </w:p>
          <w:p w:rsidR="003C4068" w:rsidRDefault="003C4068" w:rsidP="00480167">
            <w:pPr>
              <w:jc w:val="center"/>
            </w:pPr>
          </w:p>
          <w:p w:rsidR="003C4068" w:rsidRDefault="003C4068" w:rsidP="00480167">
            <w:pPr>
              <w:jc w:val="center"/>
            </w:pPr>
            <w:r>
              <w:t>100</w:t>
            </w:r>
          </w:p>
          <w:p w:rsidR="003C4068" w:rsidRDefault="003C4068" w:rsidP="00480167">
            <w:pPr>
              <w:jc w:val="center"/>
            </w:pPr>
            <w:r>
              <w:t>70</w:t>
            </w:r>
          </w:p>
          <w:p w:rsidR="003C4068" w:rsidRDefault="003C4068" w:rsidP="00480167">
            <w:pPr>
              <w:jc w:val="center"/>
              <w:rPr>
                <w:lang w:eastAsia="en-US"/>
              </w:rPr>
            </w:pPr>
            <w:r>
              <w:t>50</w:t>
            </w:r>
          </w:p>
        </w:tc>
        <w:tc>
          <w:tcPr>
            <w:tcW w:w="582" w:type="pct"/>
          </w:tcPr>
          <w:p w:rsidR="003C4068" w:rsidRDefault="003C4068" w:rsidP="00480167">
            <w:pPr>
              <w:jc w:val="center"/>
            </w:pPr>
          </w:p>
          <w:p w:rsidR="003C4068" w:rsidRDefault="003C4068" w:rsidP="00480167">
            <w:pPr>
              <w:jc w:val="center"/>
            </w:pPr>
          </w:p>
          <w:p w:rsidR="003C4068" w:rsidRDefault="003C4068" w:rsidP="00480167">
            <w:pPr>
              <w:jc w:val="center"/>
            </w:pPr>
          </w:p>
          <w:p w:rsidR="003C4068" w:rsidRDefault="003C4068" w:rsidP="00480167">
            <w:pPr>
              <w:jc w:val="center"/>
            </w:pPr>
            <w:r>
              <w:t>80</w:t>
            </w:r>
          </w:p>
          <w:p w:rsidR="003C4068" w:rsidRDefault="003C4068" w:rsidP="00480167">
            <w:pPr>
              <w:jc w:val="center"/>
            </w:pPr>
            <w:r>
              <w:t>60</w:t>
            </w:r>
          </w:p>
          <w:p w:rsidR="003C4068" w:rsidRDefault="003C4068" w:rsidP="00480167">
            <w:pPr>
              <w:jc w:val="center"/>
              <w:rPr>
                <w:lang w:eastAsia="en-US"/>
              </w:rPr>
            </w:pPr>
            <w:r>
              <w:t>40</w:t>
            </w:r>
          </w:p>
        </w:tc>
        <w:tc>
          <w:tcPr>
            <w:tcW w:w="654" w:type="pct"/>
          </w:tcPr>
          <w:p w:rsidR="003C4068" w:rsidRDefault="003C4068" w:rsidP="00480167">
            <w:pPr>
              <w:jc w:val="center"/>
            </w:pPr>
          </w:p>
          <w:p w:rsidR="003C4068" w:rsidRDefault="003C4068" w:rsidP="00480167">
            <w:pPr>
              <w:jc w:val="center"/>
            </w:pPr>
          </w:p>
          <w:p w:rsidR="003C4068" w:rsidRDefault="003C4068" w:rsidP="00480167">
            <w:pPr>
              <w:jc w:val="center"/>
            </w:pPr>
          </w:p>
          <w:p w:rsidR="003C4068" w:rsidRDefault="003C4068" w:rsidP="00480167">
            <w:pPr>
              <w:jc w:val="center"/>
            </w:pPr>
            <w:r>
              <w:t>60</w:t>
            </w:r>
          </w:p>
          <w:p w:rsidR="003C4068" w:rsidRDefault="003C4068" w:rsidP="00480167">
            <w:pPr>
              <w:jc w:val="center"/>
            </w:pPr>
            <w:r>
              <w:t>50</w:t>
            </w:r>
          </w:p>
          <w:p w:rsidR="003C4068" w:rsidRDefault="003C4068" w:rsidP="00480167">
            <w:pPr>
              <w:jc w:val="center"/>
              <w:rPr>
                <w:lang w:eastAsia="en-US"/>
              </w:rPr>
            </w:pPr>
            <w:r>
              <w:t>40</w:t>
            </w:r>
          </w:p>
        </w:tc>
        <w:tc>
          <w:tcPr>
            <w:tcW w:w="582" w:type="pct"/>
          </w:tcPr>
          <w:p w:rsidR="003C4068" w:rsidRDefault="003C4068" w:rsidP="00480167">
            <w:pPr>
              <w:jc w:val="center"/>
            </w:pPr>
          </w:p>
          <w:p w:rsidR="003C4068" w:rsidRDefault="003C4068" w:rsidP="00480167">
            <w:pPr>
              <w:jc w:val="center"/>
            </w:pPr>
          </w:p>
          <w:p w:rsidR="003C4068" w:rsidRDefault="003C4068" w:rsidP="00480167">
            <w:pPr>
              <w:jc w:val="center"/>
            </w:pPr>
          </w:p>
          <w:p w:rsidR="003C4068" w:rsidRDefault="003C4068" w:rsidP="00480167">
            <w:pPr>
              <w:jc w:val="center"/>
            </w:pPr>
            <w:r>
              <w:t>50</w:t>
            </w:r>
          </w:p>
          <w:p w:rsidR="003C4068" w:rsidRDefault="003C4068" w:rsidP="00480167">
            <w:pPr>
              <w:jc w:val="center"/>
            </w:pPr>
            <w:r>
              <w:t>40</w:t>
            </w:r>
          </w:p>
          <w:p w:rsidR="003C4068" w:rsidRDefault="003C4068" w:rsidP="00480167">
            <w:pPr>
              <w:jc w:val="center"/>
              <w:rPr>
                <w:lang w:eastAsia="en-US"/>
              </w:rPr>
            </w:pPr>
            <w:r>
              <w:t>30</w:t>
            </w:r>
          </w:p>
        </w:tc>
      </w:tr>
      <w:tr w:rsidR="003C4068" w:rsidTr="00480167">
        <w:tc>
          <w:tcPr>
            <w:tcW w:w="1873" w:type="pct"/>
          </w:tcPr>
          <w:p w:rsidR="003C4068" w:rsidRDefault="003C4068">
            <w:r>
              <w:t>Автомобильные дороги общей сети (край проезжей части):</w:t>
            </w:r>
          </w:p>
          <w:p w:rsidR="003C4068" w:rsidRDefault="003C4068">
            <w:r w:rsidRPr="00480167">
              <w:rPr>
                <w:lang w:val="en-US"/>
              </w:rPr>
              <w:t>I</w:t>
            </w:r>
            <w:r>
              <w:t xml:space="preserve">, </w:t>
            </w:r>
            <w:r w:rsidRPr="00480167">
              <w:rPr>
                <w:lang w:val="en-US"/>
              </w:rPr>
              <w:t>II</w:t>
            </w:r>
            <w:r>
              <w:t xml:space="preserve"> и </w:t>
            </w:r>
            <w:r w:rsidRPr="00480167">
              <w:rPr>
                <w:lang w:val="en-US"/>
              </w:rPr>
              <w:t>III</w:t>
            </w:r>
            <w:r>
              <w:t xml:space="preserve"> категории</w:t>
            </w:r>
          </w:p>
          <w:p w:rsidR="003C4068" w:rsidRDefault="003C4068">
            <w:pPr>
              <w:rPr>
                <w:lang w:eastAsia="en-US"/>
              </w:rPr>
            </w:pPr>
            <w:r w:rsidRPr="00480167">
              <w:rPr>
                <w:lang w:val="en-US"/>
              </w:rPr>
              <w:t>IV</w:t>
            </w:r>
            <w:r>
              <w:t xml:space="preserve"> и </w:t>
            </w:r>
            <w:r w:rsidRPr="00480167">
              <w:rPr>
                <w:lang w:val="en-US"/>
              </w:rPr>
              <w:t>V</w:t>
            </w:r>
            <w:r>
              <w:t xml:space="preserve"> категории</w:t>
            </w:r>
          </w:p>
        </w:tc>
        <w:tc>
          <w:tcPr>
            <w:tcW w:w="655" w:type="pct"/>
          </w:tcPr>
          <w:p w:rsidR="003C4068" w:rsidRDefault="003C4068" w:rsidP="00480167">
            <w:pPr>
              <w:jc w:val="center"/>
            </w:pPr>
          </w:p>
          <w:p w:rsidR="003C4068" w:rsidRDefault="003C4068" w:rsidP="00480167">
            <w:pPr>
              <w:jc w:val="center"/>
            </w:pPr>
          </w:p>
          <w:p w:rsidR="003C4068" w:rsidRDefault="003C4068" w:rsidP="00480167">
            <w:pPr>
              <w:jc w:val="center"/>
            </w:pPr>
            <w:r>
              <w:t>75</w:t>
            </w:r>
          </w:p>
          <w:p w:rsidR="003C4068" w:rsidRDefault="003C4068" w:rsidP="00480167">
            <w:pPr>
              <w:jc w:val="center"/>
              <w:rPr>
                <w:lang w:eastAsia="en-US"/>
              </w:rPr>
            </w:pPr>
            <w:r>
              <w:t>40</w:t>
            </w:r>
          </w:p>
        </w:tc>
        <w:tc>
          <w:tcPr>
            <w:tcW w:w="655" w:type="pct"/>
          </w:tcPr>
          <w:p w:rsidR="003C4068" w:rsidRDefault="003C4068" w:rsidP="00480167">
            <w:pPr>
              <w:jc w:val="center"/>
            </w:pPr>
          </w:p>
          <w:p w:rsidR="003C4068" w:rsidRDefault="003C4068" w:rsidP="00480167">
            <w:pPr>
              <w:jc w:val="center"/>
            </w:pPr>
          </w:p>
          <w:p w:rsidR="003C4068" w:rsidRDefault="003C4068" w:rsidP="00480167">
            <w:pPr>
              <w:jc w:val="center"/>
            </w:pPr>
            <w:r>
              <w:t>50</w:t>
            </w:r>
          </w:p>
          <w:p w:rsidR="003C4068" w:rsidRDefault="003C4068" w:rsidP="00480167">
            <w:pPr>
              <w:jc w:val="center"/>
              <w:rPr>
                <w:lang w:eastAsia="en-US"/>
              </w:rPr>
            </w:pPr>
            <w:r>
              <w:t>30</w:t>
            </w:r>
          </w:p>
        </w:tc>
        <w:tc>
          <w:tcPr>
            <w:tcW w:w="582" w:type="pct"/>
          </w:tcPr>
          <w:p w:rsidR="003C4068" w:rsidRDefault="003C4068" w:rsidP="00480167">
            <w:pPr>
              <w:jc w:val="center"/>
            </w:pPr>
          </w:p>
          <w:p w:rsidR="003C4068" w:rsidRDefault="003C4068" w:rsidP="00480167">
            <w:pPr>
              <w:jc w:val="center"/>
            </w:pPr>
          </w:p>
          <w:p w:rsidR="003C4068" w:rsidRDefault="003C4068" w:rsidP="00480167">
            <w:pPr>
              <w:jc w:val="center"/>
            </w:pPr>
            <w:r>
              <w:t>45</w:t>
            </w:r>
          </w:p>
          <w:p w:rsidR="003C4068" w:rsidRDefault="003C4068" w:rsidP="00480167">
            <w:pPr>
              <w:jc w:val="center"/>
              <w:rPr>
                <w:lang w:eastAsia="en-US"/>
              </w:rPr>
            </w:pPr>
            <w:r>
              <w:t>20</w:t>
            </w:r>
          </w:p>
        </w:tc>
        <w:tc>
          <w:tcPr>
            <w:tcW w:w="654" w:type="pct"/>
          </w:tcPr>
          <w:p w:rsidR="003C4068" w:rsidRDefault="003C4068" w:rsidP="00480167">
            <w:pPr>
              <w:jc w:val="center"/>
            </w:pPr>
          </w:p>
          <w:p w:rsidR="003C4068" w:rsidRDefault="003C4068" w:rsidP="00480167">
            <w:pPr>
              <w:jc w:val="center"/>
            </w:pPr>
          </w:p>
          <w:p w:rsidR="003C4068" w:rsidRDefault="003C4068" w:rsidP="00480167">
            <w:pPr>
              <w:jc w:val="center"/>
            </w:pPr>
            <w:r>
              <w:t>45</w:t>
            </w:r>
          </w:p>
          <w:p w:rsidR="003C4068" w:rsidRDefault="003C4068" w:rsidP="00480167">
            <w:pPr>
              <w:jc w:val="center"/>
              <w:rPr>
                <w:lang w:eastAsia="en-US"/>
              </w:rPr>
            </w:pPr>
            <w:r>
              <w:t>20</w:t>
            </w:r>
          </w:p>
        </w:tc>
        <w:tc>
          <w:tcPr>
            <w:tcW w:w="582" w:type="pct"/>
          </w:tcPr>
          <w:p w:rsidR="003C4068" w:rsidRDefault="003C4068" w:rsidP="00480167">
            <w:pPr>
              <w:jc w:val="center"/>
            </w:pPr>
          </w:p>
          <w:p w:rsidR="003C4068" w:rsidRDefault="003C4068" w:rsidP="00480167">
            <w:pPr>
              <w:jc w:val="center"/>
            </w:pPr>
          </w:p>
          <w:p w:rsidR="003C4068" w:rsidRDefault="003C4068" w:rsidP="00480167">
            <w:pPr>
              <w:jc w:val="center"/>
            </w:pPr>
            <w:r>
              <w:t>45</w:t>
            </w:r>
          </w:p>
          <w:p w:rsidR="003C4068" w:rsidRDefault="003C4068" w:rsidP="00480167">
            <w:pPr>
              <w:jc w:val="center"/>
              <w:rPr>
                <w:lang w:eastAsia="en-US"/>
              </w:rPr>
            </w:pPr>
            <w:r>
              <w:t>15</w:t>
            </w:r>
          </w:p>
        </w:tc>
      </w:tr>
      <w:tr w:rsidR="003C4068" w:rsidTr="00480167">
        <w:tc>
          <w:tcPr>
            <w:tcW w:w="1873" w:type="pct"/>
          </w:tcPr>
          <w:p w:rsidR="003C4068" w:rsidRDefault="003C4068">
            <w:pPr>
              <w:rPr>
                <w:lang w:eastAsia="en-US"/>
              </w:rPr>
            </w:pPr>
            <w:r>
              <w:t>Жилые и общественные здания</w:t>
            </w:r>
          </w:p>
        </w:tc>
        <w:tc>
          <w:tcPr>
            <w:tcW w:w="655" w:type="pct"/>
            <w:vAlign w:val="center"/>
          </w:tcPr>
          <w:p w:rsidR="003C4068" w:rsidRDefault="003C4068" w:rsidP="00480167">
            <w:pPr>
              <w:jc w:val="center"/>
              <w:rPr>
                <w:lang w:eastAsia="en-US"/>
              </w:rPr>
            </w:pPr>
            <w:r>
              <w:t>200</w:t>
            </w:r>
          </w:p>
        </w:tc>
        <w:tc>
          <w:tcPr>
            <w:tcW w:w="655" w:type="pct"/>
            <w:vAlign w:val="center"/>
          </w:tcPr>
          <w:p w:rsidR="003C4068" w:rsidRDefault="003C4068" w:rsidP="00480167">
            <w:pPr>
              <w:jc w:val="center"/>
              <w:rPr>
                <w:lang w:eastAsia="en-US"/>
              </w:rPr>
            </w:pPr>
            <w:r>
              <w:t>100 (200)</w:t>
            </w:r>
          </w:p>
        </w:tc>
        <w:tc>
          <w:tcPr>
            <w:tcW w:w="582" w:type="pct"/>
            <w:vAlign w:val="center"/>
          </w:tcPr>
          <w:p w:rsidR="003C4068" w:rsidRDefault="003C4068" w:rsidP="00480167">
            <w:pPr>
              <w:jc w:val="center"/>
              <w:rPr>
                <w:lang w:eastAsia="en-US"/>
              </w:rPr>
            </w:pPr>
            <w:r>
              <w:t>100</w:t>
            </w:r>
          </w:p>
        </w:tc>
        <w:tc>
          <w:tcPr>
            <w:tcW w:w="654" w:type="pct"/>
            <w:vAlign w:val="center"/>
          </w:tcPr>
          <w:p w:rsidR="003C4068" w:rsidRDefault="003C4068" w:rsidP="00480167">
            <w:pPr>
              <w:jc w:val="center"/>
              <w:rPr>
                <w:lang w:eastAsia="en-US"/>
              </w:rPr>
            </w:pPr>
            <w:r>
              <w:t>100</w:t>
            </w:r>
          </w:p>
        </w:tc>
        <w:tc>
          <w:tcPr>
            <w:tcW w:w="582" w:type="pct"/>
            <w:vAlign w:val="center"/>
          </w:tcPr>
          <w:p w:rsidR="003C4068" w:rsidRDefault="003C4068" w:rsidP="00480167">
            <w:pPr>
              <w:jc w:val="center"/>
              <w:rPr>
                <w:lang w:eastAsia="en-US"/>
              </w:rPr>
            </w:pPr>
            <w:r>
              <w:t>100</w:t>
            </w:r>
          </w:p>
        </w:tc>
      </w:tr>
      <w:tr w:rsidR="003C4068" w:rsidTr="00480167">
        <w:tc>
          <w:tcPr>
            <w:tcW w:w="1873" w:type="pct"/>
          </w:tcPr>
          <w:p w:rsidR="003C4068" w:rsidRDefault="003C4068">
            <w:pPr>
              <w:rPr>
                <w:lang w:eastAsia="en-US"/>
              </w:rPr>
            </w:pPr>
            <w:r>
              <w:t>Раздаточные колонки автозаправочных станций общего пользования</w:t>
            </w:r>
          </w:p>
        </w:tc>
        <w:tc>
          <w:tcPr>
            <w:tcW w:w="655" w:type="pct"/>
            <w:vAlign w:val="center"/>
          </w:tcPr>
          <w:p w:rsidR="003C4068" w:rsidRDefault="003C4068" w:rsidP="00480167">
            <w:pPr>
              <w:jc w:val="center"/>
              <w:rPr>
                <w:lang w:eastAsia="en-US"/>
              </w:rPr>
            </w:pPr>
            <w:r>
              <w:t>50</w:t>
            </w:r>
          </w:p>
        </w:tc>
        <w:tc>
          <w:tcPr>
            <w:tcW w:w="655" w:type="pct"/>
            <w:vAlign w:val="center"/>
          </w:tcPr>
          <w:p w:rsidR="003C4068" w:rsidRDefault="003C4068" w:rsidP="00480167">
            <w:pPr>
              <w:jc w:val="center"/>
              <w:rPr>
                <w:lang w:eastAsia="en-US"/>
              </w:rPr>
            </w:pPr>
            <w:r>
              <w:t>30</w:t>
            </w:r>
          </w:p>
        </w:tc>
        <w:tc>
          <w:tcPr>
            <w:tcW w:w="582" w:type="pct"/>
            <w:vAlign w:val="center"/>
          </w:tcPr>
          <w:p w:rsidR="003C4068" w:rsidRDefault="003C4068" w:rsidP="00480167">
            <w:pPr>
              <w:jc w:val="center"/>
              <w:rPr>
                <w:lang w:eastAsia="en-US"/>
              </w:rPr>
            </w:pPr>
            <w:r>
              <w:t>30</w:t>
            </w:r>
          </w:p>
        </w:tc>
        <w:tc>
          <w:tcPr>
            <w:tcW w:w="654" w:type="pct"/>
            <w:vAlign w:val="center"/>
          </w:tcPr>
          <w:p w:rsidR="003C4068" w:rsidRDefault="003C4068" w:rsidP="00480167">
            <w:pPr>
              <w:jc w:val="center"/>
              <w:rPr>
                <w:lang w:eastAsia="en-US"/>
              </w:rPr>
            </w:pPr>
            <w:r>
              <w:t>30</w:t>
            </w:r>
          </w:p>
        </w:tc>
        <w:tc>
          <w:tcPr>
            <w:tcW w:w="582" w:type="pct"/>
            <w:vAlign w:val="center"/>
          </w:tcPr>
          <w:p w:rsidR="003C4068" w:rsidRDefault="003C4068" w:rsidP="00480167">
            <w:pPr>
              <w:jc w:val="center"/>
              <w:rPr>
                <w:lang w:eastAsia="en-US"/>
              </w:rPr>
            </w:pPr>
            <w:r>
              <w:t>30</w:t>
            </w:r>
          </w:p>
        </w:tc>
      </w:tr>
      <w:tr w:rsidR="003C4068" w:rsidTr="00480167">
        <w:tc>
          <w:tcPr>
            <w:tcW w:w="1873" w:type="pct"/>
          </w:tcPr>
          <w:p w:rsidR="003C4068" w:rsidRDefault="003C4068">
            <w:pPr>
              <w:rPr>
                <w:lang w:eastAsia="en-US"/>
              </w:rPr>
            </w:pPr>
            <w:r>
              <w:t>Закрытые и открытые автостоянки</w:t>
            </w:r>
          </w:p>
        </w:tc>
        <w:tc>
          <w:tcPr>
            <w:tcW w:w="655" w:type="pct"/>
            <w:vAlign w:val="center"/>
          </w:tcPr>
          <w:p w:rsidR="003C4068" w:rsidRDefault="003C4068" w:rsidP="00480167">
            <w:pPr>
              <w:jc w:val="center"/>
              <w:rPr>
                <w:lang w:eastAsia="en-US"/>
              </w:rPr>
            </w:pPr>
            <w:r>
              <w:t xml:space="preserve">100 </w:t>
            </w:r>
          </w:p>
        </w:tc>
        <w:tc>
          <w:tcPr>
            <w:tcW w:w="655" w:type="pct"/>
            <w:vAlign w:val="center"/>
          </w:tcPr>
          <w:p w:rsidR="003C4068" w:rsidRDefault="003C4068" w:rsidP="00480167">
            <w:pPr>
              <w:jc w:val="center"/>
              <w:rPr>
                <w:lang w:eastAsia="en-US"/>
              </w:rPr>
            </w:pPr>
            <w:r>
              <w:t>40 (100)</w:t>
            </w:r>
          </w:p>
        </w:tc>
        <w:tc>
          <w:tcPr>
            <w:tcW w:w="582" w:type="pct"/>
            <w:vAlign w:val="center"/>
          </w:tcPr>
          <w:p w:rsidR="003C4068" w:rsidRDefault="003C4068" w:rsidP="00480167">
            <w:pPr>
              <w:jc w:val="center"/>
              <w:rPr>
                <w:lang w:eastAsia="en-US"/>
              </w:rPr>
            </w:pPr>
            <w:r>
              <w:t>40</w:t>
            </w:r>
          </w:p>
        </w:tc>
        <w:tc>
          <w:tcPr>
            <w:tcW w:w="654" w:type="pct"/>
            <w:vAlign w:val="center"/>
          </w:tcPr>
          <w:p w:rsidR="003C4068" w:rsidRDefault="003C4068" w:rsidP="00480167">
            <w:pPr>
              <w:jc w:val="center"/>
              <w:rPr>
                <w:lang w:eastAsia="en-US"/>
              </w:rPr>
            </w:pPr>
            <w:r>
              <w:t>40</w:t>
            </w:r>
          </w:p>
        </w:tc>
        <w:tc>
          <w:tcPr>
            <w:tcW w:w="582" w:type="pct"/>
            <w:vAlign w:val="center"/>
          </w:tcPr>
          <w:p w:rsidR="003C4068" w:rsidRDefault="003C4068" w:rsidP="00480167">
            <w:pPr>
              <w:jc w:val="center"/>
              <w:rPr>
                <w:lang w:eastAsia="en-US"/>
              </w:rPr>
            </w:pPr>
            <w:r>
              <w:t>40</w:t>
            </w:r>
          </w:p>
        </w:tc>
      </w:tr>
      <w:tr w:rsidR="003C4068" w:rsidTr="00480167">
        <w:tc>
          <w:tcPr>
            <w:tcW w:w="1873" w:type="pct"/>
          </w:tcPr>
          <w:p w:rsidR="003C4068" w:rsidRDefault="003C4068">
            <w:pPr>
              <w:rPr>
                <w:lang w:eastAsia="en-US"/>
              </w:rPr>
            </w:pPr>
            <w:r>
              <w:t>Очистные канализационные сооружения и насосные станции не относящиеся к складу</w:t>
            </w:r>
          </w:p>
        </w:tc>
        <w:tc>
          <w:tcPr>
            <w:tcW w:w="655" w:type="pct"/>
            <w:vAlign w:val="center"/>
          </w:tcPr>
          <w:p w:rsidR="003C4068" w:rsidRDefault="003C4068" w:rsidP="00480167">
            <w:pPr>
              <w:jc w:val="center"/>
              <w:rPr>
                <w:lang w:eastAsia="en-US"/>
              </w:rPr>
            </w:pPr>
            <w:r>
              <w:t>100</w:t>
            </w:r>
          </w:p>
        </w:tc>
        <w:tc>
          <w:tcPr>
            <w:tcW w:w="655" w:type="pct"/>
            <w:vAlign w:val="center"/>
          </w:tcPr>
          <w:p w:rsidR="003C4068" w:rsidRDefault="003C4068" w:rsidP="00480167">
            <w:pPr>
              <w:jc w:val="center"/>
              <w:rPr>
                <w:lang w:eastAsia="en-US"/>
              </w:rPr>
            </w:pPr>
            <w:r>
              <w:t>100</w:t>
            </w:r>
          </w:p>
        </w:tc>
        <w:tc>
          <w:tcPr>
            <w:tcW w:w="582" w:type="pct"/>
            <w:vAlign w:val="center"/>
          </w:tcPr>
          <w:p w:rsidR="003C4068" w:rsidRDefault="003C4068" w:rsidP="00480167">
            <w:pPr>
              <w:jc w:val="center"/>
              <w:rPr>
                <w:lang w:eastAsia="en-US"/>
              </w:rPr>
            </w:pPr>
            <w:r>
              <w:t>40</w:t>
            </w:r>
          </w:p>
        </w:tc>
        <w:tc>
          <w:tcPr>
            <w:tcW w:w="654" w:type="pct"/>
            <w:vAlign w:val="center"/>
          </w:tcPr>
          <w:p w:rsidR="003C4068" w:rsidRDefault="003C4068" w:rsidP="00480167">
            <w:pPr>
              <w:jc w:val="center"/>
              <w:rPr>
                <w:lang w:eastAsia="en-US"/>
              </w:rPr>
            </w:pPr>
            <w:r>
              <w:t>40</w:t>
            </w:r>
          </w:p>
        </w:tc>
        <w:tc>
          <w:tcPr>
            <w:tcW w:w="582" w:type="pct"/>
            <w:vAlign w:val="center"/>
          </w:tcPr>
          <w:p w:rsidR="003C4068" w:rsidRDefault="003C4068" w:rsidP="00480167">
            <w:pPr>
              <w:jc w:val="center"/>
              <w:rPr>
                <w:lang w:eastAsia="en-US"/>
              </w:rPr>
            </w:pPr>
            <w:r>
              <w:t>40</w:t>
            </w:r>
          </w:p>
        </w:tc>
      </w:tr>
      <w:tr w:rsidR="003C4068" w:rsidTr="00480167">
        <w:tc>
          <w:tcPr>
            <w:tcW w:w="1873" w:type="pct"/>
          </w:tcPr>
          <w:p w:rsidR="003C4068" w:rsidRDefault="003C4068">
            <w:pPr>
              <w:rPr>
                <w:lang w:eastAsia="en-US"/>
              </w:rPr>
            </w:pPr>
            <w:r>
              <w:t>Водозаправочные сооружения не относящиеся к складу</w:t>
            </w:r>
          </w:p>
        </w:tc>
        <w:tc>
          <w:tcPr>
            <w:tcW w:w="655" w:type="pct"/>
            <w:vAlign w:val="center"/>
          </w:tcPr>
          <w:p w:rsidR="003C4068" w:rsidRDefault="003C4068" w:rsidP="00480167">
            <w:pPr>
              <w:jc w:val="center"/>
              <w:rPr>
                <w:lang w:eastAsia="en-US"/>
              </w:rPr>
            </w:pPr>
            <w:r>
              <w:t>200</w:t>
            </w:r>
          </w:p>
        </w:tc>
        <w:tc>
          <w:tcPr>
            <w:tcW w:w="655" w:type="pct"/>
            <w:vAlign w:val="center"/>
          </w:tcPr>
          <w:p w:rsidR="003C4068" w:rsidRDefault="003C4068" w:rsidP="00480167">
            <w:pPr>
              <w:jc w:val="center"/>
              <w:rPr>
                <w:lang w:eastAsia="en-US"/>
              </w:rPr>
            </w:pPr>
            <w:r>
              <w:t>150</w:t>
            </w:r>
          </w:p>
        </w:tc>
        <w:tc>
          <w:tcPr>
            <w:tcW w:w="582" w:type="pct"/>
            <w:vAlign w:val="center"/>
          </w:tcPr>
          <w:p w:rsidR="003C4068" w:rsidRDefault="003C4068" w:rsidP="00480167">
            <w:pPr>
              <w:jc w:val="center"/>
              <w:rPr>
                <w:lang w:eastAsia="en-US"/>
              </w:rPr>
            </w:pPr>
            <w:r>
              <w:t>100</w:t>
            </w:r>
          </w:p>
        </w:tc>
        <w:tc>
          <w:tcPr>
            <w:tcW w:w="654" w:type="pct"/>
            <w:vAlign w:val="center"/>
          </w:tcPr>
          <w:p w:rsidR="003C4068" w:rsidRDefault="003C4068" w:rsidP="00480167">
            <w:pPr>
              <w:jc w:val="center"/>
              <w:rPr>
                <w:lang w:eastAsia="en-US"/>
              </w:rPr>
            </w:pPr>
            <w:r>
              <w:t>75</w:t>
            </w:r>
          </w:p>
        </w:tc>
        <w:tc>
          <w:tcPr>
            <w:tcW w:w="582" w:type="pct"/>
            <w:vAlign w:val="center"/>
          </w:tcPr>
          <w:p w:rsidR="003C4068" w:rsidRDefault="003C4068" w:rsidP="00480167">
            <w:pPr>
              <w:jc w:val="center"/>
              <w:rPr>
                <w:lang w:eastAsia="en-US"/>
              </w:rPr>
            </w:pPr>
            <w:r>
              <w:t>75</w:t>
            </w:r>
          </w:p>
        </w:tc>
      </w:tr>
      <w:tr w:rsidR="003C4068" w:rsidTr="00480167">
        <w:tc>
          <w:tcPr>
            <w:tcW w:w="1873" w:type="pct"/>
          </w:tcPr>
          <w:p w:rsidR="003C4068" w:rsidRDefault="003C4068">
            <w:pPr>
              <w:rPr>
                <w:lang w:eastAsia="en-US"/>
              </w:rPr>
            </w:pPr>
            <w:r>
              <w:t>Аварийный амбар для резервуарного парка</w:t>
            </w:r>
          </w:p>
        </w:tc>
        <w:tc>
          <w:tcPr>
            <w:tcW w:w="655" w:type="pct"/>
            <w:vAlign w:val="center"/>
          </w:tcPr>
          <w:p w:rsidR="003C4068" w:rsidRDefault="003C4068" w:rsidP="00480167">
            <w:pPr>
              <w:jc w:val="center"/>
              <w:rPr>
                <w:lang w:eastAsia="en-US"/>
              </w:rPr>
            </w:pPr>
            <w:r>
              <w:t>60</w:t>
            </w:r>
          </w:p>
        </w:tc>
        <w:tc>
          <w:tcPr>
            <w:tcW w:w="655" w:type="pct"/>
            <w:vAlign w:val="center"/>
          </w:tcPr>
          <w:p w:rsidR="003C4068" w:rsidRDefault="003C4068" w:rsidP="00480167">
            <w:pPr>
              <w:jc w:val="center"/>
              <w:rPr>
                <w:lang w:eastAsia="en-US"/>
              </w:rPr>
            </w:pPr>
            <w:r>
              <w:t>40</w:t>
            </w:r>
          </w:p>
        </w:tc>
        <w:tc>
          <w:tcPr>
            <w:tcW w:w="582" w:type="pct"/>
            <w:vAlign w:val="center"/>
          </w:tcPr>
          <w:p w:rsidR="003C4068" w:rsidRDefault="003C4068" w:rsidP="00480167">
            <w:pPr>
              <w:jc w:val="center"/>
              <w:rPr>
                <w:lang w:eastAsia="en-US"/>
              </w:rPr>
            </w:pPr>
            <w:r>
              <w:t>40</w:t>
            </w:r>
          </w:p>
        </w:tc>
        <w:tc>
          <w:tcPr>
            <w:tcW w:w="654" w:type="pct"/>
            <w:vAlign w:val="center"/>
          </w:tcPr>
          <w:p w:rsidR="003C4068" w:rsidRDefault="003C4068" w:rsidP="00480167">
            <w:pPr>
              <w:jc w:val="center"/>
              <w:rPr>
                <w:lang w:eastAsia="en-US"/>
              </w:rPr>
            </w:pPr>
            <w:r>
              <w:t>40</w:t>
            </w:r>
          </w:p>
        </w:tc>
        <w:tc>
          <w:tcPr>
            <w:tcW w:w="582" w:type="pct"/>
            <w:vAlign w:val="center"/>
          </w:tcPr>
          <w:p w:rsidR="003C4068" w:rsidRDefault="003C4068" w:rsidP="00480167">
            <w:pPr>
              <w:jc w:val="center"/>
              <w:rPr>
                <w:lang w:eastAsia="en-US"/>
              </w:rPr>
            </w:pPr>
            <w:r>
              <w:t>40</w:t>
            </w:r>
          </w:p>
        </w:tc>
      </w:tr>
      <w:tr w:rsidR="003C4068" w:rsidTr="00480167">
        <w:tc>
          <w:tcPr>
            <w:tcW w:w="1873" w:type="pct"/>
          </w:tcPr>
          <w:p w:rsidR="003C4068" w:rsidRDefault="003C4068">
            <w:pPr>
              <w:rPr>
                <w:lang w:eastAsia="en-US"/>
              </w:rPr>
            </w:pPr>
            <w:r>
              <w:t>Технологические установки с взрывоопасными производствами</w:t>
            </w:r>
          </w:p>
        </w:tc>
        <w:tc>
          <w:tcPr>
            <w:tcW w:w="655" w:type="pct"/>
            <w:vAlign w:val="center"/>
          </w:tcPr>
          <w:p w:rsidR="003C4068" w:rsidRDefault="003C4068" w:rsidP="00480167">
            <w:pPr>
              <w:jc w:val="center"/>
              <w:rPr>
                <w:lang w:eastAsia="en-US"/>
              </w:rPr>
            </w:pPr>
            <w:r>
              <w:t>100</w:t>
            </w:r>
          </w:p>
        </w:tc>
        <w:tc>
          <w:tcPr>
            <w:tcW w:w="655" w:type="pct"/>
            <w:vAlign w:val="center"/>
          </w:tcPr>
          <w:p w:rsidR="003C4068" w:rsidRDefault="003C4068" w:rsidP="00480167">
            <w:pPr>
              <w:jc w:val="center"/>
              <w:rPr>
                <w:lang w:eastAsia="en-US"/>
              </w:rPr>
            </w:pPr>
            <w:r>
              <w:t>100</w:t>
            </w:r>
          </w:p>
        </w:tc>
        <w:tc>
          <w:tcPr>
            <w:tcW w:w="582" w:type="pct"/>
            <w:vAlign w:val="center"/>
          </w:tcPr>
          <w:p w:rsidR="003C4068" w:rsidRDefault="003C4068" w:rsidP="00480167">
            <w:pPr>
              <w:jc w:val="center"/>
              <w:rPr>
                <w:lang w:eastAsia="en-US"/>
              </w:rPr>
            </w:pPr>
            <w:r>
              <w:t>100</w:t>
            </w:r>
          </w:p>
        </w:tc>
        <w:tc>
          <w:tcPr>
            <w:tcW w:w="654" w:type="pct"/>
            <w:vAlign w:val="center"/>
          </w:tcPr>
          <w:p w:rsidR="003C4068" w:rsidRDefault="003C4068" w:rsidP="00480167">
            <w:pPr>
              <w:jc w:val="center"/>
              <w:rPr>
                <w:lang w:eastAsia="en-US"/>
              </w:rPr>
            </w:pPr>
            <w:r>
              <w:t>100</w:t>
            </w:r>
          </w:p>
        </w:tc>
        <w:tc>
          <w:tcPr>
            <w:tcW w:w="582" w:type="pct"/>
            <w:vAlign w:val="center"/>
          </w:tcPr>
          <w:p w:rsidR="003C4068" w:rsidRDefault="003C4068" w:rsidP="00480167">
            <w:pPr>
              <w:jc w:val="center"/>
              <w:rPr>
                <w:lang w:eastAsia="en-US"/>
              </w:rPr>
            </w:pPr>
            <w:r>
              <w:t>100</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Расстояния, указанные в скобках, следует принимать для складов II категории общей вместимостью более 50000 куб.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Расстояния, указанные в таблице, определяются: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между зданиями и сооружениями как расстояние на свету между наружными стенами или конструкциями зданий и сооружений;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от сливоналивных устройств - от оси железнодорожного пути со сливоналивными эстакадами;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от технологических эстакад и трубопроводов - от крайнего трубопровода.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3C4068" w:rsidRDefault="003C4068" w:rsidP="00575DC9">
      <w:pPr>
        <w:ind w:firstLine="567"/>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120</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3C4068" w:rsidTr="00480167">
        <w:tc>
          <w:tcPr>
            <w:tcW w:w="1630"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Склады горючих жидкостей емкостью, м</w:t>
            </w:r>
            <w:r w:rsidRPr="00480167">
              <w:rPr>
                <w:rFonts w:ascii="Times New Roman" w:hAnsi="Times New Roman" w:cs="Times New Roman"/>
                <w:vertAlign w:val="superscript"/>
              </w:rPr>
              <w:t>3</w:t>
            </w:r>
          </w:p>
        </w:tc>
        <w:tc>
          <w:tcPr>
            <w:tcW w:w="3370" w:type="pct"/>
            <w:gridSpan w:val="3"/>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C4068" w:rsidTr="00480167">
        <w:tc>
          <w:tcPr>
            <w:tcW w:w="0" w:type="auto"/>
            <w:vMerge/>
            <w:vAlign w:val="center"/>
          </w:tcPr>
          <w:p w:rsidR="003C4068" w:rsidRPr="00480167" w:rsidRDefault="003C4068">
            <w:pPr>
              <w:rPr>
                <w:color w:val="000000"/>
                <w:lang w:eastAsia="en-US"/>
              </w:rPr>
            </w:pPr>
          </w:p>
        </w:tc>
        <w:tc>
          <w:tcPr>
            <w:tcW w:w="1049"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 II, III, C0</w:t>
            </w:r>
          </w:p>
        </w:tc>
        <w:tc>
          <w:tcPr>
            <w:tcW w:w="1123"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 III, IV, C1</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IV, V, C2, C3</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800 до 10 000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50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100 до 800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10 до 100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до 10 включительно</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20</w:t>
            </w:r>
          </w:p>
        </w:tc>
      </w:tr>
    </w:tbl>
    <w:p w:rsidR="003C4068" w:rsidRDefault="003C4068" w:rsidP="00575DC9">
      <w:pPr>
        <w:pStyle w:val="Default"/>
        <w:ind w:firstLine="567"/>
        <w:jc w:val="right"/>
        <w:rPr>
          <w:rFonts w:ascii="Times New Roman" w:hAnsi="Times New Roman" w:cs="Times New Roman"/>
        </w:rPr>
      </w:pP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121</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20"/>
        <w:gridCol w:w="2008"/>
        <w:gridCol w:w="2150"/>
        <w:gridCol w:w="2293"/>
      </w:tblGrid>
      <w:tr w:rsidR="003C4068" w:rsidTr="00480167">
        <w:tc>
          <w:tcPr>
            <w:tcW w:w="1630"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Склады горючих жидкостей емкостью, м</w:t>
            </w:r>
            <w:r w:rsidRPr="00480167">
              <w:rPr>
                <w:rFonts w:ascii="Times New Roman" w:hAnsi="Times New Roman" w:cs="Times New Roman"/>
                <w:vertAlign w:val="superscript"/>
              </w:rPr>
              <w:t>3</w:t>
            </w:r>
          </w:p>
        </w:tc>
        <w:tc>
          <w:tcPr>
            <w:tcW w:w="3370" w:type="pct"/>
            <w:gridSpan w:val="3"/>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3C4068" w:rsidTr="00480167">
        <w:tc>
          <w:tcPr>
            <w:tcW w:w="0" w:type="auto"/>
            <w:vMerge/>
            <w:vAlign w:val="center"/>
          </w:tcPr>
          <w:p w:rsidR="003C4068" w:rsidRPr="00480167" w:rsidRDefault="003C4068">
            <w:pPr>
              <w:rPr>
                <w:color w:val="000000"/>
                <w:lang w:eastAsia="en-US"/>
              </w:rPr>
            </w:pP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 II</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III, III,</w:t>
            </w:r>
            <w:r w:rsidRPr="00480167">
              <w:rPr>
                <w:rFonts w:ascii="Times New Roman" w:hAnsi="Times New Roman" w:cs="Times New Roman"/>
              </w:rPr>
              <w:t>а</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III</w:t>
            </w:r>
            <w:r w:rsidRPr="00480167">
              <w:rPr>
                <w:rFonts w:ascii="Times New Roman" w:hAnsi="Times New Roman" w:cs="Times New Roman"/>
              </w:rPr>
              <w:t xml:space="preserve">б, </w:t>
            </w:r>
            <w:r w:rsidRPr="00480167">
              <w:rPr>
                <w:rFonts w:ascii="Times New Roman" w:hAnsi="Times New Roman" w:cs="Times New Roman"/>
                <w:lang w:val="en-US"/>
              </w:rPr>
              <w:t>IV</w:t>
            </w:r>
            <w:r w:rsidRPr="00480167">
              <w:rPr>
                <w:rFonts w:ascii="Times New Roman" w:hAnsi="Times New Roman" w:cs="Times New Roman"/>
              </w:rPr>
              <w:t xml:space="preserve">, </w:t>
            </w:r>
            <w:r w:rsidRPr="00480167">
              <w:rPr>
                <w:rFonts w:ascii="Times New Roman" w:hAnsi="Times New Roman" w:cs="Times New Roman"/>
                <w:lang w:val="en-US"/>
              </w:rPr>
              <w:t>IV</w:t>
            </w:r>
            <w:r w:rsidRPr="00480167">
              <w:rPr>
                <w:rFonts w:ascii="Times New Roman" w:hAnsi="Times New Roman" w:cs="Times New Roman"/>
              </w:rPr>
              <w:t xml:space="preserve">а, </w:t>
            </w:r>
            <w:r w:rsidRPr="00480167">
              <w:rPr>
                <w:rFonts w:ascii="Times New Roman" w:hAnsi="Times New Roman" w:cs="Times New Roman"/>
                <w:lang w:val="en-US"/>
              </w:rPr>
              <w:t>V</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800 до 10 000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50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100 до 800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40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свыше 10 до 100</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20</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30</w:t>
            </w:r>
          </w:p>
        </w:tc>
      </w:tr>
      <w:tr w:rsidR="003C4068" w:rsidTr="00480167">
        <w:tc>
          <w:tcPr>
            <w:tcW w:w="1630"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до 10 включительно</w:t>
            </w:r>
          </w:p>
        </w:tc>
        <w:tc>
          <w:tcPr>
            <w:tcW w:w="104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1123"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1198"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20</w:t>
            </w:r>
          </w:p>
        </w:tc>
      </w:tr>
    </w:tbl>
    <w:p w:rsidR="003C4068" w:rsidRDefault="003C4068" w:rsidP="00575DC9">
      <w:pPr>
        <w:ind w:firstLine="567"/>
        <w:rPr>
          <w:sz w:val="20"/>
          <w:lang w:eastAsia="en-US"/>
        </w:rPr>
      </w:pPr>
      <w:r>
        <w:rPr>
          <w:sz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3C4068" w:rsidRDefault="003C4068" w:rsidP="00575DC9">
      <w:pPr>
        <w:ind w:firstLine="567"/>
        <w:rPr>
          <w:sz w:val="20"/>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высота здания менее 5 этажей;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3C4068" w:rsidRDefault="003C4068" w:rsidP="00575DC9">
      <w:pPr>
        <w:ind w:firstLine="567"/>
      </w:pPr>
      <w: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3C4068" w:rsidRDefault="003C4068" w:rsidP="00575DC9">
      <w:pPr>
        <w:ind w:firstLine="567"/>
      </w:pPr>
      <w: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3C4068" w:rsidRDefault="003C4068" w:rsidP="00575DC9">
      <w:pPr>
        <w:ind w:firstLine="567"/>
      </w:pPr>
      <w:r>
        <w:tab/>
        <w:t>- до 15 м (до 5 этажей) – 3,5 м с разъездными карманами;</w:t>
      </w:r>
    </w:p>
    <w:p w:rsidR="003C4068" w:rsidRDefault="003C4068" w:rsidP="00575DC9">
      <w:pPr>
        <w:ind w:firstLine="567"/>
      </w:pPr>
      <w:r>
        <w:tab/>
        <w:t>- от 15 до 50 м (от 6 до 16 этажей) – 6 м.</w:t>
      </w:r>
    </w:p>
    <w:p w:rsidR="003C4068" w:rsidRDefault="003C4068" w:rsidP="00575DC9">
      <w:pPr>
        <w:ind w:firstLine="567"/>
      </w:pPr>
      <w:r>
        <w:t>16.14. В пределах основных фасадов зданий, имеющих входы, проезды устанавливаются шириной 5,5 м.</w:t>
      </w:r>
    </w:p>
    <w:p w:rsidR="003C4068" w:rsidRDefault="003C4068" w:rsidP="00575DC9">
      <w:pPr>
        <w:ind w:firstLine="567"/>
      </w:pPr>
      <w:r>
        <w:t>16.15. Расстояние от края проезда до стены здания следует принимать: 5-8 м для зданий высотой до 28 м включительно и 8-10 зданий высотой более 28 м.</w:t>
      </w:r>
    </w:p>
    <w:p w:rsidR="003C4068" w:rsidRDefault="003C4068" w:rsidP="00575DC9">
      <w:pPr>
        <w:ind w:firstLine="567"/>
      </w:pPr>
      <w: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3C4068" w:rsidRDefault="003C4068" w:rsidP="00575DC9">
      <w:pPr>
        <w:ind w:firstLine="567"/>
      </w:pPr>
      <w: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3C4068" w:rsidRDefault="003C4068" w:rsidP="00575DC9">
      <w:pPr>
        <w:ind w:firstLine="567"/>
      </w:pPr>
      <w:r>
        <w:t xml:space="preserve"> </w:t>
      </w:r>
      <w:r>
        <w:tab/>
      </w:r>
      <w:r>
        <w:rPr>
          <w:u w:val="single"/>
        </w:rPr>
        <w:t>Примечание</w:t>
      </w:r>
      <w: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3C4068" w:rsidRDefault="003C4068" w:rsidP="00575DC9">
      <w:pPr>
        <w:ind w:firstLine="567"/>
      </w:pPr>
      <w:r>
        <w:tab/>
        <w:t>- для зданий высотой до 28 м:</w:t>
      </w:r>
    </w:p>
    <w:p w:rsidR="003C4068" w:rsidRDefault="003C4068" w:rsidP="00575DC9">
      <w:pPr>
        <w:ind w:firstLine="567"/>
      </w:pPr>
      <w:r>
        <w:tab/>
        <w:t>-высота пристройки до 3,5 м – шириной 6 м;</w:t>
      </w:r>
    </w:p>
    <w:p w:rsidR="003C4068" w:rsidRDefault="003C4068" w:rsidP="00575DC9">
      <w:pPr>
        <w:ind w:firstLine="567"/>
      </w:pPr>
      <w:r>
        <w:t>-высота пристройки до 3,5-7 м – шириной 4 м;</w:t>
      </w:r>
    </w:p>
    <w:p w:rsidR="003C4068" w:rsidRDefault="003C4068" w:rsidP="00575DC9">
      <w:pPr>
        <w:ind w:firstLine="567"/>
      </w:pPr>
      <w:r>
        <w:t>- для зданий высотой более 28 м:</w:t>
      </w:r>
    </w:p>
    <w:p w:rsidR="003C4068" w:rsidRDefault="003C4068" w:rsidP="00575DC9">
      <w:pPr>
        <w:ind w:firstLine="567"/>
      </w:pPr>
      <w:r>
        <w:t>-высота пристройки до 3,5 м – шириной 8 м;</w:t>
      </w:r>
    </w:p>
    <w:p w:rsidR="003C4068" w:rsidRDefault="003C4068" w:rsidP="00575DC9">
      <w:pPr>
        <w:ind w:firstLine="567"/>
      </w:pPr>
      <w:r>
        <w:t>-высота пристройки до 3,5-7 м – шириной 6 м;</w:t>
      </w:r>
    </w:p>
    <w:p w:rsidR="003C4068" w:rsidRDefault="003C4068" w:rsidP="00575DC9">
      <w:pPr>
        <w:ind w:firstLine="567"/>
      </w:pPr>
      <w:r>
        <w:t>16.17. В замкнутые и полузамкнутые дворы необходимо предусматривать проезды для пожарных автомобилей.</w:t>
      </w:r>
    </w:p>
    <w:p w:rsidR="003C4068" w:rsidRDefault="003C4068" w:rsidP="00575DC9">
      <w:pPr>
        <w:ind w:firstLine="567"/>
      </w:pPr>
      <w: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3C4068" w:rsidRDefault="003C4068" w:rsidP="00575DC9">
      <w:pPr>
        <w:ind w:firstLine="567"/>
      </w:pPr>
      <w:r>
        <w:rPr>
          <w:u w:val="single"/>
        </w:rPr>
        <w:t>Примечание</w:t>
      </w:r>
      <w: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3C4068" w:rsidRDefault="003C4068" w:rsidP="00575DC9">
      <w:pPr>
        <w:ind w:firstLine="567"/>
      </w:pPr>
      <w:r>
        <w:t>16.21. Проектирование противопожарного водопровода следует осуществлять в соответствии с требованиями пунктов 3.4.1.24 - 3.4.1.32 настоящих нормативов.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122. </w:t>
      </w:r>
    </w:p>
    <w:p w:rsidR="003C4068" w:rsidRDefault="003C4068" w:rsidP="00575DC9">
      <w:pPr>
        <w:pStyle w:val="Default"/>
        <w:ind w:firstLine="567"/>
        <w:rPr>
          <w:rFonts w:ascii="Times New Roman" w:hAnsi="Times New Roman" w:cs="Times New Roman"/>
        </w:rPr>
      </w:pPr>
    </w:p>
    <w:p w:rsidR="003C4068" w:rsidRDefault="003C4068" w:rsidP="00575DC9">
      <w:pPr>
        <w:ind w:firstLine="567"/>
        <w:jc w:val="right"/>
      </w:pPr>
      <w:r>
        <w:t>Таблица 122</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2"/>
        <w:gridCol w:w="1947"/>
        <w:gridCol w:w="3620"/>
        <w:gridCol w:w="993"/>
        <w:gridCol w:w="1099"/>
      </w:tblGrid>
      <w:tr w:rsidR="003C4068" w:rsidTr="00480167">
        <w:tc>
          <w:tcPr>
            <w:tcW w:w="999"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Степень огнестойкости зданий и сооружений</w:t>
            </w:r>
          </w:p>
        </w:tc>
        <w:tc>
          <w:tcPr>
            <w:tcW w:w="1017" w:type="pct"/>
            <w:vMerge w:val="restar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Класс конструктивной пожарной опасности</w:t>
            </w:r>
          </w:p>
        </w:tc>
        <w:tc>
          <w:tcPr>
            <w:tcW w:w="2984" w:type="pct"/>
            <w:gridSpan w:val="3"/>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3C4068" w:rsidTr="00480167">
        <w:tc>
          <w:tcPr>
            <w:tcW w:w="0" w:type="auto"/>
            <w:vMerge/>
            <w:vAlign w:val="center"/>
          </w:tcPr>
          <w:p w:rsidR="003C4068" w:rsidRPr="00480167" w:rsidRDefault="003C4068">
            <w:pPr>
              <w:rPr>
                <w:color w:val="000000"/>
                <w:lang w:eastAsia="en-US"/>
              </w:rPr>
            </w:pPr>
          </w:p>
        </w:tc>
        <w:tc>
          <w:tcPr>
            <w:tcW w:w="0" w:type="auto"/>
            <w:vMerge/>
            <w:vAlign w:val="center"/>
          </w:tcPr>
          <w:p w:rsidR="003C4068" w:rsidRPr="00480167" w:rsidRDefault="003C4068">
            <w:pPr>
              <w:rPr>
                <w:color w:val="000000"/>
                <w:lang w:eastAsia="en-US"/>
              </w:rPr>
            </w:pPr>
          </w:p>
        </w:tc>
        <w:tc>
          <w:tcPr>
            <w:tcW w:w="1891"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 II, III, C0</w:t>
            </w:r>
          </w:p>
        </w:tc>
        <w:tc>
          <w:tcPr>
            <w:tcW w:w="519" w:type="pct"/>
            <w:vAlign w:val="center"/>
          </w:tcPr>
          <w:p w:rsidR="003C4068" w:rsidRPr="00480167" w:rsidRDefault="003C4068" w:rsidP="00480167">
            <w:pPr>
              <w:pStyle w:val="Default"/>
              <w:jc w:val="center"/>
              <w:rPr>
                <w:rFonts w:ascii="Times New Roman" w:hAnsi="Times New Roman" w:cs="Times New Roman"/>
                <w:lang w:val="en-US"/>
              </w:rPr>
            </w:pPr>
            <w:r w:rsidRPr="00480167">
              <w:rPr>
                <w:rFonts w:ascii="Times New Roman" w:hAnsi="Times New Roman" w:cs="Times New Roman"/>
                <w:lang w:val="en-US"/>
              </w:rPr>
              <w:t>II, III, IV, C1</w:t>
            </w:r>
          </w:p>
        </w:tc>
        <w:tc>
          <w:tcPr>
            <w:tcW w:w="574"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IV, V, C2, C3</w:t>
            </w:r>
          </w:p>
        </w:tc>
      </w:tr>
      <w:tr w:rsidR="003C4068" w:rsidTr="00480167">
        <w:tc>
          <w:tcPr>
            <w:tcW w:w="99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 II, III,</w:t>
            </w:r>
          </w:p>
        </w:tc>
        <w:tc>
          <w:tcPr>
            <w:tcW w:w="1017"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C0</w:t>
            </w:r>
          </w:p>
        </w:tc>
        <w:tc>
          <w:tcPr>
            <w:tcW w:w="1891"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Не нормируется для зданий и сооружений категории Г и Д;</w:t>
            </w:r>
          </w:p>
          <w:p w:rsidR="003C4068" w:rsidRPr="00480167" w:rsidRDefault="003C4068">
            <w:pPr>
              <w:pStyle w:val="Default"/>
              <w:rPr>
                <w:rFonts w:ascii="Times New Roman" w:hAnsi="Times New Roman" w:cs="Times New Roman"/>
              </w:rPr>
            </w:pPr>
            <w:r w:rsidRPr="00480167">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9</w:t>
            </w:r>
          </w:p>
        </w:tc>
        <w:tc>
          <w:tcPr>
            <w:tcW w:w="574"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r>
      <w:tr w:rsidR="003C4068" w:rsidTr="00480167">
        <w:tc>
          <w:tcPr>
            <w:tcW w:w="99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II</w:t>
            </w:r>
            <w:r w:rsidRPr="00480167">
              <w:rPr>
                <w:rFonts w:ascii="Times New Roman" w:hAnsi="Times New Roman" w:cs="Times New Roman"/>
              </w:rPr>
              <w:t xml:space="preserve">, </w:t>
            </w:r>
            <w:r w:rsidRPr="00480167">
              <w:rPr>
                <w:rFonts w:ascii="Times New Roman" w:hAnsi="Times New Roman" w:cs="Times New Roman"/>
                <w:lang w:val="en-US"/>
              </w:rPr>
              <w:t>III</w:t>
            </w:r>
            <w:r w:rsidRPr="00480167">
              <w:rPr>
                <w:rFonts w:ascii="Times New Roman" w:hAnsi="Times New Roman" w:cs="Times New Roman"/>
              </w:rPr>
              <w:t xml:space="preserve">, </w:t>
            </w:r>
            <w:r w:rsidRPr="00480167">
              <w:rPr>
                <w:rFonts w:ascii="Times New Roman" w:hAnsi="Times New Roman" w:cs="Times New Roman"/>
                <w:lang w:val="en-US"/>
              </w:rPr>
              <w:t>IV</w:t>
            </w:r>
          </w:p>
        </w:tc>
        <w:tc>
          <w:tcPr>
            <w:tcW w:w="1017"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C</w:t>
            </w:r>
            <w:r w:rsidRPr="00480167">
              <w:rPr>
                <w:rFonts w:ascii="Times New Roman" w:hAnsi="Times New Roman" w:cs="Times New Roman"/>
              </w:rPr>
              <w:t>1</w:t>
            </w:r>
          </w:p>
        </w:tc>
        <w:tc>
          <w:tcPr>
            <w:tcW w:w="1891"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9</w:t>
            </w:r>
          </w:p>
        </w:tc>
        <w:tc>
          <w:tcPr>
            <w:tcW w:w="51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574"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r>
      <w:tr w:rsidR="003C4068" w:rsidTr="00480167">
        <w:tc>
          <w:tcPr>
            <w:tcW w:w="99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IV</w:t>
            </w:r>
            <w:r w:rsidRPr="00480167">
              <w:rPr>
                <w:rFonts w:ascii="Times New Roman" w:hAnsi="Times New Roman" w:cs="Times New Roman"/>
              </w:rPr>
              <w:t xml:space="preserve">, </w:t>
            </w:r>
            <w:r w:rsidRPr="00480167">
              <w:rPr>
                <w:rFonts w:ascii="Times New Roman" w:hAnsi="Times New Roman" w:cs="Times New Roman"/>
                <w:lang w:val="en-US"/>
              </w:rPr>
              <w:t>V</w:t>
            </w:r>
          </w:p>
        </w:tc>
        <w:tc>
          <w:tcPr>
            <w:tcW w:w="1017"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lang w:val="en-US"/>
              </w:rPr>
              <w:t>C</w:t>
            </w:r>
            <w:r w:rsidRPr="00480167">
              <w:rPr>
                <w:rFonts w:ascii="Times New Roman" w:hAnsi="Times New Roman" w:cs="Times New Roman"/>
              </w:rPr>
              <w:t xml:space="preserve">2, </w:t>
            </w:r>
            <w:r w:rsidRPr="00480167">
              <w:rPr>
                <w:rFonts w:ascii="Times New Roman" w:hAnsi="Times New Roman" w:cs="Times New Roman"/>
                <w:lang w:val="en-US"/>
              </w:rPr>
              <w:t>C</w:t>
            </w:r>
            <w:r w:rsidRPr="00480167">
              <w:rPr>
                <w:rFonts w:ascii="Times New Roman" w:hAnsi="Times New Roman" w:cs="Times New Roman"/>
              </w:rPr>
              <w:t>3</w:t>
            </w:r>
          </w:p>
        </w:tc>
        <w:tc>
          <w:tcPr>
            <w:tcW w:w="1891"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12</w:t>
            </w:r>
          </w:p>
        </w:tc>
        <w:tc>
          <w:tcPr>
            <w:tcW w:w="519"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15</w:t>
            </w:r>
          </w:p>
        </w:tc>
        <w:tc>
          <w:tcPr>
            <w:tcW w:w="574" w:type="pct"/>
            <w:vAlign w:val="center"/>
          </w:tcPr>
          <w:p w:rsidR="003C4068" w:rsidRPr="00480167" w:rsidRDefault="003C4068" w:rsidP="00480167">
            <w:pPr>
              <w:pStyle w:val="Default"/>
              <w:jc w:val="center"/>
              <w:rPr>
                <w:rFonts w:ascii="Times New Roman" w:hAnsi="Times New Roman" w:cs="Times New Roman"/>
              </w:rPr>
            </w:pPr>
            <w:r w:rsidRPr="00480167">
              <w:rPr>
                <w:rFonts w:ascii="Times New Roman" w:hAnsi="Times New Roman" w:cs="Times New Roman"/>
              </w:rPr>
              <w:t>18</w:t>
            </w: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Расстояние между производственными зданиями и сооружениями не нормируется: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здания и сооружения оборудуются стационарными автоматическими системами пожаротушения;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удельная загрузка горючими веществами в зданиях с производствами категории В менее или равна 10 кг на 1 кв. м площади этажа.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3C4068" w:rsidRDefault="003C4068" w:rsidP="00575DC9">
      <w:pPr>
        <w:pStyle w:val="Default"/>
        <w:ind w:firstLine="567"/>
        <w:rPr>
          <w:rFonts w:ascii="Times New Roman" w:hAnsi="Times New Roman" w:cs="Times New Roman"/>
        </w:rPr>
      </w:pPr>
    </w:p>
    <w:p w:rsidR="003C4068" w:rsidRDefault="003C4068" w:rsidP="00575DC9">
      <w:pPr>
        <w:ind w:firstLine="567"/>
      </w:pPr>
      <w: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25 м - при высоте зданий до 12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8 м - при высоте зданий от 12 до 28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10 м - при высоте зданий более 28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За ширину зданий и сооружений следует принимать расстояние между крайними разбивочными осями.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а) до производственных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нормируется;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9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IV степени огнестойкости класса С0 и С1: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стороны стен без проемов - не менее 6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стороны стен с проемами - не менее 12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б) до административных и бытовых зданий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I, II и III степеней огнестойкости класса С0 - не менее 9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других степеней огнестойкости и классов пожарной опасности - не менее 15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123. </w:t>
      </w:r>
    </w:p>
    <w:p w:rsidR="003C4068" w:rsidRDefault="003C4068" w:rsidP="00575DC9">
      <w:pPr>
        <w:ind w:firstLine="567"/>
      </w:pPr>
      <w: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123.</w:t>
      </w:r>
    </w:p>
    <w:p w:rsidR="003C4068" w:rsidRDefault="003C4068" w:rsidP="00575DC9">
      <w:pPr>
        <w:pStyle w:val="Default"/>
        <w:ind w:firstLine="567"/>
        <w:jc w:val="right"/>
        <w:rPr>
          <w:rFonts w:ascii="Times New Roman" w:hAnsi="Times New Roman" w:cs="Times New Roman"/>
        </w:rPr>
      </w:pPr>
      <w:r>
        <w:rPr>
          <w:rFonts w:ascii="Times New Roman" w:hAnsi="Times New Roman" w:cs="Times New Roman"/>
        </w:rPr>
        <w:t>Таблица 123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
        <w:gridCol w:w="5735"/>
        <w:gridCol w:w="1005"/>
        <w:gridCol w:w="1003"/>
        <w:gridCol w:w="1145"/>
      </w:tblGrid>
      <w:tr w:rsidR="003C4068" w:rsidTr="00575DC9">
        <w:trPr>
          <w:trHeight w:val="272"/>
        </w:trPr>
        <w:tc>
          <w:tcPr>
            <w:tcW w:w="357"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N п/п </w:t>
            </w:r>
          </w:p>
        </w:tc>
        <w:tc>
          <w:tcPr>
            <w:tcW w:w="2996" w:type="pct"/>
            <w:vMerge w:val="restar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Материал несущих и ограждающих конструкций строения </w:t>
            </w:r>
          </w:p>
        </w:tc>
        <w:tc>
          <w:tcPr>
            <w:tcW w:w="1648" w:type="pct"/>
            <w:gridSpan w:val="3"/>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Расстояние, м </w:t>
            </w:r>
          </w:p>
        </w:tc>
      </w:tr>
      <w:tr w:rsidR="003C4068" w:rsidTr="00575DC9">
        <w:trPr>
          <w:trHeight w:val="271"/>
        </w:trPr>
        <w:tc>
          <w:tcPr>
            <w:tcW w:w="0" w:type="auto"/>
            <w:vMerge/>
            <w:vAlign w:val="center"/>
          </w:tcPr>
          <w:p w:rsidR="003C4068" w:rsidRDefault="003C4068">
            <w:pPr>
              <w:rPr>
                <w:color w:val="000000"/>
                <w:lang w:eastAsia="en-US"/>
              </w:rPr>
            </w:pPr>
          </w:p>
        </w:tc>
        <w:tc>
          <w:tcPr>
            <w:tcW w:w="0" w:type="auto"/>
            <w:vMerge/>
            <w:vAlign w:val="center"/>
          </w:tcPr>
          <w:p w:rsidR="003C4068" w:rsidRDefault="003C4068">
            <w:pPr>
              <w:rPr>
                <w:color w:val="000000"/>
                <w:lang w:eastAsia="en-US"/>
              </w:rPr>
            </w:pPr>
          </w:p>
        </w:tc>
        <w:tc>
          <w:tcPr>
            <w:tcW w:w="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А</w:t>
            </w:r>
          </w:p>
        </w:tc>
        <w:tc>
          <w:tcPr>
            <w:tcW w:w="52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Б</w:t>
            </w:r>
          </w:p>
        </w:tc>
        <w:tc>
          <w:tcPr>
            <w:tcW w:w="5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В</w:t>
            </w:r>
          </w:p>
        </w:tc>
      </w:tr>
      <w:tr w:rsidR="003C4068" w:rsidTr="00575DC9">
        <w:trPr>
          <w:trHeight w:val="489"/>
        </w:trPr>
        <w:tc>
          <w:tcPr>
            <w:tcW w:w="35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 </w:t>
            </w:r>
          </w:p>
        </w:tc>
        <w:tc>
          <w:tcPr>
            <w:tcW w:w="299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Камень, бетон, железобетон и другие негорючие материалы </w:t>
            </w:r>
          </w:p>
        </w:tc>
        <w:tc>
          <w:tcPr>
            <w:tcW w:w="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6 </w:t>
            </w:r>
          </w:p>
        </w:tc>
        <w:tc>
          <w:tcPr>
            <w:tcW w:w="52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5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r>
      <w:tr w:rsidR="003C4068" w:rsidTr="00575DC9">
        <w:trPr>
          <w:trHeight w:val="758"/>
        </w:trPr>
        <w:tc>
          <w:tcPr>
            <w:tcW w:w="35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2 </w:t>
            </w:r>
          </w:p>
        </w:tc>
        <w:tc>
          <w:tcPr>
            <w:tcW w:w="299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52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8 </w:t>
            </w:r>
          </w:p>
        </w:tc>
        <w:tc>
          <w:tcPr>
            <w:tcW w:w="5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r>
      <w:tr w:rsidR="003C4068" w:rsidTr="00575DC9">
        <w:trPr>
          <w:trHeight w:val="758"/>
        </w:trPr>
        <w:tc>
          <w:tcPr>
            <w:tcW w:w="357"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3 </w:t>
            </w:r>
          </w:p>
        </w:tc>
        <w:tc>
          <w:tcPr>
            <w:tcW w:w="2996"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524"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10 </w:t>
            </w:r>
          </w:p>
        </w:tc>
        <w:tc>
          <w:tcPr>
            <w:tcW w:w="599" w:type="pct"/>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15 </w:t>
            </w:r>
          </w:p>
        </w:tc>
      </w:tr>
    </w:tbl>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16.33. В целях обеспечения пожаротушения на территории садоводческого объединения: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до 300 - не менее 25;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 более 300 - не менее 60. </w:t>
      </w:r>
    </w:p>
    <w:p w:rsidR="003C4068" w:rsidRDefault="003C4068" w:rsidP="00575DC9">
      <w:pPr>
        <w:ind w:firstLine="567"/>
      </w:pPr>
      <w: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3C4068" w:rsidRDefault="003C4068" w:rsidP="00575DC9">
      <w:pPr>
        <w:ind w:firstLine="567"/>
      </w:pPr>
      <w: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3C4068" w:rsidRDefault="003C4068" w:rsidP="00575DC9">
      <w:pPr>
        <w:ind w:firstLine="567"/>
      </w:pPr>
      <w:r>
        <w:tab/>
        <w:t>- 50 м – для хвойных лесов;</w:t>
      </w:r>
    </w:p>
    <w:p w:rsidR="003C4068" w:rsidRDefault="003C4068" w:rsidP="00575DC9">
      <w:pPr>
        <w:ind w:firstLine="567"/>
      </w:pPr>
      <w:r>
        <w:tab/>
        <w:t>- 30 м – для лиственных и смешанных лесов.</w:t>
      </w:r>
    </w:p>
    <w:p w:rsidR="003C4068" w:rsidRDefault="003C4068" w:rsidP="00575DC9">
      <w:pPr>
        <w:ind w:firstLine="567"/>
      </w:pPr>
      <w:r>
        <w:tab/>
      </w:r>
      <w:r>
        <w:rPr>
          <w:u w:val="single"/>
        </w:rPr>
        <w:t>Примечание</w:t>
      </w:r>
      <w: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3C4068" w:rsidRDefault="003C4068" w:rsidP="00575DC9">
      <w:pPr>
        <w:ind w:firstLine="567"/>
      </w:pPr>
      <w:r>
        <w:t>16.36. Пожарные депо следует размещать на земельных участках, имеющих выезды на магистральные улицы или дороги общегородского значения.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3C4068" w:rsidRDefault="003C4068" w:rsidP="00575DC9">
      <w:pPr>
        <w:ind w:firstLine="567"/>
      </w:pPr>
      <w:r>
        <w:t>16.39. Количество пожарных депо и пожарных автомобилей в населенном пункте принимается в соответствии с таблицей 124.</w:t>
      </w:r>
    </w:p>
    <w:p w:rsidR="003C4068" w:rsidRDefault="003C4068" w:rsidP="00575DC9">
      <w:pPr>
        <w:ind w:firstLine="567"/>
        <w:jc w:val="right"/>
      </w:pPr>
      <w:r>
        <w:t>Таблица 124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30"/>
        <w:gridCol w:w="1196"/>
        <w:gridCol w:w="1196"/>
        <w:gridCol w:w="1196"/>
        <w:gridCol w:w="1298"/>
        <w:gridCol w:w="1719"/>
        <w:gridCol w:w="1336"/>
      </w:tblGrid>
      <w:tr w:rsidR="003C4068" w:rsidTr="00480167">
        <w:tc>
          <w:tcPr>
            <w:tcW w:w="851" w:type="pct"/>
            <w:vMerge w:val="restart"/>
          </w:tcPr>
          <w:p w:rsidR="003C4068" w:rsidRDefault="003C4068">
            <w:pPr>
              <w:rPr>
                <w:lang w:eastAsia="en-US"/>
              </w:rPr>
            </w:pPr>
            <w:r>
              <w:t>Площадь территории населенного пункта, тыс. га</w:t>
            </w:r>
          </w:p>
        </w:tc>
        <w:tc>
          <w:tcPr>
            <w:tcW w:w="4149" w:type="pct"/>
            <w:gridSpan w:val="6"/>
          </w:tcPr>
          <w:p w:rsidR="003C4068" w:rsidRDefault="003C4068">
            <w:pPr>
              <w:rPr>
                <w:lang w:eastAsia="en-US"/>
              </w:rPr>
            </w:pPr>
            <w:r>
              <w:t>Население, тыс. чел.</w:t>
            </w:r>
          </w:p>
        </w:tc>
      </w:tr>
      <w:tr w:rsidR="003C4068" w:rsidTr="00480167">
        <w:tc>
          <w:tcPr>
            <w:tcW w:w="0" w:type="auto"/>
            <w:vMerge/>
            <w:vAlign w:val="center"/>
          </w:tcPr>
          <w:p w:rsidR="003C4068" w:rsidRDefault="003C4068">
            <w:pPr>
              <w:rPr>
                <w:lang w:eastAsia="en-US"/>
              </w:rPr>
            </w:pPr>
          </w:p>
        </w:tc>
        <w:tc>
          <w:tcPr>
            <w:tcW w:w="625" w:type="pct"/>
            <w:vAlign w:val="center"/>
          </w:tcPr>
          <w:p w:rsidR="003C4068" w:rsidRDefault="003C4068" w:rsidP="00480167">
            <w:pPr>
              <w:jc w:val="center"/>
              <w:rPr>
                <w:lang w:eastAsia="en-US"/>
              </w:rPr>
            </w:pPr>
            <w:r>
              <w:t>до 5</w:t>
            </w:r>
          </w:p>
        </w:tc>
        <w:tc>
          <w:tcPr>
            <w:tcW w:w="625" w:type="pct"/>
            <w:vAlign w:val="center"/>
          </w:tcPr>
          <w:p w:rsidR="003C4068" w:rsidRDefault="003C4068" w:rsidP="00480167">
            <w:pPr>
              <w:jc w:val="center"/>
              <w:rPr>
                <w:lang w:eastAsia="en-US"/>
              </w:rPr>
            </w:pPr>
            <w:r>
              <w:t>св. 5 до 20</w:t>
            </w:r>
          </w:p>
        </w:tc>
        <w:tc>
          <w:tcPr>
            <w:tcW w:w="625" w:type="pct"/>
            <w:vAlign w:val="center"/>
          </w:tcPr>
          <w:p w:rsidR="003C4068" w:rsidRDefault="003C4068" w:rsidP="00480167">
            <w:pPr>
              <w:jc w:val="center"/>
              <w:rPr>
                <w:lang w:eastAsia="en-US"/>
              </w:rPr>
            </w:pPr>
            <w:r>
              <w:t>св. 20 до 50</w:t>
            </w:r>
          </w:p>
        </w:tc>
        <w:tc>
          <w:tcPr>
            <w:tcW w:w="678" w:type="pct"/>
            <w:vAlign w:val="center"/>
          </w:tcPr>
          <w:p w:rsidR="003C4068" w:rsidRDefault="003C4068" w:rsidP="00480167">
            <w:pPr>
              <w:jc w:val="center"/>
              <w:rPr>
                <w:lang w:eastAsia="en-US"/>
              </w:rPr>
            </w:pPr>
            <w:r>
              <w:t>св. 50 до 100</w:t>
            </w:r>
          </w:p>
        </w:tc>
        <w:tc>
          <w:tcPr>
            <w:tcW w:w="898" w:type="pct"/>
            <w:vAlign w:val="center"/>
          </w:tcPr>
          <w:p w:rsidR="003C4068" w:rsidRDefault="003C4068" w:rsidP="00480167">
            <w:pPr>
              <w:jc w:val="center"/>
              <w:rPr>
                <w:lang w:eastAsia="en-US"/>
              </w:rPr>
            </w:pPr>
            <w:r>
              <w:t>св. 100 до 250</w:t>
            </w:r>
          </w:p>
        </w:tc>
        <w:tc>
          <w:tcPr>
            <w:tcW w:w="699" w:type="pct"/>
            <w:vAlign w:val="center"/>
          </w:tcPr>
          <w:p w:rsidR="003C4068" w:rsidRDefault="003C4068" w:rsidP="00480167">
            <w:pPr>
              <w:jc w:val="center"/>
              <w:rPr>
                <w:lang w:eastAsia="en-US"/>
              </w:rPr>
            </w:pPr>
            <w:r>
              <w:t>св. 250 до 500</w:t>
            </w:r>
          </w:p>
        </w:tc>
      </w:tr>
      <w:tr w:rsidR="003C4068" w:rsidTr="00480167">
        <w:tc>
          <w:tcPr>
            <w:tcW w:w="851" w:type="pct"/>
            <w:vAlign w:val="center"/>
          </w:tcPr>
          <w:p w:rsidR="003C4068" w:rsidRDefault="003C4068" w:rsidP="00480167">
            <w:pPr>
              <w:jc w:val="center"/>
              <w:rPr>
                <w:lang w:eastAsia="en-US"/>
              </w:rPr>
            </w:pPr>
            <w:r>
              <w:t>до 2</w:t>
            </w:r>
          </w:p>
        </w:tc>
        <w:tc>
          <w:tcPr>
            <w:tcW w:w="625" w:type="pct"/>
            <w:vAlign w:val="center"/>
          </w:tcPr>
          <w:p w:rsidR="003C4068" w:rsidRPr="00480167" w:rsidRDefault="003C4068" w:rsidP="00480167">
            <w:pPr>
              <w:jc w:val="center"/>
              <w:rPr>
                <w:u w:val="single"/>
              </w:rPr>
            </w:pPr>
            <w:r w:rsidRPr="00480167">
              <w:rPr>
                <w:u w:val="single"/>
              </w:rPr>
              <w:t>__1__</w:t>
            </w:r>
          </w:p>
          <w:p w:rsidR="003C4068" w:rsidRDefault="003C4068" w:rsidP="00480167">
            <w:pPr>
              <w:jc w:val="center"/>
              <w:rPr>
                <w:lang w:eastAsia="en-US"/>
              </w:rPr>
            </w:pPr>
            <w:r>
              <w:t>1×2</w:t>
            </w:r>
          </w:p>
        </w:tc>
        <w:tc>
          <w:tcPr>
            <w:tcW w:w="625" w:type="pct"/>
            <w:vAlign w:val="center"/>
          </w:tcPr>
          <w:p w:rsidR="003C4068" w:rsidRPr="00480167" w:rsidRDefault="003C4068" w:rsidP="00480167">
            <w:pPr>
              <w:jc w:val="center"/>
              <w:rPr>
                <w:u w:val="single"/>
              </w:rPr>
            </w:pPr>
            <w:r w:rsidRPr="00480167">
              <w:rPr>
                <w:u w:val="single"/>
              </w:rPr>
              <w:t>__1__</w:t>
            </w:r>
          </w:p>
          <w:p w:rsidR="003C4068" w:rsidRDefault="003C4068" w:rsidP="00480167">
            <w:pPr>
              <w:jc w:val="center"/>
              <w:rPr>
                <w:lang w:eastAsia="en-US"/>
              </w:rPr>
            </w:pPr>
            <w:r>
              <w:t>1×6</w:t>
            </w:r>
          </w:p>
        </w:tc>
        <w:tc>
          <w:tcPr>
            <w:tcW w:w="625" w:type="pct"/>
            <w:vAlign w:val="center"/>
          </w:tcPr>
          <w:p w:rsidR="003C4068" w:rsidRPr="00480167" w:rsidRDefault="003C4068" w:rsidP="00480167">
            <w:pPr>
              <w:jc w:val="center"/>
              <w:rPr>
                <w:u w:val="single"/>
              </w:rPr>
            </w:pPr>
            <w:r w:rsidRPr="00480167">
              <w:rPr>
                <w:u w:val="single"/>
              </w:rPr>
              <w:t>__2__</w:t>
            </w:r>
          </w:p>
          <w:p w:rsidR="003C4068" w:rsidRDefault="003C4068" w:rsidP="00480167">
            <w:pPr>
              <w:jc w:val="center"/>
              <w:rPr>
                <w:lang w:eastAsia="en-US"/>
              </w:rPr>
            </w:pPr>
            <w:r>
              <w:t>2×6</w:t>
            </w:r>
          </w:p>
        </w:tc>
        <w:tc>
          <w:tcPr>
            <w:tcW w:w="678" w:type="pct"/>
            <w:vAlign w:val="center"/>
          </w:tcPr>
          <w:p w:rsidR="003C4068" w:rsidRPr="00480167" w:rsidRDefault="003C4068" w:rsidP="00480167">
            <w:pPr>
              <w:jc w:val="center"/>
              <w:rPr>
                <w:u w:val="single"/>
              </w:rPr>
            </w:pPr>
            <w:r w:rsidRPr="00480167">
              <w:rPr>
                <w:u w:val="single"/>
              </w:rPr>
              <w:t>__2__</w:t>
            </w:r>
          </w:p>
          <w:p w:rsidR="003C4068" w:rsidRDefault="003C4068" w:rsidP="00480167">
            <w:pPr>
              <w:jc w:val="center"/>
              <w:rPr>
                <w:lang w:eastAsia="en-US"/>
              </w:rPr>
            </w:pPr>
            <w:r>
              <w:t>1×8+1×6</w:t>
            </w:r>
          </w:p>
        </w:tc>
        <w:tc>
          <w:tcPr>
            <w:tcW w:w="898" w:type="pct"/>
            <w:vAlign w:val="center"/>
          </w:tcPr>
          <w:p w:rsidR="003C4068" w:rsidRDefault="003C4068" w:rsidP="00480167">
            <w:pPr>
              <w:jc w:val="center"/>
              <w:rPr>
                <w:lang w:eastAsia="en-US"/>
              </w:rPr>
            </w:pPr>
          </w:p>
        </w:tc>
        <w:tc>
          <w:tcPr>
            <w:tcW w:w="699" w:type="pct"/>
            <w:vAlign w:val="center"/>
          </w:tcPr>
          <w:p w:rsidR="003C4068" w:rsidRDefault="003C4068" w:rsidP="00480167">
            <w:pPr>
              <w:jc w:val="center"/>
              <w:rPr>
                <w:lang w:eastAsia="en-US"/>
              </w:rPr>
            </w:pPr>
          </w:p>
        </w:tc>
      </w:tr>
      <w:tr w:rsidR="003C4068" w:rsidTr="00480167">
        <w:tc>
          <w:tcPr>
            <w:tcW w:w="851" w:type="pct"/>
            <w:vAlign w:val="center"/>
          </w:tcPr>
          <w:p w:rsidR="003C4068" w:rsidRDefault="003C4068" w:rsidP="00480167">
            <w:pPr>
              <w:jc w:val="center"/>
              <w:rPr>
                <w:lang w:eastAsia="en-US"/>
              </w:rPr>
            </w:pPr>
            <w:r>
              <w:t>св. 2 до 4</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Pr="00480167" w:rsidRDefault="003C4068" w:rsidP="00480167">
            <w:pPr>
              <w:jc w:val="center"/>
              <w:rPr>
                <w:u w:val="single"/>
              </w:rPr>
            </w:pPr>
            <w:r w:rsidRPr="00480167">
              <w:rPr>
                <w:u w:val="single"/>
              </w:rPr>
              <w:t>___3___</w:t>
            </w:r>
          </w:p>
          <w:p w:rsidR="003C4068" w:rsidRDefault="003C4068" w:rsidP="00480167">
            <w:pPr>
              <w:jc w:val="center"/>
              <w:rPr>
                <w:lang w:eastAsia="en-US"/>
              </w:rPr>
            </w:pPr>
            <w:r>
              <w:t>1×8+1×6</w:t>
            </w:r>
          </w:p>
        </w:tc>
        <w:tc>
          <w:tcPr>
            <w:tcW w:w="898" w:type="pct"/>
            <w:vAlign w:val="center"/>
          </w:tcPr>
          <w:p w:rsidR="003C4068" w:rsidRPr="00480167" w:rsidRDefault="003C4068" w:rsidP="00480167">
            <w:pPr>
              <w:jc w:val="center"/>
              <w:rPr>
                <w:u w:val="single"/>
              </w:rPr>
            </w:pPr>
            <w:r w:rsidRPr="00480167">
              <w:rPr>
                <w:u w:val="single"/>
              </w:rPr>
              <w:t>___4___</w:t>
            </w:r>
          </w:p>
          <w:p w:rsidR="003C4068" w:rsidRDefault="003C4068" w:rsidP="00480167">
            <w:pPr>
              <w:jc w:val="center"/>
              <w:rPr>
                <w:lang w:eastAsia="en-US"/>
              </w:rPr>
            </w:pPr>
            <w:r>
              <w:t>2×8+2×6</w:t>
            </w:r>
          </w:p>
        </w:tc>
        <w:tc>
          <w:tcPr>
            <w:tcW w:w="699" w:type="pct"/>
            <w:vAlign w:val="center"/>
          </w:tcPr>
          <w:p w:rsidR="003C4068" w:rsidRDefault="003C4068" w:rsidP="00480167">
            <w:pPr>
              <w:jc w:val="center"/>
              <w:rPr>
                <w:lang w:eastAsia="en-US"/>
              </w:rPr>
            </w:pPr>
          </w:p>
        </w:tc>
      </w:tr>
      <w:tr w:rsidR="003C4068" w:rsidTr="00480167">
        <w:tc>
          <w:tcPr>
            <w:tcW w:w="851" w:type="pct"/>
            <w:vAlign w:val="center"/>
          </w:tcPr>
          <w:p w:rsidR="003C4068" w:rsidRDefault="003C4068" w:rsidP="00480167">
            <w:pPr>
              <w:jc w:val="center"/>
              <w:rPr>
                <w:lang w:eastAsia="en-US"/>
              </w:rPr>
            </w:pPr>
            <w:r>
              <w:t>св. 4 до 6</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Default="003C4068" w:rsidP="00480167">
            <w:pPr>
              <w:jc w:val="center"/>
              <w:rPr>
                <w:lang w:eastAsia="en-US"/>
              </w:rPr>
            </w:pPr>
          </w:p>
        </w:tc>
        <w:tc>
          <w:tcPr>
            <w:tcW w:w="898" w:type="pct"/>
            <w:vAlign w:val="center"/>
          </w:tcPr>
          <w:p w:rsidR="003C4068" w:rsidRPr="00480167" w:rsidRDefault="003C4068" w:rsidP="00480167">
            <w:pPr>
              <w:jc w:val="center"/>
              <w:rPr>
                <w:u w:val="single"/>
              </w:rPr>
            </w:pPr>
            <w:r w:rsidRPr="00480167">
              <w:rPr>
                <w:u w:val="single"/>
              </w:rPr>
              <w:t>___5___</w:t>
            </w:r>
          </w:p>
          <w:p w:rsidR="003C4068" w:rsidRDefault="003C4068" w:rsidP="00480167">
            <w:pPr>
              <w:jc w:val="center"/>
              <w:rPr>
                <w:lang w:eastAsia="en-US"/>
              </w:rPr>
            </w:pPr>
            <w:r>
              <w:t>2×8+3×6</w:t>
            </w:r>
          </w:p>
        </w:tc>
        <w:tc>
          <w:tcPr>
            <w:tcW w:w="699" w:type="pct"/>
            <w:vAlign w:val="center"/>
          </w:tcPr>
          <w:p w:rsidR="003C4068" w:rsidRPr="00480167" w:rsidRDefault="003C4068" w:rsidP="00480167">
            <w:pPr>
              <w:jc w:val="center"/>
              <w:rPr>
                <w:u w:val="single"/>
              </w:rPr>
            </w:pPr>
            <w:r w:rsidRPr="00480167">
              <w:rPr>
                <w:u w:val="single"/>
              </w:rPr>
              <w:t>___6___</w:t>
            </w:r>
          </w:p>
          <w:p w:rsidR="003C4068" w:rsidRDefault="003C4068" w:rsidP="00480167">
            <w:pPr>
              <w:jc w:val="center"/>
              <w:rPr>
                <w:lang w:eastAsia="en-US"/>
              </w:rPr>
            </w:pPr>
            <w:r>
              <w:t>2×8+4×6</w:t>
            </w:r>
          </w:p>
        </w:tc>
      </w:tr>
      <w:tr w:rsidR="003C4068" w:rsidTr="00480167">
        <w:tc>
          <w:tcPr>
            <w:tcW w:w="851" w:type="pct"/>
            <w:vAlign w:val="center"/>
          </w:tcPr>
          <w:p w:rsidR="003C4068" w:rsidRDefault="003C4068" w:rsidP="00480167">
            <w:pPr>
              <w:jc w:val="center"/>
              <w:rPr>
                <w:lang w:eastAsia="en-US"/>
              </w:rPr>
            </w:pPr>
            <w:r>
              <w:t>св. 6 до 8</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Default="003C4068" w:rsidP="00480167">
            <w:pPr>
              <w:jc w:val="center"/>
              <w:rPr>
                <w:lang w:eastAsia="en-US"/>
              </w:rPr>
            </w:pPr>
          </w:p>
        </w:tc>
        <w:tc>
          <w:tcPr>
            <w:tcW w:w="898" w:type="pct"/>
            <w:vAlign w:val="center"/>
          </w:tcPr>
          <w:p w:rsidR="003C4068" w:rsidRPr="00480167" w:rsidRDefault="003C4068" w:rsidP="00480167">
            <w:pPr>
              <w:jc w:val="center"/>
              <w:rPr>
                <w:u w:val="single"/>
              </w:rPr>
            </w:pPr>
            <w:r w:rsidRPr="00480167">
              <w:rPr>
                <w:u w:val="single"/>
              </w:rPr>
              <w:t>_____6_____</w:t>
            </w:r>
          </w:p>
          <w:p w:rsidR="003C4068" w:rsidRDefault="003C4068" w:rsidP="00480167">
            <w:pPr>
              <w:jc w:val="center"/>
              <w:rPr>
                <w:lang w:eastAsia="en-US"/>
              </w:rPr>
            </w:pPr>
            <w:r>
              <w:t>2×8+3×8+1×4</w:t>
            </w:r>
          </w:p>
        </w:tc>
        <w:tc>
          <w:tcPr>
            <w:tcW w:w="699" w:type="pct"/>
            <w:vAlign w:val="center"/>
          </w:tcPr>
          <w:p w:rsidR="003C4068" w:rsidRPr="00480167" w:rsidRDefault="003C4068" w:rsidP="00480167">
            <w:pPr>
              <w:jc w:val="center"/>
              <w:rPr>
                <w:u w:val="single"/>
              </w:rPr>
            </w:pPr>
            <w:r w:rsidRPr="00480167">
              <w:rPr>
                <w:u w:val="single"/>
              </w:rPr>
              <w:t>___8___</w:t>
            </w:r>
          </w:p>
          <w:p w:rsidR="003C4068" w:rsidRDefault="003C4068" w:rsidP="00480167">
            <w:pPr>
              <w:jc w:val="center"/>
              <w:rPr>
                <w:lang w:eastAsia="en-US"/>
              </w:rPr>
            </w:pPr>
            <w:r>
              <w:t>3×8+5×6</w:t>
            </w:r>
          </w:p>
        </w:tc>
      </w:tr>
      <w:tr w:rsidR="003C4068" w:rsidTr="00480167">
        <w:tc>
          <w:tcPr>
            <w:tcW w:w="851" w:type="pct"/>
            <w:vAlign w:val="center"/>
          </w:tcPr>
          <w:p w:rsidR="003C4068" w:rsidRDefault="003C4068" w:rsidP="00480167">
            <w:pPr>
              <w:jc w:val="center"/>
              <w:rPr>
                <w:lang w:eastAsia="en-US"/>
              </w:rPr>
            </w:pPr>
            <w:r>
              <w:t>св.8 до 10</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Default="003C4068" w:rsidP="00480167">
            <w:pPr>
              <w:jc w:val="center"/>
              <w:rPr>
                <w:lang w:eastAsia="en-US"/>
              </w:rPr>
            </w:pPr>
          </w:p>
        </w:tc>
        <w:tc>
          <w:tcPr>
            <w:tcW w:w="898" w:type="pct"/>
            <w:vAlign w:val="center"/>
          </w:tcPr>
          <w:p w:rsidR="003C4068" w:rsidRDefault="003C4068" w:rsidP="00480167">
            <w:pPr>
              <w:jc w:val="center"/>
              <w:rPr>
                <w:lang w:eastAsia="en-US"/>
              </w:rPr>
            </w:pPr>
          </w:p>
        </w:tc>
        <w:tc>
          <w:tcPr>
            <w:tcW w:w="699" w:type="pct"/>
            <w:vAlign w:val="center"/>
          </w:tcPr>
          <w:p w:rsidR="003C4068" w:rsidRPr="00480167" w:rsidRDefault="003C4068" w:rsidP="00480167">
            <w:pPr>
              <w:jc w:val="center"/>
              <w:rPr>
                <w:u w:val="single"/>
              </w:rPr>
            </w:pPr>
            <w:r w:rsidRPr="00480167">
              <w:rPr>
                <w:u w:val="single"/>
              </w:rPr>
              <w:t>___9___</w:t>
            </w:r>
          </w:p>
          <w:p w:rsidR="003C4068" w:rsidRDefault="003C4068" w:rsidP="00480167">
            <w:pPr>
              <w:jc w:val="center"/>
              <w:rPr>
                <w:lang w:eastAsia="en-US"/>
              </w:rPr>
            </w:pPr>
            <w:r>
              <w:t>3×8+6×6</w:t>
            </w:r>
          </w:p>
        </w:tc>
      </w:tr>
      <w:tr w:rsidR="003C4068" w:rsidTr="00480167">
        <w:tc>
          <w:tcPr>
            <w:tcW w:w="851" w:type="pct"/>
            <w:vAlign w:val="center"/>
          </w:tcPr>
          <w:p w:rsidR="003C4068" w:rsidRDefault="003C4068" w:rsidP="00480167">
            <w:pPr>
              <w:jc w:val="center"/>
              <w:rPr>
                <w:lang w:eastAsia="en-US"/>
              </w:rPr>
            </w:pPr>
            <w:r>
              <w:t>св. 10 до 12</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Default="003C4068" w:rsidP="00480167">
            <w:pPr>
              <w:jc w:val="center"/>
              <w:rPr>
                <w:lang w:eastAsia="en-US"/>
              </w:rPr>
            </w:pPr>
          </w:p>
        </w:tc>
        <w:tc>
          <w:tcPr>
            <w:tcW w:w="898" w:type="pct"/>
            <w:vAlign w:val="center"/>
          </w:tcPr>
          <w:p w:rsidR="003C4068" w:rsidRDefault="003C4068" w:rsidP="00480167">
            <w:pPr>
              <w:jc w:val="center"/>
              <w:rPr>
                <w:lang w:eastAsia="en-US"/>
              </w:rPr>
            </w:pPr>
          </w:p>
        </w:tc>
        <w:tc>
          <w:tcPr>
            <w:tcW w:w="699" w:type="pct"/>
            <w:vAlign w:val="center"/>
          </w:tcPr>
          <w:p w:rsidR="003C4068" w:rsidRPr="00480167" w:rsidRDefault="003C4068" w:rsidP="00480167">
            <w:pPr>
              <w:jc w:val="center"/>
              <w:rPr>
                <w:u w:val="single"/>
              </w:rPr>
            </w:pPr>
            <w:r w:rsidRPr="00480167">
              <w:rPr>
                <w:u w:val="single"/>
              </w:rPr>
              <w:t>___11___</w:t>
            </w:r>
          </w:p>
          <w:p w:rsidR="003C4068" w:rsidRDefault="003C4068" w:rsidP="00480167">
            <w:pPr>
              <w:jc w:val="center"/>
              <w:rPr>
                <w:lang w:eastAsia="en-US"/>
              </w:rPr>
            </w:pPr>
            <w:r>
              <w:t>3×8+8×6</w:t>
            </w:r>
          </w:p>
        </w:tc>
      </w:tr>
      <w:tr w:rsidR="003C4068" w:rsidTr="00480167">
        <w:tc>
          <w:tcPr>
            <w:tcW w:w="851" w:type="pct"/>
            <w:vAlign w:val="center"/>
          </w:tcPr>
          <w:p w:rsidR="003C4068" w:rsidRDefault="003C4068" w:rsidP="00480167">
            <w:pPr>
              <w:jc w:val="center"/>
              <w:rPr>
                <w:lang w:eastAsia="en-US"/>
              </w:rPr>
            </w:pPr>
            <w:r>
              <w:t>св. 12 до 14</w:t>
            </w: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25" w:type="pct"/>
            <w:vAlign w:val="center"/>
          </w:tcPr>
          <w:p w:rsidR="003C4068" w:rsidRDefault="003C4068" w:rsidP="00480167">
            <w:pPr>
              <w:jc w:val="center"/>
              <w:rPr>
                <w:lang w:eastAsia="en-US"/>
              </w:rPr>
            </w:pPr>
          </w:p>
        </w:tc>
        <w:tc>
          <w:tcPr>
            <w:tcW w:w="678" w:type="pct"/>
            <w:vAlign w:val="center"/>
          </w:tcPr>
          <w:p w:rsidR="003C4068" w:rsidRDefault="003C4068" w:rsidP="00480167">
            <w:pPr>
              <w:jc w:val="center"/>
              <w:rPr>
                <w:lang w:eastAsia="en-US"/>
              </w:rPr>
            </w:pPr>
          </w:p>
        </w:tc>
        <w:tc>
          <w:tcPr>
            <w:tcW w:w="898" w:type="pct"/>
            <w:vAlign w:val="center"/>
          </w:tcPr>
          <w:p w:rsidR="003C4068" w:rsidRDefault="003C4068" w:rsidP="00480167">
            <w:pPr>
              <w:jc w:val="center"/>
              <w:rPr>
                <w:lang w:eastAsia="en-US"/>
              </w:rPr>
            </w:pPr>
          </w:p>
        </w:tc>
        <w:tc>
          <w:tcPr>
            <w:tcW w:w="699" w:type="pct"/>
            <w:vAlign w:val="center"/>
          </w:tcPr>
          <w:p w:rsidR="003C4068" w:rsidRPr="00480167" w:rsidRDefault="003C4068" w:rsidP="00480167">
            <w:pPr>
              <w:jc w:val="center"/>
              <w:rPr>
                <w:u w:val="single"/>
              </w:rPr>
            </w:pPr>
            <w:r w:rsidRPr="00480167">
              <w:rPr>
                <w:u w:val="single"/>
              </w:rPr>
              <w:t>___12___</w:t>
            </w:r>
          </w:p>
          <w:p w:rsidR="003C4068" w:rsidRDefault="003C4068" w:rsidP="00480167">
            <w:pPr>
              <w:jc w:val="center"/>
              <w:rPr>
                <w:lang w:eastAsia="en-US"/>
              </w:rPr>
            </w:pPr>
            <w:r>
              <w:t>4×8+8×6</w:t>
            </w:r>
          </w:p>
        </w:tc>
      </w:tr>
    </w:tbl>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u w:val="single"/>
        </w:rPr>
        <w:t>Примечание</w:t>
      </w:r>
      <w:r>
        <w:rPr>
          <w:rFonts w:ascii="Times New Roman" w:hAnsi="Times New Roman" w:cs="Times New Roman"/>
          <w:sz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3C4068" w:rsidRDefault="003C4068" w:rsidP="00575DC9">
      <w:pPr>
        <w:pStyle w:val="Default"/>
        <w:ind w:firstLine="567"/>
        <w:rPr>
          <w:rFonts w:ascii="Times New Roman" w:hAnsi="Times New Roman" w:cs="Times New Roman"/>
        </w:rPr>
      </w:pPr>
    </w:p>
    <w:p w:rsidR="003C4068" w:rsidRDefault="003C4068" w:rsidP="00575DC9">
      <w:pPr>
        <w:ind w:firstLine="567"/>
      </w:pPr>
      <w:r>
        <w:t>16.40. Количество специальных пожарных автомобилей принимается по таблице 125.</w:t>
      </w:r>
    </w:p>
    <w:p w:rsidR="003C4068" w:rsidRDefault="003C4068" w:rsidP="00575DC9">
      <w:pPr>
        <w:ind w:firstLine="567"/>
        <w:jc w:val="right"/>
      </w:pPr>
      <w:r>
        <w:t>Таблица 125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97"/>
        <w:gridCol w:w="1290"/>
        <w:gridCol w:w="1721"/>
        <w:gridCol w:w="1863"/>
      </w:tblGrid>
      <w:tr w:rsidR="003C4068" w:rsidTr="00575DC9">
        <w:trPr>
          <w:trHeight w:val="863"/>
        </w:trPr>
        <w:tc>
          <w:tcPr>
            <w:tcW w:w="2454" w:type="pct"/>
            <w:vMerge w:val="restar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Наименование специальных автомобилей</w:t>
            </w:r>
          </w:p>
        </w:tc>
        <w:tc>
          <w:tcPr>
            <w:tcW w:w="2546" w:type="pct"/>
            <w:gridSpan w:val="3"/>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Число жителей в населенном пункте,</w:t>
            </w:r>
          </w:p>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тыс. чел.</w:t>
            </w:r>
          </w:p>
        </w:tc>
      </w:tr>
      <w:tr w:rsidR="003C4068" w:rsidTr="00575DC9">
        <w:trPr>
          <w:trHeight w:val="489"/>
        </w:trPr>
        <w:tc>
          <w:tcPr>
            <w:tcW w:w="0" w:type="auto"/>
            <w:vMerge/>
            <w:vAlign w:val="center"/>
          </w:tcPr>
          <w:p w:rsidR="003C4068" w:rsidRDefault="003C4068">
            <w:pPr>
              <w:rPr>
                <w:color w:val="000000"/>
                <w:lang w:eastAsia="en-US"/>
              </w:rPr>
            </w:pPr>
          </w:p>
        </w:tc>
        <w:tc>
          <w:tcPr>
            <w:tcW w:w="674" w:type="pct"/>
            <w:vAlign w:val="center"/>
          </w:tcPr>
          <w:p w:rsidR="003C4068" w:rsidRDefault="003C4068">
            <w:pPr>
              <w:jc w:val="center"/>
              <w:rPr>
                <w:lang w:eastAsia="en-US"/>
              </w:rPr>
            </w:pPr>
            <w:r>
              <w:t>до 50</w:t>
            </w:r>
          </w:p>
        </w:tc>
        <w:tc>
          <w:tcPr>
            <w:tcW w:w="899"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свыше 50 до 100</w:t>
            </w:r>
          </w:p>
        </w:tc>
        <w:tc>
          <w:tcPr>
            <w:tcW w:w="9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свыше 100 до 350</w:t>
            </w:r>
          </w:p>
        </w:tc>
      </w:tr>
      <w:tr w:rsidR="003C4068" w:rsidTr="00575DC9">
        <w:trPr>
          <w:trHeight w:val="489"/>
        </w:trPr>
        <w:tc>
          <w:tcPr>
            <w:tcW w:w="2454"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Автолестницы и автоподъемники </w:t>
            </w:r>
          </w:p>
        </w:tc>
        <w:tc>
          <w:tcPr>
            <w:tcW w:w="6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 &lt;*&gt;</w:t>
            </w:r>
          </w:p>
        </w:tc>
        <w:tc>
          <w:tcPr>
            <w:tcW w:w="899"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2</w:t>
            </w:r>
          </w:p>
        </w:tc>
        <w:tc>
          <w:tcPr>
            <w:tcW w:w="9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3</w:t>
            </w:r>
          </w:p>
        </w:tc>
      </w:tr>
      <w:tr w:rsidR="003C4068" w:rsidTr="00575DC9">
        <w:trPr>
          <w:trHeight w:val="489"/>
        </w:trPr>
        <w:tc>
          <w:tcPr>
            <w:tcW w:w="2454"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Автомобили газодымозащитной службы </w:t>
            </w:r>
          </w:p>
        </w:tc>
        <w:tc>
          <w:tcPr>
            <w:tcW w:w="6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c>
          <w:tcPr>
            <w:tcW w:w="899"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c>
          <w:tcPr>
            <w:tcW w:w="9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2</w:t>
            </w:r>
          </w:p>
        </w:tc>
      </w:tr>
      <w:tr w:rsidR="003C4068" w:rsidTr="00575DC9">
        <w:trPr>
          <w:trHeight w:val="489"/>
        </w:trPr>
        <w:tc>
          <w:tcPr>
            <w:tcW w:w="2454"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 xml:space="preserve">Автомобили связи и освещения </w:t>
            </w:r>
          </w:p>
        </w:tc>
        <w:tc>
          <w:tcPr>
            <w:tcW w:w="6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w:t>
            </w:r>
          </w:p>
        </w:tc>
        <w:tc>
          <w:tcPr>
            <w:tcW w:w="899"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c>
          <w:tcPr>
            <w:tcW w:w="974"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w:t>
            </w:r>
          </w:p>
        </w:tc>
      </w:tr>
    </w:tbl>
    <w:p w:rsidR="003C4068" w:rsidRDefault="003C4068" w:rsidP="00575DC9">
      <w:pPr>
        <w:ind w:firstLine="567"/>
        <w:rPr>
          <w:sz w:val="20"/>
          <w:lang w:eastAsia="en-US"/>
        </w:rPr>
      </w:pPr>
      <w:r>
        <w:rPr>
          <w:sz w:val="20"/>
        </w:rPr>
        <w:t>&lt;*&gt; При наличии зданий высотой 4 этажа и более.</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Примечания: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2. Количество специальных автомобилей следует предусматривать с учетом 50% резерва. </w:t>
      </w:r>
    </w:p>
    <w:p w:rsidR="003C4068" w:rsidRDefault="003C4068" w:rsidP="00575DC9">
      <w:pPr>
        <w:pStyle w:val="Default"/>
        <w:ind w:firstLine="567"/>
        <w:rPr>
          <w:rFonts w:ascii="Times New Roman" w:hAnsi="Times New Roman" w:cs="Times New Roman"/>
          <w:sz w:val="20"/>
        </w:rPr>
      </w:pPr>
      <w:r>
        <w:rPr>
          <w:rFonts w:ascii="Times New Roman" w:hAnsi="Times New Roman" w:cs="Times New Roman"/>
          <w:sz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16.41. Площадь земельных участков в зависимости от типа пожарного депо определяется в соответствии с таблицей 126. </w:t>
      </w:r>
    </w:p>
    <w:p w:rsidR="003C4068" w:rsidRDefault="003C4068" w:rsidP="00575DC9">
      <w:pPr>
        <w:ind w:firstLine="567"/>
        <w:jc w:val="right"/>
      </w:pPr>
    </w:p>
    <w:p w:rsidR="003C4068" w:rsidRDefault="003C4068" w:rsidP="00575DC9">
      <w:pPr>
        <w:ind w:firstLine="567"/>
        <w:jc w:val="right"/>
      </w:pPr>
      <w:r>
        <w:t>Таблица 126</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26"/>
        <w:gridCol w:w="555"/>
        <w:gridCol w:w="601"/>
        <w:gridCol w:w="601"/>
        <w:gridCol w:w="494"/>
        <w:gridCol w:w="492"/>
        <w:gridCol w:w="327"/>
        <w:gridCol w:w="492"/>
        <w:gridCol w:w="492"/>
        <w:gridCol w:w="492"/>
        <w:gridCol w:w="492"/>
        <w:gridCol w:w="492"/>
        <w:gridCol w:w="492"/>
        <w:gridCol w:w="327"/>
        <w:gridCol w:w="492"/>
        <w:gridCol w:w="601"/>
        <w:gridCol w:w="603"/>
      </w:tblGrid>
      <w:tr w:rsidR="003C4068" w:rsidTr="00480167">
        <w:tc>
          <w:tcPr>
            <w:tcW w:w="797" w:type="pct"/>
            <w:vMerge w:val="restart"/>
          </w:tcPr>
          <w:p w:rsidR="003C4068" w:rsidRPr="00480167" w:rsidRDefault="003C4068">
            <w:pPr>
              <w:rPr>
                <w:sz w:val="20"/>
                <w:szCs w:val="20"/>
                <w:lang w:eastAsia="en-US"/>
              </w:rPr>
            </w:pPr>
            <w:r w:rsidRPr="00480167">
              <w:rPr>
                <w:sz w:val="20"/>
                <w:szCs w:val="20"/>
              </w:rPr>
              <w:t>Наименование</w:t>
            </w:r>
          </w:p>
        </w:tc>
        <w:tc>
          <w:tcPr>
            <w:tcW w:w="4203" w:type="pct"/>
            <w:gridSpan w:val="16"/>
            <w:vAlign w:val="center"/>
          </w:tcPr>
          <w:p w:rsidR="003C4068" w:rsidRPr="00480167" w:rsidRDefault="003C4068" w:rsidP="00480167">
            <w:pPr>
              <w:jc w:val="center"/>
              <w:rPr>
                <w:sz w:val="20"/>
                <w:szCs w:val="20"/>
                <w:lang w:eastAsia="en-US"/>
              </w:rPr>
            </w:pPr>
            <w:r w:rsidRPr="00480167">
              <w:rPr>
                <w:sz w:val="20"/>
                <w:szCs w:val="20"/>
              </w:rPr>
              <w:t>Тип пожарного депо</w:t>
            </w:r>
          </w:p>
        </w:tc>
      </w:tr>
      <w:tr w:rsidR="003C4068" w:rsidTr="00480167">
        <w:tc>
          <w:tcPr>
            <w:tcW w:w="0" w:type="auto"/>
            <w:vMerge/>
            <w:vAlign w:val="center"/>
          </w:tcPr>
          <w:p w:rsidR="003C4068" w:rsidRPr="00480167" w:rsidRDefault="003C4068">
            <w:pPr>
              <w:rPr>
                <w:sz w:val="20"/>
                <w:szCs w:val="20"/>
                <w:lang w:eastAsia="en-US"/>
              </w:rPr>
            </w:pPr>
          </w:p>
        </w:tc>
        <w:tc>
          <w:tcPr>
            <w:tcW w:w="1176" w:type="pct"/>
            <w:gridSpan w:val="4"/>
            <w:vAlign w:val="center"/>
          </w:tcPr>
          <w:p w:rsidR="003C4068" w:rsidRPr="00480167" w:rsidRDefault="003C4068" w:rsidP="00480167">
            <w:pPr>
              <w:jc w:val="center"/>
              <w:rPr>
                <w:sz w:val="20"/>
                <w:szCs w:val="20"/>
                <w:lang w:val="en-US" w:eastAsia="en-US"/>
              </w:rPr>
            </w:pPr>
            <w:r w:rsidRPr="00480167">
              <w:rPr>
                <w:sz w:val="20"/>
                <w:szCs w:val="20"/>
                <w:lang w:val="en-US"/>
              </w:rPr>
              <w:t>I</w:t>
            </w:r>
          </w:p>
        </w:tc>
        <w:tc>
          <w:tcPr>
            <w:tcW w:w="685" w:type="pct"/>
            <w:gridSpan w:val="3"/>
            <w:vAlign w:val="center"/>
          </w:tcPr>
          <w:p w:rsidR="003C4068" w:rsidRPr="00480167" w:rsidRDefault="003C4068" w:rsidP="00480167">
            <w:pPr>
              <w:jc w:val="center"/>
              <w:rPr>
                <w:sz w:val="20"/>
                <w:szCs w:val="20"/>
                <w:lang w:val="en-US" w:eastAsia="en-US"/>
              </w:rPr>
            </w:pPr>
            <w:r w:rsidRPr="00480167">
              <w:rPr>
                <w:sz w:val="20"/>
                <w:szCs w:val="20"/>
                <w:lang w:val="en-US"/>
              </w:rPr>
              <w:t>II</w:t>
            </w:r>
          </w:p>
        </w:tc>
        <w:tc>
          <w:tcPr>
            <w:tcW w:w="1028" w:type="pct"/>
            <w:gridSpan w:val="4"/>
            <w:vAlign w:val="center"/>
          </w:tcPr>
          <w:p w:rsidR="003C4068" w:rsidRPr="00480167" w:rsidRDefault="003C4068" w:rsidP="00480167">
            <w:pPr>
              <w:jc w:val="center"/>
              <w:rPr>
                <w:sz w:val="20"/>
                <w:szCs w:val="20"/>
                <w:lang w:val="en-US" w:eastAsia="en-US"/>
              </w:rPr>
            </w:pPr>
            <w:r w:rsidRPr="00480167">
              <w:rPr>
                <w:sz w:val="20"/>
                <w:szCs w:val="20"/>
                <w:lang w:val="en-US"/>
              </w:rPr>
              <w:t>III</w:t>
            </w:r>
          </w:p>
        </w:tc>
        <w:tc>
          <w:tcPr>
            <w:tcW w:w="685" w:type="pct"/>
            <w:gridSpan w:val="3"/>
            <w:vAlign w:val="center"/>
          </w:tcPr>
          <w:p w:rsidR="003C4068" w:rsidRPr="00480167" w:rsidRDefault="003C4068" w:rsidP="00480167">
            <w:pPr>
              <w:jc w:val="center"/>
              <w:rPr>
                <w:sz w:val="20"/>
                <w:szCs w:val="20"/>
                <w:lang w:val="en-US" w:eastAsia="en-US"/>
              </w:rPr>
            </w:pPr>
            <w:r w:rsidRPr="00480167">
              <w:rPr>
                <w:sz w:val="20"/>
                <w:szCs w:val="20"/>
                <w:lang w:val="en-US"/>
              </w:rPr>
              <w:t>IV</w:t>
            </w:r>
          </w:p>
        </w:tc>
        <w:tc>
          <w:tcPr>
            <w:tcW w:w="629" w:type="pct"/>
            <w:gridSpan w:val="2"/>
            <w:vAlign w:val="center"/>
          </w:tcPr>
          <w:p w:rsidR="003C4068" w:rsidRPr="00480167" w:rsidRDefault="003C4068" w:rsidP="00480167">
            <w:pPr>
              <w:jc w:val="center"/>
              <w:rPr>
                <w:sz w:val="20"/>
                <w:szCs w:val="20"/>
                <w:lang w:eastAsia="en-US"/>
              </w:rPr>
            </w:pPr>
            <w:r w:rsidRPr="00480167">
              <w:rPr>
                <w:sz w:val="20"/>
                <w:szCs w:val="20"/>
                <w:lang w:val="en-US"/>
              </w:rPr>
              <w:t>V</w:t>
            </w:r>
          </w:p>
        </w:tc>
      </w:tr>
      <w:tr w:rsidR="003C4068" w:rsidTr="00480167">
        <w:tc>
          <w:tcPr>
            <w:tcW w:w="797" w:type="pct"/>
          </w:tcPr>
          <w:p w:rsidR="003C4068" w:rsidRPr="00480167" w:rsidRDefault="003C4068">
            <w:pPr>
              <w:rPr>
                <w:sz w:val="20"/>
                <w:szCs w:val="20"/>
                <w:lang w:eastAsia="en-US"/>
              </w:rPr>
            </w:pPr>
            <w:r w:rsidRPr="00480167">
              <w:rPr>
                <w:sz w:val="20"/>
                <w:szCs w:val="20"/>
              </w:rPr>
              <w:t>Количество пожарных автомобилей в депо, шт.</w:t>
            </w:r>
          </w:p>
        </w:tc>
        <w:tc>
          <w:tcPr>
            <w:tcW w:w="290" w:type="pct"/>
            <w:vAlign w:val="center"/>
          </w:tcPr>
          <w:p w:rsidR="003C4068" w:rsidRPr="00480167" w:rsidRDefault="003C4068" w:rsidP="00480167">
            <w:pPr>
              <w:jc w:val="center"/>
              <w:rPr>
                <w:sz w:val="20"/>
                <w:szCs w:val="20"/>
                <w:lang w:eastAsia="en-US"/>
              </w:rPr>
            </w:pPr>
            <w:r w:rsidRPr="00480167">
              <w:rPr>
                <w:sz w:val="20"/>
                <w:szCs w:val="20"/>
              </w:rPr>
              <w:t>12</w:t>
            </w:r>
          </w:p>
        </w:tc>
        <w:tc>
          <w:tcPr>
            <w:tcW w:w="314" w:type="pct"/>
            <w:vAlign w:val="center"/>
          </w:tcPr>
          <w:p w:rsidR="003C4068" w:rsidRPr="00480167" w:rsidRDefault="003C4068" w:rsidP="00480167">
            <w:pPr>
              <w:jc w:val="center"/>
              <w:rPr>
                <w:sz w:val="20"/>
                <w:szCs w:val="20"/>
                <w:lang w:eastAsia="en-US"/>
              </w:rPr>
            </w:pPr>
            <w:r w:rsidRPr="00480167">
              <w:rPr>
                <w:sz w:val="20"/>
                <w:szCs w:val="20"/>
              </w:rPr>
              <w:t>10</w:t>
            </w:r>
          </w:p>
        </w:tc>
        <w:tc>
          <w:tcPr>
            <w:tcW w:w="314" w:type="pct"/>
            <w:vAlign w:val="center"/>
          </w:tcPr>
          <w:p w:rsidR="003C4068" w:rsidRPr="00480167" w:rsidRDefault="003C4068" w:rsidP="00480167">
            <w:pPr>
              <w:jc w:val="center"/>
              <w:rPr>
                <w:sz w:val="20"/>
                <w:szCs w:val="20"/>
                <w:lang w:eastAsia="en-US"/>
              </w:rPr>
            </w:pPr>
            <w:r w:rsidRPr="00480167">
              <w:rPr>
                <w:sz w:val="20"/>
                <w:szCs w:val="20"/>
              </w:rPr>
              <w:t>8</w:t>
            </w:r>
          </w:p>
        </w:tc>
        <w:tc>
          <w:tcPr>
            <w:tcW w:w="257" w:type="pct"/>
            <w:vAlign w:val="center"/>
          </w:tcPr>
          <w:p w:rsidR="003C4068" w:rsidRPr="00480167" w:rsidRDefault="003C4068" w:rsidP="00480167">
            <w:pPr>
              <w:jc w:val="center"/>
              <w:rPr>
                <w:sz w:val="20"/>
                <w:szCs w:val="20"/>
                <w:lang w:eastAsia="en-US"/>
              </w:rPr>
            </w:pPr>
            <w:r w:rsidRPr="00480167">
              <w:rPr>
                <w:sz w:val="20"/>
                <w:szCs w:val="20"/>
              </w:rPr>
              <w:t>6</w:t>
            </w:r>
          </w:p>
        </w:tc>
        <w:tc>
          <w:tcPr>
            <w:tcW w:w="257" w:type="pct"/>
            <w:vAlign w:val="center"/>
          </w:tcPr>
          <w:p w:rsidR="003C4068" w:rsidRPr="00480167" w:rsidRDefault="003C4068" w:rsidP="00480167">
            <w:pPr>
              <w:jc w:val="center"/>
              <w:rPr>
                <w:sz w:val="20"/>
                <w:szCs w:val="20"/>
                <w:lang w:eastAsia="en-US"/>
              </w:rPr>
            </w:pPr>
            <w:r w:rsidRPr="00480167">
              <w:rPr>
                <w:sz w:val="20"/>
                <w:szCs w:val="20"/>
              </w:rPr>
              <w:t>6</w:t>
            </w:r>
          </w:p>
        </w:tc>
        <w:tc>
          <w:tcPr>
            <w:tcW w:w="171" w:type="pct"/>
            <w:vAlign w:val="center"/>
          </w:tcPr>
          <w:p w:rsidR="003C4068" w:rsidRPr="00480167" w:rsidRDefault="003C4068" w:rsidP="00480167">
            <w:pPr>
              <w:jc w:val="center"/>
              <w:rPr>
                <w:sz w:val="20"/>
                <w:szCs w:val="20"/>
                <w:lang w:eastAsia="en-US"/>
              </w:rPr>
            </w:pPr>
            <w:r w:rsidRPr="00480167">
              <w:rPr>
                <w:sz w:val="20"/>
                <w:szCs w:val="20"/>
              </w:rPr>
              <w:t>4</w:t>
            </w:r>
          </w:p>
        </w:tc>
        <w:tc>
          <w:tcPr>
            <w:tcW w:w="257" w:type="pct"/>
            <w:vAlign w:val="center"/>
          </w:tcPr>
          <w:p w:rsidR="003C4068" w:rsidRPr="00480167" w:rsidRDefault="003C4068" w:rsidP="00480167">
            <w:pPr>
              <w:jc w:val="center"/>
              <w:rPr>
                <w:sz w:val="20"/>
                <w:szCs w:val="20"/>
                <w:lang w:eastAsia="en-US"/>
              </w:rPr>
            </w:pPr>
            <w:r w:rsidRPr="00480167">
              <w:rPr>
                <w:sz w:val="20"/>
                <w:szCs w:val="20"/>
              </w:rPr>
              <w:t>2</w:t>
            </w:r>
          </w:p>
        </w:tc>
        <w:tc>
          <w:tcPr>
            <w:tcW w:w="257" w:type="pct"/>
            <w:vAlign w:val="center"/>
          </w:tcPr>
          <w:p w:rsidR="003C4068" w:rsidRPr="00480167" w:rsidRDefault="003C4068" w:rsidP="00480167">
            <w:pPr>
              <w:jc w:val="center"/>
              <w:rPr>
                <w:sz w:val="20"/>
                <w:szCs w:val="20"/>
                <w:lang w:eastAsia="en-US"/>
              </w:rPr>
            </w:pPr>
            <w:r w:rsidRPr="00480167">
              <w:rPr>
                <w:sz w:val="20"/>
                <w:szCs w:val="20"/>
              </w:rPr>
              <w:t>12</w:t>
            </w:r>
          </w:p>
        </w:tc>
        <w:tc>
          <w:tcPr>
            <w:tcW w:w="257" w:type="pct"/>
            <w:vAlign w:val="center"/>
          </w:tcPr>
          <w:p w:rsidR="003C4068" w:rsidRPr="00480167" w:rsidRDefault="003C4068" w:rsidP="00480167">
            <w:pPr>
              <w:jc w:val="center"/>
              <w:rPr>
                <w:sz w:val="20"/>
                <w:szCs w:val="20"/>
                <w:lang w:eastAsia="en-US"/>
              </w:rPr>
            </w:pPr>
            <w:r w:rsidRPr="00480167">
              <w:rPr>
                <w:sz w:val="20"/>
                <w:szCs w:val="20"/>
              </w:rPr>
              <w:t>10</w:t>
            </w:r>
          </w:p>
        </w:tc>
        <w:tc>
          <w:tcPr>
            <w:tcW w:w="257" w:type="pct"/>
            <w:vAlign w:val="center"/>
          </w:tcPr>
          <w:p w:rsidR="003C4068" w:rsidRPr="00480167" w:rsidRDefault="003C4068" w:rsidP="00480167">
            <w:pPr>
              <w:jc w:val="center"/>
              <w:rPr>
                <w:sz w:val="20"/>
                <w:szCs w:val="20"/>
                <w:lang w:eastAsia="en-US"/>
              </w:rPr>
            </w:pPr>
            <w:r w:rsidRPr="00480167">
              <w:rPr>
                <w:sz w:val="20"/>
                <w:szCs w:val="20"/>
              </w:rPr>
              <w:t>8</w:t>
            </w:r>
          </w:p>
        </w:tc>
        <w:tc>
          <w:tcPr>
            <w:tcW w:w="257" w:type="pct"/>
            <w:vAlign w:val="center"/>
          </w:tcPr>
          <w:p w:rsidR="003C4068" w:rsidRPr="00480167" w:rsidRDefault="003C4068" w:rsidP="00480167">
            <w:pPr>
              <w:jc w:val="center"/>
              <w:rPr>
                <w:sz w:val="20"/>
                <w:szCs w:val="20"/>
                <w:lang w:eastAsia="en-US"/>
              </w:rPr>
            </w:pPr>
            <w:r w:rsidRPr="00480167">
              <w:rPr>
                <w:sz w:val="20"/>
                <w:szCs w:val="20"/>
              </w:rPr>
              <w:t>6</w:t>
            </w:r>
          </w:p>
        </w:tc>
        <w:tc>
          <w:tcPr>
            <w:tcW w:w="257" w:type="pct"/>
            <w:vAlign w:val="center"/>
          </w:tcPr>
          <w:p w:rsidR="003C4068" w:rsidRPr="00480167" w:rsidRDefault="003C4068" w:rsidP="00480167">
            <w:pPr>
              <w:jc w:val="center"/>
              <w:rPr>
                <w:sz w:val="20"/>
                <w:szCs w:val="20"/>
                <w:lang w:eastAsia="en-US"/>
              </w:rPr>
            </w:pPr>
            <w:r w:rsidRPr="00480167">
              <w:rPr>
                <w:sz w:val="20"/>
                <w:szCs w:val="20"/>
              </w:rPr>
              <w:t>6</w:t>
            </w:r>
          </w:p>
        </w:tc>
        <w:tc>
          <w:tcPr>
            <w:tcW w:w="171" w:type="pct"/>
            <w:vAlign w:val="center"/>
          </w:tcPr>
          <w:p w:rsidR="003C4068" w:rsidRPr="00480167" w:rsidRDefault="003C4068" w:rsidP="00480167">
            <w:pPr>
              <w:jc w:val="center"/>
              <w:rPr>
                <w:sz w:val="20"/>
                <w:szCs w:val="20"/>
                <w:lang w:eastAsia="en-US"/>
              </w:rPr>
            </w:pPr>
            <w:r w:rsidRPr="00480167">
              <w:rPr>
                <w:sz w:val="20"/>
                <w:szCs w:val="20"/>
              </w:rPr>
              <w:t>4</w:t>
            </w:r>
          </w:p>
        </w:tc>
        <w:tc>
          <w:tcPr>
            <w:tcW w:w="257" w:type="pct"/>
            <w:vAlign w:val="center"/>
          </w:tcPr>
          <w:p w:rsidR="003C4068" w:rsidRPr="00480167" w:rsidRDefault="003C4068" w:rsidP="00480167">
            <w:pPr>
              <w:jc w:val="center"/>
              <w:rPr>
                <w:sz w:val="20"/>
                <w:szCs w:val="20"/>
                <w:lang w:eastAsia="en-US"/>
              </w:rPr>
            </w:pPr>
            <w:r w:rsidRPr="00480167">
              <w:rPr>
                <w:sz w:val="20"/>
                <w:szCs w:val="20"/>
              </w:rPr>
              <w:t>2</w:t>
            </w:r>
          </w:p>
        </w:tc>
        <w:tc>
          <w:tcPr>
            <w:tcW w:w="314" w:type="pct"/>
            <w:vAlign w:val="center"/>
          </w:tcPr>
          <w:p w:rsidR="003C4068" w:rsidRPr="00480167" w:rsidRDefault="003C4068" w:rsidP="00480167">
            <w:pPr>
              <w:jc w:val="center"/>
              <w:rPr>
                <w:sz w:val="20"/>
                <w:szCs w:val="20"/>
                <w:lang w:eastAsia="en-US"/>
              </w:rPr>
            </w:pPr>
            <w:r w:rsidRPr="00480167">
              <w:rPr>
                <w:sz w:val="20"/>
                <w:szCs w:val="20"/>
              </w:rPr>
              <w:t>4</w:t>
            </w:r>
          </w:p>
        </w:tc>
        <w:tc>
          <w:tcPr>
            <w:tcW w:w="314" w:type="pct"/>
            <w:vAlign w:val="center"/>
          </w:tcPr>
          <w:p w:rsidR="003C4068" w:rsidRPr="00480167" w:rsidRDefault="003C4068" w:rsidP="00480167">
            <w:pPr>
              <w:jc w:val="center"/>
              <w:rPr>
                <w:sz w:val="20"/>
                <w:szCs w:val="20"/>
                <w:lang w:eastAsia="en-US"/>
              </w:rPr>
            </w:pPr>
            <w:r w:rsidRPr="00480167">
              <w:rPr>
                <w:sz w:val="20"/>
                <w:szCs w:val="20"/>
              </w:rPr>
              <w:t>2</w:t>
            </w:r>
          </w:p>
        </w:tc>
      </w:tr>
      <w:tr w:rsidR="003C4068" w:rsidTr="00480167">
        <w:tc>
          <w:tcPr>
            <w:tcW w:w="797" w:type="pct"/>
          </w:tcPr>
          <w:p w:rsidR="003C4068" w:rsidRPr="00480167" w:rsidRDefault="003C4068">
            <w:pPr>
              <w:rPr>
                <w:sz w:val="20"/>
                <w:szCs w:val="20"/>
                <w:lang w:eastAsia="en-US"/>
              </w:rPr>
            </w:pPr>
            <w:r w:rsidRPr="00480167">
              <w:rPr>
                <w:sz w:val="20"/>
                <w:szCs w:val="20"/>
              </w:rPr>
              <w:t>Площадь земельного участка, га</w:t>
            </w:r>
          </w:p>
        </w:tc>
        <w:tc>
          <w:tcPr>
            <w:tcW w:w="290" w:type="pct"/>
            <w:vAlign w:val="center"/>
          </w:tcPr>
          <w:p w:rsidR="003C4068" w:rsidRPr="00480167" w:rsidRDefault="003C4068" w:rsidP="00480167">
            <w:pPr>
              <w:jc w:val="center"/>
              <w:rPr>
                <w:sz w:val="20"/>
                <w:szCs w:val="20"/>
                <w:lang w:eastAsia="en-US"/>
              </w:rPr>
            </w:pPr>
            <w:r w:rsidRPr="00480167">
              <w:rPr>
                <w:sz w:val="20"/>
                <w:szCs w:val="20"/>
              </w:rPr>
              <w:t>2,2</w:t>
            </w:r>
          </w:p>
        </w:tc>
        <w:tc>
          <w:tcPr>
            <w:tcW w:w="314" w:type="pct"/>
            <w:vAlign w:val="center"/>
          </w:tcPr>
          <w:p w:rsidR="003C4068" w:rsidRPr="00480167" w:rsidRDefault="003C4068" w:rsidP="00480167">
            <w:pPr>
              <w:jc w:val="center"/>
              <w:rPr>
                <w:sz w:val="20"/>
                <w:szCs w:val="20"/>
                <w:lang w:eastAsia="en-US"/>
              </w:rPr>
            </w:pPr>
            <w:r w:rsidRPr="00480167">
              <w:rPr>
                <w:sz w:val="20"/>
                <w:szCs w:val="20"/>
              </w:rPr>
              <w:t>1,95</w:t>
            </w:r>
          </w:p>
        </w:tc>
        <w:tc>
          <w:tcPr>
            <w:tcW w:w="314" w:type="pct"/>
            <w:vAlign w:val="center"/>
          </w:tcPr>
          <w:p w:rsidR="003C4068" w:rsidRPr="00480167" w:rsidRDefault="003C4068" w:rsidP="00480167">
            <w:pPr>
              <w:jc w:val="center"/>
              <w:rPr>
                <w:sz w:val="20"/>
                <w:szCs w:val="20"/>
                <w:lang w:eastAsia="en-US"/>
              </w:rPr>
            </w:pPr>
            <w:r w:rsidRPr="00480167">
              <w:rPr>
                <w:sz w:val="20"/>
                <w:szCs w:val="20"/>
              </w:rPr>
              <w:t>1,75</w:t>
            </w:r>
          </w:p>
        </w:tc>
        <w:tc>
          <w:tcPr>
            <w:tcW w:w="257" w:type="pct"/>
            <w:vAlign w:val="center"/>
          </w:tcPr>
          <w:p w:rsidR="003C4068" w:rsidRPr="00480167" w:rsidRDefault="003C4068" w:rsidP="00480167">
            <w:pPr>
              <w:jc w:val="center"/>
              <w:rPr>
                <w:sz w:val="20"/>
                <w:szCs w:val="20"/>
                <w:lang w:eastAsia="en-US"/>
              </w:rPr>
            </w:pPr>
            <w:r w:rsidRPr="00480167">
              <w:rPr>
                <w:sz w:val="20"/>
                <w:szCs w:val="20"/>
              </w:rPr>
              <w:t>1,6</w:t>
            </w:r>
          </w:p>
        </w:tc>
        <w:tc>
          <w:tcPr>
            <w:tcW w:w="257" w:type="pct"/>
            <w:vAlign w:val="center"/>
          </w:tcPr>
          <w:p w:rsidR="003C4068" w:rsidRPr="00480167" w:rsidRDefault="003C4068" w:rsidP="00480167">
            <w:pPr>
              <w:jc w:val="center"/>
              <w:rPr>
                <w:sz w:val="20"/>
                <w:szCs w:val="20"/>
                <w:lang w:eastAsia="en-US"/>
              </w:rPr>
            </w:pPr>
            <w:r w:rsidRPr="00480167">
              <w:rPr>
                <w:sz w:val="20"/>
                <w:szCs w:val="20"/>
              </w:rPr>
              <w:t>1,2</w:t>
            </w:r>
          </w:p>
        </w:tc>
        <w:tc>
          <w:tcPr>
            <w:tcW w:w="171" w:type="pct"/>
            <w:vAlign w:val="center"/>
          </w:tcPr>
          <w:p w:rsidR="003C4068" w:rsidRPr="00480167" w:rsidRDefault="003C4068" w:rsidP="00480167">
            <w:pPr>
              <w:jc w:val="center"/>
              <w:rPr>
                <w:sz w:val="20"/>
                <w:szCs w:val="20"/>
                <w:lang w:eastAsia="en-US"/>
              </w:rPr>
            </w:pPr>
            <w:r w:rsidRPr="00480167">
              <w:rPr>
                <w:sz w:val="20"/>
                <w:szCs w:val="20"/>
              </w:rPr>
              <w:t>1</w:t>
            </w:r>
          </w:p>
        </w:tc>
        <w:tc>
          <w:tcPr>
            <w:tcW w:w="257" w:type="pct"/>
            <w:vAlign w:val="center"/>
          </w:tcPr>
          <w:p w:rsidR="003C4068" w:rsidRPr="00480167" w:rsidRDefault="003C4068" w:rsidP="00480167">
            <w:pPr>
              <w:jc w:val="center"/>
              <w:rPr>
                <w:sz w:val="20"/>
                <w:szCs w:val="20"/>
                <w:lang w:eastAsia="en-US"/>
              </w:rPr>
            </w:pPr>
            <w:r w:rsidRPr="00480167">
              <w:rPr>
                <w:sz w:val="20"/>
                <w:szCs w:val="20"/>
              </w:rPr>
              <w:t>0,8</w:t>
            </w:r>
          </w:p>
        </w:tc>
        <w:tc>
          <w:tcPr>
            <w:tcW w:w="257" w:type="pct"/>
            <w:vAlign w:val="center"/>
          </w:tcPr>
          <w:p w:rsidR="003C4068" w:rsidRPr="00480167" w:rsidRDefault="003C4068" w:rsidP="00480167">
            <w:pPr>
              <w:jc w:val="center"/>
              <w:rPr>
                <w:sz w:val="20"/>
                <w:szCs w:val="20"/>
                <w:lang w:eastAsia="en-US"/>
              </w:rPr>
            </w:pPr>
            <w:r w:rsidRPr="00480167">
              <w:rPr>
                <w:sz w:val="20"/>
                <w:szCs w:val="20"/>
              </w:rPr>
              <w:t>1,7</w:t>
            </w:r>
          </w:p>
        </w:tc>
        <w:tc>
          <w:tcPr>
            <w:tcW w:w="257" w:type="pct"/>
            <w:vAlign w:val="center"/>
          </w:tcPr>
          <w:p w:rsidR="003C4068" w:rsidRPr="00480167" w:rsidRDefault="003C4068" w:rsidP="00480167">
            <w:pPr>
              <w:jc w:val="center"/>
              <w:rPr>
                <w:sz w:val="20"/>
                <w:szCs w:val="20"/>
                <w:lang w:eastAsia="en-US"/>
              </w:rPr>
            </w:pPr>
            <w:r w:rsidRPr="00480167">
              <w:rPr>
                <w:sz w:val="20"/>
                <w:szCs w:val="20"/>
              </w:rPr>
              <w:t>1,6</w:t>
            </w:r>
          </w:p>
        </w:tc>
        <w:tc>
          <w:tcPr>
            <w:tcW w:w="257" w:type="pct"/>
            <w:vAlign w:val="center"/>
          </w:tcPr>
          <w:p w:rsidR="003C4068" w:rsidRPr="00480167" w:rsidRDefault="003C4068" w:rsidP="00480167">
            <w:pPr>
              <w:jc w:val="center"/>
              <w:rPr>
                <w:sz w:val="20"/>
                <w:szCs w:val="20"/>
                <w:lang w:eastAsia="en-US"/>
              </w:rPr>
            </w:pPr>
            <w:r w:rsidRPr="00480167">
              <w:rPr>
                <w:sz w:val="20"/>
                <w:szCs w:val="20"/>
              </w:rPr>
              <w:t>1,5</w:t>
            </w:r>
          </w:p>
        </w:tc>
        <w:tc>
          <w:tcPr>
            <w:tcW w:w="257" w:type="pct"/>
            <w:vAlign w:val="center"/>
          </w:tcPr>
          <w:p w:rsidR="003C4068" w:rsidRPr="00480167" w:rsidRDefault="003C4068" w:rsidP="00480167">
            <w:pPr>
              <w:jc w:val="center"/>
              <w:rPr>
                <w:sz w:val="20"/>
                <w:szCs w:val="20"/>
                <w:lang w:eastAsia="en-US"/>
              </w:rPr>
            </w:pPr>
            <w:r w:rsidRPr="00480167">
              <w:rPr>
                <w:sz w:val="20"/>
                <w:szCs w:val="20"/>
              </w:rPr>
              <w:t>1,3</w:t>
            </w:r>
          </w:p>
        </w:tc>
        <w:tc>
          <w:tcPr>
            <w:tcW w:w="257" w:type="pct"/>
            <w:vAlign w:val="center"/>
          </w:tcPr>
          <w:p w:rsidR="003C4068" w:rsidRPr="00480167" w:rsidRDefault="003C4068" w:rsidP="00480167">
            <w:pPr>
              <w:jc w:val="center"/>
              <w:rPr>
                <w:sz w:val="20"/>
                <w:szCs w:val="20"/>
                <w:lang w:eastAsia="en-US"/>
              </w:rPr>
            </w:pPr>
            <w:r w:rsidRPr="00480167">
              <w:rPr>
                <w:sz w:val="20"/>
                <w:szCs w:val="20"/>
              </w:rPr>
              <w:t>1,2</w:t>
            </w:r>
          </w:p>
        </w:tc>
        <w:tc>
          <w:tcPr>
            <w:tcW w:w="171" w:type="pct"/>
            <w:vAlign w:val="center"/>
          </w:tcPr>
          <w:p w:rsidR="003C4068" w:rsidRPr="00480167" w:rsidRDefault="003C4068" w:rsidP="00480167">
            <w:pPr>
              <w:jc w:val="center"/>
              <w:rPr>
                <w:sz w:val="20"/>
                <w:szCs w:val="20"/>
                <w:lang w:eastAsia="en-US"/>
              </w:rPr>
            </w:pPr>
            <w:r w:rsidRPr="00480167">
              <w:rPr>
                <w:sz w:val="20"/>
                <w:szCs w:val="20"/>
              </w:rPr>
              <w:t>1</w:t>
            </w:r>
          </w:p>
        </w:tc>
        <w:tc>
          <w:tcPr>
            <w:tcW w:w="257" w:type="pct"/>
            <w:vAlign w:val="center"/>
          </w:tcPr>
          <w:p w:rsidR="003C4068" w:rsidRPr="00480167" w:rsidRDefault="003C4068" w:rsidP="00480167">
            <w:pPr>
              <w:jc w:val="center"/>
              <w:rPr>
                <w:sz w:val="20"/>
                <w:szCs w:val="20"/>
                <w:lang w:eastAsia="en-US"/>
              </w:rPr>
            </w:pPr>
            <w:r w:rsidRPr="00480167">
              <w:rPr>
                <w:sz w:val="20"/>
                <w:szCs w:val="20"/>
              </w:rPr>
              <w:t>0,8</w:t>
            </w:r>
          </w:p>
        </w:tc>
        <w:tc>
          <w:tcPr>
            <w:tcW w:w="314" w:type="pct"/>
            <w:vAlign w:val="center"/>
          </w:tcPr>
          <w:p w:rsidR="003C4068" w:rsidRPr="00480167" w:rsidRDefault="003C4068" w:rsidP="00480167">
            <w:pPr>
              <w:jc w:val="center"/>
              <w:rPr>
                <w:sz w:val="20"/>
                <w:szCs w:val="20"/>
                <w:lang w:eastAsia="en-US"/>
              </w:rPr>
            </w:pPr>
            <w:r w:rsidRPr="00480167">
              <w:rPr>
                <w:sz w:val="20"/>
                <w:szCs w:val="20"/>
              </w:rPr>
              <w:t>0,85</w:t>
            </w:r>
          </w:p>
        </w:tc>
        <w:tc>
          <w:tcPr>
            <w:tcW w:w="314" w:type="pct"/>
            <w:vAlign w:val="center"/>
          </w:tcPr>
          <w:p w:rsidR="003C4068" w:rsidRPr="00480167" w:rsidRDefault="003C4068" w:rsidP="00480167">
            <w:pPr>
              <w:jc w:val="center"/>
              <w:rPr>
                <w:sz w:val="20"/>
                <w:szCs w:val="20"/>
                <w:lang w:eastAsia="en-US"/>
              </w:rPr>
            </w:pPr>
            <w:r w:rsidRPr="00480167">
              <w:rPr>
                <w:sz w:val="20"/>
                <w:szCs w:val="20"/>
              </w:rPr>
              <w:t>0,55</w:t>
            </w: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3C4068" w:rsidRDefault="003C4068" w:rsidP="00575DC9">
      <w:pPr>
        <w:ind w:firstLine="567"/>
      </w:pPr>
      <w: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3C4068" w:rsidRDefault="003C4068" w:rsidP="00575DC9">
      <w:pPr>
        <w:ind w:firstLine="567"/>
      </w:pPr>
      <w: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3C4068" w:rsidRDefault="003C4068" w:rsidP="00575DC9">
      <w:pPr>
        <w:ind w:firstLine="567"/>
        <w:jc w:val="right"/>
      </w:pPr>
      <w:r>
        <w:t>Таблица 127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5"/>
        <w:gridCol w:w="4786"/>
      </w:tblGrid>
      <w:tr w:rsidR="003C4068" w:rsidTr="00480167">
        <w:tc>
          <w:tcPr>
            <w:tcW w:w="2500" w:type="pct"/>
          </w:tcPr>
          <w:p w:rsidR="003C4068" w:rsidRDefault="003C4068">
            <w:pPr>
              <w:rPr>
                <w:lang w:eastAsia="en-US"/>
              </w:rPr>
            </w:pPr>
            <w:r>
              <w:t>Территория</w:t>
            </w:r>
          </w:p>
        </w:tc>
        <w:tc>
          <w:tcPr>
            <w:tcW w:w="2500" w:type="pct"/>
          </w:tcPr>
          <w:p w:rsidR="003C4068" w:rsidRDefault="003C4068">
            <w:pPr>
              <w:rPr>
                <w:lang w:eastAsia="en-US"/>
              </w:rPr>
            </w:pPr>
            <w:r>
              <w:t>Радиус обслуживания, км, не более</w:t>
            </w:r>
          </w:p>
        </w:tc>
      </w:tr>
      <w:tr w:rsidR="003C4068" w:rsidTr="00480167">
        <w:tc>
          <w:tcPr>
            <w:tcW w:w="2500" w:type="pct"/>
          </w:tcPr>
          <w:p w:rsidR="003C4068" w:rsidRDefault="003C4068">
            <w:pPr>
              <w:rPr>
                <w:lang w:eastAsia="en-US"/>
              </w:rPr>
            </w:pPr>
            <w:r>
              <w:t>Жилая застройка</w:t>
            </w:r>
          </w:p>
        </w:tc>
        <w:tc>
          <w:tcPr>
            <w:tcW w:w="2500" w:type="pct"/>
          </w:tcPr>
          <w:p w:rsidR="003C4068" w:rsidRDefault="003C4068" w:rsidP="00480167">
            <w:pPr>
              <w:jc w:val="center"/>
              <w:rPr>
                <w:lang w:eastAsia="en-US"/>
              </w:rPr>
            </w:pPr>
            <w:r>
              <w:t>3</w:t>
            </w:r>
          </w:p>
        </w:tc>
      </w:tr>
      <w:tr w:rsidR="003C4068" w:rsidTr="00480167">
        <w:tc>
          <w:tcPr>
            <w:tcW w:w="2500" w:type="pct"/>
          </w:tcPr>
          <w:p w:rsidR="003C4068" w:rsidRDefault="003C4068">
            <w:r>
              <w:t>Промышленные предприятия:</w:t>
            </w:r>
          </w:p>
          <w:p w:rsidR="003C4068" w:rsidRDefault="003C4068">
            <w:r>
              <w:t xml:space="preserve">   - с производствами категорий А, Б, В, занимающих более 50% всей площади застройки</w:t>
            </w:r>
          </w:p>
          <w:p w:rsidR="003C4068" w:rsidRDefault="003C4068">
            <w:pPr>
              <w:rPr>
                <w:lang w:eastAsia="en-US"/>
              </w:rPr>
            </w:pPr>
            <w: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3C4068" w:rsidRDefault="003C4068" w:rsidP="00480167">
            <w:pPr>
              <w:jc w:val="center"/>
            </w:pPr>
          </w:p>
          <w:p w:rsidR="003C4068" w:rsidRDefault="003C4068" w:rsidP="00480167">
            <w:pPr>
              <w:jc w:val="center"/>
            </w:pPr>
            <w:r>
              <w:t>2</w:t>
            </w:r>
          </w:p>
          <w:p w:rsidR="003C4068" w:rsidRDefault="003C4068" w:rsidP="00480167">
            <w:pPr>
              <w:jc w:val="center"/>
            </w:pPr>
          </w:p>
          <w:p w:rsidR="003C4068" w:rsidRDefault="003C4068" w:rsidP="00480167">
            <w:pPr>
              <w:jc w:val="center"/>
            </w:pPr>
          </w:p>
          <w:p w:rsidR="003C4068" w:rsidRDefault="003C4068" w:rsidP="00480167">
            <w:pPr>
              <w:jc w:val="center"/>
              <w:rPr>
                <w:lang w:eastAsia="en-US"/>
              </w:rPr>
            </w:pPr>
            <w:r>
              <w:t>4</w:t>
            </w:r>
          </w:p>
        </w:tc>
      </w:tr>
      <w:tr w:rsidR="003C4068" w:rsidTr="00480167">
        <w:tc>
          <w:tcPr>
            <w:tcW w:w="2500" w:type="pct"/>
          </w:tcPr>
          <w:p w:rsidR="003C4068" w:rsidRDefault="003C4068">
            <w:r>
              <w:t>Сельскохозяйственные предприятия:</w:t>
            </w:r>
          </w:p>
          <w:p w:rsidR="003C4068" w:rsidRDefault="003C4068">
            <w:r>
              <w:t xml:space="preserve">    - с преобладающими производствами категорий А, Б и В</w:t>
            </w:r>
          </w:p>
          <w:p w:rsidR="003C4068" w:rsidRDefault="003C4068">
            <w:pPr>
              <w:rPr>
                <w:lang w:eastAsia="en-US"/>
              </w:rPr>
            </w:pPr>
            <w:r>
              <w:t xml:space="preserve">    - с преобладающими производствами категорий Г и Д</w:t>
            </w:r>
          </w:p>
        </w:tc>
        <w:tc>
          <w:tcPr>
            <w:tcW w:w="2500" w:type="pct"/>
          </w:tcPr>
          <w:p w:rsidR="003C4068" w:rsidRDefault="003C4068" w:rsidP="00480167">
            <w:pPr>
              <w:jc w:val="center"/>
            </w:pPr>
          </w:p>
          <w:p w:rsidR="003C4068" w:rsidRDefault="003C4068" w:rsidP="00480167">
            <w:pPr>
              <w:jc w:val="center"/>
            </w:pPr>
            <w:r>
              <w:t>2</w:t>
            </w:r>
          </w:p>
          <w:p w:rsidR="003C4068" w:rsidRDefault="003C4068" w:rsidP="00480167">
            <w:pPr>
              <w:jc w:val="center"/>
            </w:pPr>
          </w:p>
          <w:p w:rsidR="003C4068" w:rsidRDefault="003C4068" w:rsidP="00480167">
            <w:pPr>
              <w:jc w:val="center"/>
              <w:rPr>
                <w:lang w:eastAsia="en-US"/>
              </w:rPr>
            </w:pPr>
            <w:r>
              <w:t>4</w:t>
            </w:r>
          </w:p>
        </w:tc>
      </w:tr>
    </w:tbl>
    <w:p w:rsidR="003C4068" w:rsidRDefault="003C4068" w:rsidP="00575DC9">
      <w:pPr>
        <w:ind w:firstLine="567"/>
        <w:rPr>
          <w:sz w:val="20"/>
          <w:lang w:eastAsia="en-US"/>
        </w:rPr>
      </w:pPr>
      <w:r>
        <w:rPr>
          <w:sz w:val="20"/>
          <w:u w:val="single"/>
        </w:rPr>
        <w:t>Примечания</w:t>
      </w:r>
      <w:r>
        <w:rPr>
          <w:sz w:val="20"/>
        </w:rPr>
        <w:t>:</w:t>
      </w:r>
    </w:p>
    <w:p w:rsidR="003C4068" w:rsidRDefault="003C4068" w:rsidP="00575DC9">
      <w:pPr>
        <w:ind w:firstLine="567"/>
        <w:rPr>
          <w:sz w:val="20"/>
        </w:rPr>
      </w:pPr>
      <w:r>
        <w:rPr>
          <w:sz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3C4068" w:rsidRDefault="003C4068" w:rsidP="00575DC9">
      <w:pPr>
        <w:ind w:firstLine="567"/>
        <w:rPr>
          <w:sz w:val="20"/>
        </w:rPr>
      </w:pPr>
      <w:r>
        <w:rPr>
          <w:sz w:val="20"/>
        </w:rPr>
        <w:t xml:space="preserve">2 При наличии на площадках промышленных предприятий зданий и сооружений  </w:t>
      </w:r>
      <w:r>
        <w:rPr>
          <w:sz w:val="20"/>
          <w:lang w:val="en-US"/>
        </w:rPr>
        <w:t>III</w:t>
      </w:r>
      <w:r>
        <w:rPr>
          <w:sz w:val="20"/>
        </w:rPr>
        <w:t xml:space="preserve">, </w:t>
      </w:r>
      <w:r>
        <w:rPr>
          <w:sz w:val="20"/>
          <w:lang w:val="en-US"/>
        </w:rPr>
        <w:t>IV</w:t>
      </w:r>
      <w:r>
        <w:rPr>
          <w:sz w:val="20"/>
        </w:rPr>
        <w:t xml:space="preserve">, </w:t>
      </w:r>
      <w:r>
        <w:rPr>
          <w:sz w:val="20"/>
          <w:lang w:val="en-US"/>
        </w:rPr>
        <w:t>V</w:t>
      </w:r>
      <w:r>
        <w:rPr>
          <w:sz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3C4068" w:rsidRDefault="003C4068" w:rsidP="00575DC9">
      <w:pPr>
        <w:ind w:firstLine="567"/>
        <w:rPr>
          <w:sz w:val="20"/>
        </w:rPr>
      </w:pPr>
      <w:r>
        <w:rPr>
          <w:sz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C4068" w:rsidRDefault="003C4068" w:rsidP="00575DC9">
      <w:pPr>
        <w:ind w:firstLine="567"/>
        <w:rPr>
          <w:sz w:val="20"/>
        </w:rPr>
      </w:pPr>
      <w:r>
        <w:rPr>
          <w:sz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128. </w:t>
      </w:r>
    </w:p>
    <w:p w:rsidR="003C4068" w:rsidRDefault="003C4068" w:rsidP="00575DC9">
      <w:pPr>
        <w:ind w:firstLine="567"/>
        <w:jc w:val="right"/>
      </w:pPr>
      <w:r>
        <w:t>Таблица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49"/>
        <w:gridCol w:w="3298"/>
        <w:gridCol w:w="2724"/>
      </w:tblGrid>
      <w:tr w:rsidR="003C4068" w:rsidTr="00575DC9">
        <w:trPr>
          <w:trHeight w:val="463"/>
        </w:trPr>
        <w:tc>
          <w:tcPr>
            <w:tcW w:w="1854" w:type="pct"/>
            <w:vMerge w:val="restar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Наименование зданий и сооружений</w:t>
            </w:r>
          </w:p>
        </w:tc>
        <w:tc>
          <w:tcPr>
            <w:tcW w:w="3146" w:type="pct"/>
            <w:gridSpan w:val="2"/>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Площадь, кв. м</w:t>
            </w:r>
          </w:p>
        </w:tc>
      </w:tr>
      <w:tr w:rsidR="003C4068" w:rsidTr="00575DC9">
        <w:trPr>
          <w:trHeight w:val="220"/>
        </w:trPr>
        <w:tc>
          <w:tcPr>
            <w:tcW w:w="0" w:type="auto"/>
            <w:vMerge/>
            <w:vAlign w:val="center"/>
          </w:tcPr>
          <w:p w:rsidR="003C4068" w:rsidRDefault="003C4068">
            <w:pPr>
              <w:rPr>
                <w:color w:val="000000"/>
                <w:lang w:eastAsia="en-US"/>
              </w:rPr>
            </w:pPr>
          </w:p>
        </w:tc>
        <w:tc>
          <w:tcPr>
            <w:tcW w:w="17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I тип</w:t>
            </w:r>
          </w:p>
        </w:tc>
        <w:tc>
          <w:tcPr>
            <w:tcW w:w="14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III тип</w:t>
            </w:r>
          </w:p>
        </w:tc>
      </w:tr>
      <w:tr w:rsidR="003C4068" w:rsidTr="00575DC9">
        <w:trPr>
          <w:trHeight w:val="220"/>
        </w:trPr>
        <w:tc>
          <w:tcPr>
            <w:tcW w:w="1854"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Отряд (часть, пост) технической службы</w:t>
            </w:r>
          </w:p>
        </w:tc>
        <w:tc>
          <w:tcPr>
            <w:tcW w:w="17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10000</w:t>
            </w:r>
          </w:p>
        </w:tc>
        <w:tc>
          <w:tcPr>
            <w:tcW w:w="14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4500</w:t>
            </w:r>
          </w:p>
        </w:tc>
      </w:tr>
      <w:tr w:rsidR="003C4068" w:rsidTr="00575DC9">
        <w:trPr>
          <w:trHeight w:val="220"/>
        </w:trPr>
        <w:tc>
          <w:tcPr>
            <w:tcW w:w="1854" w:type="pct"/>
            <w:vAlign w:val="center"/>
          </w:tcPr>
          <w:p w:rsidR="003C4068" w:rsidRPr="00480167" w:rsidRDefault="003C4068">
            <w:pPr>
              <w:pStyle w:val="Default"/>
              <w:rPr>
                <w:rFonts w:ascii="Times New Roman" w:hAnsi="Times New Roman" w:cs="Times New Roman"/>
              </w:rPr>
            </w:pPr>
            <w:r w:rsidRPr="00480167">
              <w:rPr>
                <w:rFonts w:ascii="Times New Roman" w:hAnsi="Times New Roman" w:cs="Times New Roman"/>
              </w:rPr>
              <w:t>Опорный пункт пожаротушения</w:t>
            </w:r>
          </w:p>
        </w:tc>
        <w:tc>
          <w:tcPr>
            <w:tcW w:w="17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15000</w:t>
            </w:r>
          </w:p>
        </w:tc>
        <w:tc>
          <w:tcPr>
            <w:tcW w:w="1423" w:type="pct"/>
            <w:vAlign w:val="center"/>
          </w:tcPr>
          <w:p w:rsidR="003C4068" w:rsidRPr="00480167" w:rsidRDefault="003C4068">
            <w:pPr>
              <w:pStyle w:val="Default"/>
              <w:jc w:val="center"/>
              <w:rPr>
                <w:rFonts w:ascii="Times New Roman" w:hAnsi="Times New Roman" w:cs="Times New Roman"/>
              </w:rPr>
            </w:pPr>
            <w:r w:rsidRPr="00480167">
              <w:rPr>
                <w:rFonts w:ascii="Times New Roman" w:hAnsi="Times New Roman" w:cs="Times New Roman"/>
              </w:rPr>
              <w:t>5000</w:t>
            </w:r>
          </w:p>
        </w:tc>
      </w:tr>
    </w:tbl>
    <w:p w:rsidR="003C4068" w:rsidRDefault="003C4068" w:rsidP="00575DC9">
      <w:pPr>
        <w:ind w:firstLine="567"/>
        <w:rPr>
          <w:lang w:eastAsia="en-US"/>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16.50. Территория пожарного депо должна иметь ограждение высотой не менее 2 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3C4068" w:rsidRDefault="003C4068" w:rsidP="00575DC9">
      <w:pPr>
        <w:ind w:firstLine="567"/>
      </w:pPr>
      <w: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C4068" w:rsidRDefault="003C4068" w:rsidP="00575DC9">
      <w:r>
        <w:br w:type="page"/>
      </w:r>
    </w:p>
    <w:p w:rsidR="003C4068" w:rsidRDefault="003C4068" w:rsidP="00575DC9">
      <w:pPr>
        <w:ind w:firstLine="567"/>
        <w:rPr>
          <w:b/>
        </w:rPr>
      </w:pPr>
      <w:r>
        <w:rPr>
          <w:b/>
        </w:rPr>
        <w:t>17. ПРИЛОЖЕНИЯ</w:t>
      </w:r>
    </w:p>
    <w:p w:rsidR="003C4068" w:rsidRDefault="003C4068" w:rsidP="00575DC9">
      <w:pPr>
        <w:ind w:firstLine="567"/>
      </w:pPr>
    </w:p>
    <w:p w:rsidR="003C4068" w:rsidRDefault="003C4068" w:rsidP="00575DC9">
      <w:pPr>
        <w:ind w:firstLine="567"/>
        <w:rPr>
          <w:b/>
        </w:rPr>
      </w:pPr>
      <w:r>
        <w:rPr>
          <w:b/>
        </w:rPr>
        <w:t>17.1. Термины и определения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4068" w:rsidRDefault="003C4068" w:rsidP="00575DC9">
      <w:pPr>
        <w:ind w:firstLine="567"/>
      </w:pPr>
      <w: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Микрорайон (квартал) - структурный элемент территории жилой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Жилой район - структурный элемент селитебной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3C4068" w:rsidRDefault="003C4068" w:rsidP="00575DC9">
      <w:pPr>
        <w:ind w:firstLine="567"/>
      </w:pPr>
      <w: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3C4068" w:rsidRDefault="003C4068" w:rsidP="00575DC9">
      <w:pPr>
        <w:ind w:firstLine="567"/>
      </w:pPr>
      <w: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4068" w:rsidRDefault="003C4068" w:rsidP="00575DC9">
      <w:pPr>
        <w:ind w:firstLine="567"/>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ПЕРЕЧЕНЬ ЛИНИЙ ГРАДОСТРОИТЕЛЬНОГО РЕГУЛИРОВАНИЯ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4068" w:rsidRDefault="003C4068" w:rsidP="00575DC9">
      <w:pPr>
        <w:ind w:firstLine="567"/>
      </w:pPr>
      <w: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4068" w:rsidRDefault="003C4068" w:rsidP="00575DC9">
      <w:pPr>
        <w:ind w:firstLine="567"/>
        <w:rPr>
          <w:b/>
        </w:rPr>
      </w:pPr>
    </w:p>
    <w:p w:rsidR="003C4068" w:rsidRDefault="003C4068" w:rsidP="00575DC9">
      <w:pPr>
        <w:rPr>
          <w:b/>
        </w:rPr>
      </w:pPr>
      <w:r>
        <w:rPr>
          <w:b/>
        </w:rPr>
        <w:br w:type="page"/>
      </w:r>
    </w:p>
    <w:p w:rsidR="003C4068" w:rsidRDefault="003C4068" w:rsidP="00575DC9">
      <w:pPr>
        <w:ind w:firstLine="567"/>
        <w:rPr>
          <w:b/>
        </w:rPr>
      </w:pPr>
      <w:r>
        <w:rPr>
          <w:b/>
        </w:rPr>
        <w:t>17.2. Перечень законодательных и нормативных документов.</w:t>
      </w:r>
    </w:p>
    <w:p w:rsidR="003C4068" w:rsidRDefault="003C4068" w:rsidP="00575DC9">
      <w:pPr>
        <w:ind w:firstLine="567"/>
      </w:pPr>
      <w: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4068" w:rsidRDefault="003C4068" w:rsidP="00575DC9">
      <w:pPr>
        <w:ind w:firstLine="567"/>
        <w:jc w:val="center"/>
      </w:pPr>
      <w:r>
        <w:t>Федеральные законы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Конституция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Градостроительный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Земельный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Жилищный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Водный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Лесной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Воздушный кодекс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Кодекс внутреннего водного транспорта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Российской Федерации "О недрах";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особо охраняемых природных территориях";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социальном обслуживании граждан пожилого возраста и инвалидов";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архитектурной деятельности 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экологической экспертизе";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социальной защите инвалидов 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безопасности дорожного движения";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отходах производства и потребления";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санитарно-эпидемиологическом благополучии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атмосферного воздуха";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охране окружающей среды";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техническом регулировании";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"Технический регламент о безопасности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4068" w:rsidRDefault="003C4068" w:rsidP="00575DC9">
      <w:pPr>
        <w:ind w:firstLine="567"/>
      </w:pPr>
      <w: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3C4068" w:rsidRDefault="003C4068" w:rsidP="00575DC9">
      <w:pPr>
        <w:ind w:firstLine="567"/>
        <w:rPr>
          <w:color w:val="000000"/>
        </w:rPr>
      </w:pPr>
      <w:r>
        <w:br w:type="page"/>
      </w: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Нормативные правовые акты Российской Федерации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Нормативные правовые акты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Экологический кодекс Республики Башкортостан;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Схема территориального планирования Республики Башкортостан. </w:t>
      </w:r>
    </w:p>
    <w:p w:rsidR="003C4068" w:rsidRDefault="003C4068" w:rsidP="00575DC9">
      <w:pPr>
        <w:pStyle w:val="Default"/>
        <w:ind w:firstLine="567"/>
        <w:rPr>
          <w:rFonts w:ascii="Times New Roman" w:hAnsi="Times New Roman" w:cs="Times New Roman"/>
        </w:rPr>
      </w:pPr>
    </w:p>
    <w:p w:rsidR="003C4068" w:rsidRDefault="003C4068" w:rsidP="00575DC9">
      <w:pPr>
        <w:rPr>
          <w:color w:val="000000"/>
        </w:rPr>
      </w:pPr>
      <w:r>
        <w:br w:type="page"/>
      </w: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Государственные стандарты Российской Федерации (ГОСТ)</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17.1.3.06-82 "Охрана природы. Гидросфера. Общие требования к охране подземных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3C4068" w:rsidRDefault="003C4068" w:rsidP="00575DC9">
      <w:pPr>
        <w:ind w:firstLine="567"/>
      </w:pPr>
      <w:r>
        <w:t>ГОСТ 17.5.1.02-85 "Охрана природы. Земли. Классификация нарушенных земель для рекультивации";</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17.5.3.01-78 "Охрана природы. Земли. Состав и размер зеленых зон городов";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17.5.3.03-80 "Охрана природы. Земли. Общие требования к гидролесомелиорации";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17.5.3.04-83 (СТ СЭВ 5302-85) "Охрана природы. Земли. Общие требования к рекультивации земель";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20444-85 "Шум. Транспортные потоки. Методы измерения шумовой характеристики";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28329-89 "Озеленение городов. Термины и определения";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22.0.03-95 "Безопасность в чрезвычайных ситуациях. Природные чрезвычайные ситуации";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50690-2000 "Туристские услуги. Общие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52108-2003 "Ресурсосбережение. Обращение с отходами. Основные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СТ СЭВ 3976-83 "Здания жилые и общественные. Основные положения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Строительные нормы и правила (СНиП)</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II-7-81* "Строительство в сейсмических районах";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II-11-77 "Защитные сооружения гражданской обороны";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II-35-76 "Котельные установки";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II-58-75 "Электростанции тепловые";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II-89-80* "Генеральные планы промышленных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II-94-80 "Подземные горные выработки";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II-97-76 "Генеральные планы сельскохозяйственных предприятий";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III-10-75 "Благоустройство территории";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2.01.05-85 "Категории объектов по 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2.01.09-91 "Здания и сооружения на подрабатываемых территориях и просадочных грунтах";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2.04.03-85 "Канализация. Наружные сети и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2.05.02-85 "Автомобильные дороги";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2.05.03-84* "Мосты и трубы";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2.05.06-85* "Магистральные трубопроводы";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2.05.07-91* "Промышленный транспорт";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2.05.09-90 "Трамвайные и троллейбусные линии";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3C4068" w:rsidRDefault="003C4068" w:rsidP="00575DC9">
      <w:pPr>
        <w:ind w:firstLine="567"/>
      </w:pPr>
      <w:r>
        <w:t>СНиП 2.06.03-85 "Мелиоративные системы и сооружения";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2.06.07-87 "Подпорные стены, судоходные шлюзы, рыбопропускные и рыбозащитные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2.06.15-85 "Инженерная защита территории от затопления и подтопления";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2.07.01-89* "Градостроительство. Планировка и застройка городских и сельских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2.10.03-84 "Животноводческие, птицеводческие и звероводческие здания и помещения";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2.10.05-85 "Предприятия, здания и сооружения по хранению и переработке зерна";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2.11.03-93 "Склады нефти и нефтепродуктов. Противопожарные нормы";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3.02.03-84 "Подземные горные выработки";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3.05.04-85* "Наружные сети и сооружения водоснабжения и канализации";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3.05.06-85 "Электротехнические устройства";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3.05.07-85 "Системы автоматизации";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3.06.03-85 "Автомобильные дороги";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3.06.04-91 "Мосты и трубы";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3.07.01-85 "Гидротехнические сооружения речные";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3.07.02-87 "Гидротехнические морские и речные транспортные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3.07.03-85* "Мелиоративные системы и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11-02-96 "Инженерные изыскания для строительства. Основные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12-01-2004 "Организация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21-02-99* "Стоянки автомобилей";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23-01-99* "Строительная климатология";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23-02-2003 "Тепловая защита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23-03-2003 "Защита от шума";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23-05-95* "Естественное и искусственное освещение";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31-01-2003 "Здания жилые многоквартирные";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31-02-2001 "Дома жилые одноквартирные";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31-03-2001 "Производственные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31-04-2001 "Складские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31-05-2003 "Общественные здания административного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31-06-2009 "Общественные здания и сооружения";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32-01-95 "Железные дороги колеи 1520 мм";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32-03-96 "Аэродромы";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32-04-97 "Тоннели железнодорожные и автодорожные";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33-01-2003 "Гидротехнические сооружения. Основные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34-02-99 "Подземные хранилища газа, нефти и продуктов их переработки";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35-01-2001 "Доступность зданий и сооружений для маломобильных групп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41-01-2003 "Отопление, вентиляция и кондиционирование";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41-02-2003 "Тепловые сети";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СНиП 42-01-2002 "Газораспределительные системы".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Своды правил по проектированию и строительству (СП)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11-102-97 "Инженерно-экологические изыскания для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11-103-97 "Инженерно-гидрометеорологические изыскания для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30-102-99 "Планировка и застройка территорий малоэтажного жилищного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31-110-2003 "Проектирование и монтаж электроустановок жилых и общественных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32-103-97 "Проектирование морских берегозащитных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34-106-98 "Подземные хранилища газа, нефти и продуктов их переработки";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35-102-2001 "Жилая среда с планировочными элементами, доступными инвалидам";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35-103-2001 "Общественные здания и сооружения, доступные маломобильным посетителям";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35-106-2003 "Расчет и размещение учреждений социального обслуживания пожилых людей";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41-104-2000 "Проектирование автономных источников теплоснабжения";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1.13130.2009 "Системы противопожарной защиты. Эвакуационные пути и выходы";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2.13130.2009 "Системы противопожарной защиты. Обеспечение огнестойкости объектов защиты";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7.13130.2009 "Отопление, вентиляция и кондиционирование. Противопожарные требования";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14.13330.2011 "СНиП II-7-81* Строительство в сейсмических районах", кроме разделов 1,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44.13330.2011 "СНиП 2.09.04-87 Административные и бытовые здания";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51.13330.2011 "СНиП 23-03-2003 Защита от шума", кроме разделов 4 - 13;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55.13330.2011 "СНиП 31-02-2001 Дома жилые одноквартирные", кроме разделов 4, 5, 7 - 9;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Строительные нормы (СН)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452-73 "Нормы отвода земель для магистральных трубопроводов";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455-73 "Нормы отвода земель для предприятий рыбного хозяйства";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456-73 "Нормы отвода земель для магистральных водоводов и канализационных коллекторов";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457-74 "Нормы отвода земель для аэропортов";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459-74 "Нормы отвода земель для нефтяных и газовых скважин";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461-74 "Нормы отвода земель для линий связи";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467-74 "Нормы отвода земель для автомобильных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474-75 "Нормы отвода земель для мелиоративных каналов";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3C4068" w:rsidRDefault="003C4068" w:rsidP="00575DC9">
      <w:pPr>
        <w:pStyle w:val="Default"/>
        <w:ind w:firstLine="567"/>
        <w:jc w:val="center"/>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Ведомственные строительные нормы (ВСН)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01-89 "Предприятия по обслуживанию автомобилей";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33-2.2.12-87 "Мелиоративные системы и сооружения. Насосные станции. Нормы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53-86(р) "Правила оценки физического износа жилых зданий"; </w:t>
      </w:r>
    </w:p>
    <w:p w:rsidR="003C4068" w:rsidRDefault="003C4068" w:rsidP="00575DC9">
      <w:pPr>
        <w:ind w:firstLine="567"/>
      </w:pPr>
      <w:r>
        <w:t>ВСН 60-89 "Устройства связи, сигнализации и диспетчеризации инженерного оборудования жилых и общественных зданий. Нормы проектирования";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61-89(р) "Реконструкция и капитальный ремонт жилых домов. Нормы проектирования";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Отраслевые нормы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ОСН 3.02.01-97 "Нормы и правила проектирования отвода земель для железных дорог";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ОСН АПК 2.10.24.001-04 "Нормы освещения сельскохозяйственных предприятий, зданий,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ОСТ 218.1.002-2003 "Автобусные остановки на автомобильных дорогах. Общие технические условия".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Санитарные правила и нормы (СанПиН)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2.1.5.980-00 "Гигиенические требования к охране поверхностных вод";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4068" w:rsidRDefault="003C4068" w:rsidP="00575DC9">
      <w:pPr>
        <w:ind w:firstLine="567"/>
      </w:pPr>
      <w: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2.2.2506-09 "Гигиенические требования к организациям химической чистки изделий";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2.2.4.548-96 "Гигиенические требования к микроклимату производственных помещений";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2.6.1.2523-09 (НРБ-99/2009) "Нормы радиационной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2.6.1.24-03 (СП АС 03) "Санитарные правила проектирования и эксплуатации атомных станций";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4060-85 "Лечебные пляжи. Санитарные правила устройства, оборудования и эксплуатации";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4962-89 "Санитарные правила для морских и речных портов СССР";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42-128-4433-87 "Санитарные нормы допустимых концентраций химических веществ в почве";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СанПиН 42-128-4690-88 "Санитарные правила содержания территорий населенных мест". </w:t>
      </w:r>
    </w:p>
    <w:p w:rsidR="003C4068" w:rsidRDefault="003C4068" w:rsidP="00575DC9">
      <w:pPr>
        <w:pStyle w:val="Default"/>
        <w:ind w:firstLine="567"/>
        <w:jc w:val="center"/>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Санитарные нормы (СН)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3C4068" w:rsidRDefault="003C4068" w:rsidP="00575DC9">
      <w:pPr>
        <w:pStyle w:val="Default"/>
        <w:ind w:firstLine="567"/>
        <w:jc w:val="center"/>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Санитарные правила (СП)</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2.1.5.1059-01 "Гигиенические требования к охране подземных вод от загрязнения";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Гигиенические нормативы (ГН)</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ГН 2.1.7.2511-09 "Ориентировочно допустимые концентрации (ОДК) химических веществ в почве".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Руководящие документы (РД, СО)</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 34.20.162 (СО 153-34.20.162) "Рекомендации по проектированию организации эксплуатации ГЭС и ГАЭС";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 34.20.185-94 (СО 153-34.20.185-94) "Инструкция по проектированию городских электрических сетей";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Руководящие документы в строительстве (РДС)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Методические документы в строительстве (МДС)</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32-1.2000 "Рекомендации по проектирования вокзалов";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30-1.99 "Методические рекомендации по разработке схем зонирования территории городов";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Нормы пожарной безопасности (НПБ)</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НПБ 101-95 "Нормы проектирования объектов пожарной охраны";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НПБ 111-98* "Автозаправочные станции. Требования пожарной безопасности".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Правила безопасности (ПБ)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ПБ 08-622-03 "Правила безопасности для газоперерабатывающих заводов и производств";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ПБ 12-529-03 "Правила безопасности систем газораспределения и газопотребления"; </w:t>
      </w:r>
    </w:p>
    <w:p w:rsidR="003C4068" w:rsidRDefault="003C4068" w:rsidP="00575DC9">
      <w:pPr>
        <w:ind w:firstLine="567"/>
      </w:pPr>
      <w:r>
        <w:t>ПБ 12-609-03 "Правила безопасности для объектов, использующих сжиженные углеводородные газы".</w:t>
      </w: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Другие документы</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Положение о технической политике ОАО "ФСК ЕЭС" от 2 июня 2006 года. </w:t>
      </w:r>
    </w:p>
    <w:p w:rsidR="003C4068" w:rsidRDefault="003C4068" w:rsidP="00575DC9">
      <w:pPr>
        <w:pStyle w:val="Default"/>
        <w:ind w:firstLine="567"/>
        <w:rPr>
          <w:rFonts w:ascii="Times New Roman" w:hAnsi="Times New Roman" w:cs="Times New Roman"/>
        </w:rPr>
      </w:pPr>
    </w:p>
    <w:p w:rsidR="003C4068" w:rsidRDefault="003C4068" w:rsidP="00575DC9">
      <w:pPr>
        <w:pStyle w:val="Default"/>
        <w:ind w:firstLine="567"/>
        <w:jc w:val="center"/>
        <w:rPr>
          <w:rFonts w:ascii="Times New Roman" w:hAnsi="Times New Roman" w:cs="Times New Roman"/>
        </w:rPr>
      </w:pPr>
      <w:r>
        <w:rPr>
          <w:rFonts w:ascii="Times New Roman" w:hAnsi="Times New Roman" w:cs="Times New Roman"/>
        </w:rPr>
        <w:t>Пособия</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II-85-80 "Пособие по проектированию вокзалов";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2.01.01-82 "Строительная климатология и геофизика";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2.08.01-89* "Пособие по проектированию жилых зданий. Конструкции жилых зданий";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Пособия к СНиП 2.08.02-89*: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общественных зданий и сооружений";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по проектированию учреждений здравоохранения";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бассейнов";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высших учебных заведений и институтов повышения квалификации";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клубов";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бытового обслуживания населения";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общественного питания";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учебных комплексов и центров";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предприятий розничной торговли";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"Проектирование театров"; </w:t>
      </w:r>
    </w:p>
    <w:p w:rsidR="003C4068" w:rsidRDefault="003C4068" w:rsidP="00575DC9">
      <w:pPr>
        <w:pStyle w:val="Default"/>
        <w:ind w:firstLine="567"/>
        <w:rPr>
          <w:rFonts w:ascii="Times New Roman" w:hAnsi="Times New Roman" w:cs="Times New Roman"/>
        </w:rPr>
      </w:pPr>
      <w:r>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3C4068" w:rsidRDefault="003C4068" w:rsidP="00575DC9">
      <w:pPr>
        <w:ind w:firstLine="567"/>
      </w:pPr>
      <w:r>
        <w:t>"Пособие по проектированию авиационно-технических баз. Пособие к ВНТП II-85. ГПИиНИИ", "Аэропроект", 1986.</w:t>
      </w:r>
    </w:p>
    <w:p w:rsidR="003C4068" w:rsidRDefault="003C4068" w:rsidP="00575DC9">
      <w:pPr>
        <w:tabs>
          <w:tab w:val="left" w:pos="142"/>
        </w:tabs>
        <w:ind w:firstLine="567"/>
      </w:pPr>
    </w:p>
    <w:p w:rsidR="003C4068" w:rsidRPr="00247F3D" w:rsidRDefault="003C4068" w:rsidP="00247F3D"/>
    <w:sectPr w:rsidR="003C4068" w:rsidRPr="00247F3D" w:rsidSect="00414D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 Cyr Bash Normal Cyr">
    <w:panose1 w:val="00000000000000000000"/>
    <w:charset w:val="CC"/>
    <w:family w:val="swiss"/>
    <w:notTrueType/>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MS Mincho">
    <w:altName w:val="?l?r ??Ѓfc"/>
    <w:panose1 w:val="02020609040205080304"/>
    <w:charset w:val="80"/>
    <w:family w:val="modern"/>
    <w:pitch w:val="fixed"/>
    <w:sig w:usb0="E00002FF" w:usb1="6AC7FDFB" w:usb2="08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hint="default"/>
      </w:rPr>
    </w:lvl>
  </w:abstractNum>
  <w:abstractNum w:abstractNumId="1">
    <w:nsid w:val="FFFFFF83"/>
    <w:multiLevelType w:val="singleLevel"/>
    <w:tmpl w:val="ABA6840C"/>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F3D49432"/>
    <w:lvl w:ilvl="0">
      <w:start w:val="1"/>
      <w:numFmt w:val="bullet"/>
      <w:lvlText w:val=""/>
      <w:lvlJc w:val="left"/>
      <w:pPr>
        <w:tabs>
          <w:tab w:val="num" w:pos="360"/>
        </w:tabs>
        <w:ind w:left="360" w:hanging="360"/>
      </w:pPr>
      <w:rPr>
        <w:rFonts w:ascii="Symbol" w:hAnsi="Symbol" w:hint="default"/>
      </w:rPr>
    </w:lvl>
  </w:abstractNum>
  <w:abstractNum w:abstractNumId="3">
    <w:nsid w:val="0000000A"/>
    <w:multiLevelType w:val="singleLevel"/>
    <w:tmpl w:val="0000000A"/>
    <w:name w:val="WW8Num10"/>
    <w:lvl w:ilvl="0">
      <w:start w:val="1"/>
      <w:numFmt w:val="decimal"/>
      <w:lvlText w:val="%1."/>
      <w:lvlJc w:val="left"/>
      <w:pPr>
        <w:tabs>
          <w:tab w:val="num" w:pos="1080"/>
        </w:tabs>
        <w:ind w:left="1080" w:hanging="360"/>
      </w:pPr>
      <w:rPr>
        <w:rFonts w:cs="Times New Roman"/>
      </w:rPr>
    </w:lvl>
  </w:abstractNum>
  <w:abstractNum w:abstractNumId="4">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5">
    <w:nsid w:val="038A02AC"/>
    <w:multiLevelType w:val="multilevel"/>
    <w:tmpl w:val="3A3C8F36"/>
    <w:lvl w:ilvl="0">
      <w:start w:val="1"/>
      <w:numFmt w:val="decimal"/>
      <w:lvlText w:val="%1."/>
      <w:lvlJc w:val="left"/>
      <w:pPr>
        <w:tabs>
          <w:tab w:val="num" w:pos="1068"/>
        </w:tabs>
        <w:ind w:left="1068" w:hanging="360"/>
      </w:pPr>
      <w:rPr>
        <w:rFonts w:cs="Times New Roman"/>
      </w:rPr>
    </w:lvl>
    <w:lvl w:ilvl="1">
      <w:start w:val="14"/>
      <w:numFmt w:val="decimal"/>
      <w:isLgl/>
      <w:lvlText w:val="%1.%2."/>
      <w:lvlJc w:val="left"/>
      <w:pPr>
        <w:tabs>
          <w:tab w:val="num" w:pos="2700"/>
        </w:tabs>
        <w:ind w:left="2700" w:hanging="1980"/>
      </w:pPr>
      <w:rPr>
        <w:rFonts w:cs="Times New Roman"/>
      </w:rPr>
    </w:lvl>
    <w:lvl w:ilvl="2">
      <w:start w:val="1"/>
      <w:numFmt w:val="decimal"/>
      <w:isLgl/>
      <w:lvlText w:val="%1.%2.%3."/>
      <w:lvlJc w:val="left"/>
      <w:pPr>
        <w:tabs>
          <w:tab w:val="num" w:pos="2712"/>
        </w:tabs>
        <w:ind w:left="2712" w:hanging="1980"/>
      </w:pPr>
      <w:rPr>
        <w:rFonts w:cs="Times New Roman"/>
      </w:rPr>
    </w:lvl>
    <w:lvl w:ilvl="3">
      <w:start w:val="1"/>
      <w:numFmt w:val="decimal"/>
      <w:isLgl/>
      <w:lvlText w:val="%1.%2.%3.%4."/>
      <w:lvlJc w:val="left"/>
      <w:pPr>
        <w:tabs>
          <w:tab w:val="num" w:pos="2724"/>
        </w:tabs>
        <w:ind w:left="2724" w:hanging="1980"/>
      </w:pPr>
      <w:rPr>
        <w:rFonts w:cs="Times New Roman"/>
      </w:rPr>
    </w:lvl>
    <w:lvl w:ilvl="4">
      <w:start w:val="1"/>
      <w:numFmt w:val="decimal"/>
      <w:isLgl/>
      <w:lvlText w:val="%1.%2.%3.%4.%5."/>
      <w:lvlJc w:val="left"/>
      <w:pPr>
        <w:tabs>
          <w:tab w:val="num" w:pos="2736"/>
        </w:tabs>
        <w:ind w:left="2736" w:hanging="1980"/>
      </w:pPr>
      <w:rPr>
        <w:rFonts w:cs="Times New Roman"/>
      </w:rPr>
    </w:lvl>
    <w:lvl w:ilvl="5">
      <w:start w:val="1"/>
      <w:numFmt w:val="decimal"/>
      <w:isLgl/>
      <w:lvlText w:val="%1.%2.%3.%4.%5.%6."/>
      <w:lvlJc w:val="left"/>
      <w:pPr>
        <w:tabs>
          <w:tab w:val="num" w:pos="2748"/>
        </w:tabs>
        <w:ind w:left="2748" w:hanging="1980"/>
      </w:pPr>
      <w:rPr>
        <w:rFonts w:cs="Times New Roman"/>
      </w:rPr>
    </w:lvl>
    <w:lvl w:ilvl="6">
      <w:start w:val="1"/>
      <w:numFmt w:val="decimal"/>
      <w:isLgl/>
      <w:lvlText w:val="%1.%2.%3.%4.%5.%6.%7."/>
      <w:lvlJc w:val="left"/>
      <w:pPr>
        <w:tabs>
          <w:tab w:val="num" w:pos="2760"/>
        </w:tabs>
        <w:ind w:left="2760" w:hanging="1980"/>
      </w:pPr>
      <w:rPr>
        <w:rFonts w:cs="Times New Roman"/>
      </w:rPr>
    </w:lvl>
    <w:lvl w:ilvl="7">
      <w:start w:val="1"/>
      <w:numFmt w:val="decimal"/>
      <w:isLgl/>
      <w:lvlText w:val="%1.%2.%3.%4.%5.%6.%7.%8."/>
      <w:lvlJc w:val="left"/>
      <w:pPr>
        <w:tabs>
          <w:tab w:val="num" w:pos="2772"/>
        </w:tabs>
        <w:ind w:left="2772" w:hanging="1980"/>
      </w:pPr>
      <w:rPr>
        <w:rFonts w:cs="Times New Roman"/>
      </w:rPr>
    </w:lvl>
    <w:lvl w:ilvl="8">
      <w:start w:val="1"/>
      <w:numFmt w:val="decimal"/>
      <w:isLgl/>
      <w:lvlText w:val="%1.%2.%3.%4.%5.%6.%7.%8.%9."/>
      <w:lvlJc w:val="left"/>
      <w:pPr>
        <w:tabs>
          <w:tab w:val="num" w:pos="2784"/>
        </w:tabs>
        <w:ind w:left="2784" w:hanging="1980"/>
      </w:pPr>
      <w:rPr>
        <w:rFonts w:cs="Times New Roman"/>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5"/>
    <w:lvlOverride w:ilvl="0">
      <w:startOverride w:val="1"/>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 w:numId="10">
    <w:abstractNumId w:val="0"/>
  </w:num>
  <w:num w:numId="11">
    <w:abstractNumId w:val="3"/>
    <w:lvlOverride w:ilvl="0">
      <w:startOverride w:val="1"/>
    </w:lvlOverride>
  </w:num>
  <w:num w:numId="12">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46719"/>
    <w:rsid w:val="000E0B6A"/>
    <w:rsid w:val="000F37AB"/>
    <w:rsid w:val="000F6797"/>
    <w:rsid w:val="00247F3D"/>
    <w:rsid w:val="00250361"/>
    <w:rsid w:val="002B732B"/>
    <w:rsid w:val="003C4068"/>
    <w:rsid w:val="00414D1A"/>
    <w:rsid w:val="00480167"/>
    <w:rsid w:val="004E0B35"/>
    <w:rsid w:val="00561B1C"/>
    <w:rsid w:val="00575DC9"/>
    <w:rsid w:val="00681975"/>
    <w:rsid w:val="008A6C5B"/>
    <w:rsid w:val="009170A8"/>
    <w:rsid w:val="009C53CE"/>
    <w:rsid w:val="00A93CDD"/>
    <w:rsid w:val="00B30049"/>
    <w:rsid w:val="00BB05F4"/>
    <w:rsid w:val="00BF3449"/>
    <w:rsid w:val="00C23C5C"/>
    <w:rsid w:val="00D46719"/>
    <w:rsid w:val="00D90D73"/>
    <w:rsid w:val="00DF24EC"/>
    <w:rsid w:val="00E67CA3"/>
    <w:rsid w:val="00EE4E00"/>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uiPriority="0"/>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719"/>
    <w:rPr>
      <w:rFonts w:ascii="Times New Roman" w:eastAsia="Times New Roman" w:hAnsi="Times New Roman"/>
      <w:sz w:val="24"/>
      <w:szCs w:val="24"/>
    </w:rPr>
  </w:style>
  <w:style w:type="paragraph" w:styleId="Heading2">
    <w:name w:val="heading 2"/>
    <w:basedOn w:val="Normal"/>
    <w:next w:val="Normal"/>
    <w:link w:val="Heading2Char"/>
    <w:uiPriority w:val="99"/>
    <w:qFormat/>
    <w:rsid w:val="00D46719"/>
    <w:pPr>
      <w:keepNext/>
      <w:jc w:val="center"/>
      <w:outlineLvl w:val="1"/>
    </w:pPr>
    <w:rPr>
      <w:rFonts w:eastAsia="Calibri"/>
      <w:b/>
      <w:sz w:val="20"/>
      <w:szCs w:val="20"/>
      <w:lang w:val="en-US"/>
    </w:rPr>
  </w:style>
  <w:style w:type="paragraph" w:styleId="Heading3">
    <w:name w:val="heading 3"/>
    <w:basedOn w:val="Normal"/>
    <w:next w:val="Normal"/>
    <w:link w:val="Heading3Char"/>
    <w:uiPriority w:val="99"/>
    <w:qFormat/>
    <w:rsid w:val="00575DC9"/>
    <w:pPr>
      <w:keepNext/>
      <w:keepLines/>
      <w:spacing w:before="200"/>
      <w:outlineLvl w:val="2"/>
    </w:pPr>
    <w:rPr>
      <w:rFonts w:ascii="Cambria" w:hAnsi="Cambria"/>
      <w:b/>
      <w:bCs/>
      <w:color w:val="4F81BD"/>
      <w:lang w:eastAsia="en-US"/>
    </w:rPr>
  </w:style>
  <w:style w:type="paragraph" w:styleId="Heading4">
    <w:name w:val="heading 4"/>
    <w:basedOn w:val="Normal"/>
    <w:next w:val="Normal"/>
    <w:link w:val="Heading4Char"/>
    <w:uiPriority w:val="99"/>
    <w:qFormat/>
    <w:rsid w:val="00575DC9"/>
    <w:pPr>
      <w:keepNext/>
      <w:keepLines/>
      <w:spacing w:before="200"/>
      <w:outlineLvl w:val="3"/>
    </w:pPr>
    <w:rPr>
      <w:rFonts w:ascii="Cambria" w:hAnsi="Cambria"/>
      <w:b/>
      <w:bCs/>
      <w:i/>
      <w:iCs/>
      <w:color w:val="4F81BD"/>
      <w:lang w:eastAsia="en-US"/>
    </w:rPr>
  </w:style>
  <w:style w:type="paragraph" w:styleId="Heading5">
    <w:name w:val="heading 5"/>
    <w:basedOn w:val="Normal"/>
    <w:next w:val="Normal"/>
    <w:link w:val="Heading5Char"/>
    <w:uiPriority w:val="99"/>
    <w:qFormat/>
    <w:rsid w:val="00575DC9"/>
    <w:pPr>
      <w:keepNext/>
      <w:keepLines/>
      <w:spacing w:before="200"/>
      <w:outlineLvl w:val="4"/>
    </w:pPr>
    <w:rPr>
      <w:rFonts w:ascii="Cambria" w:hAnsi="Cambria"/>
      <w:color w:val="243F60"/>
      <w:lang w:eastAsia="en-US"/>
    </w:rPr>
  </w:style>
  <w:style w:type="paragraph" w:styleId="Heading6">
    <w:name w:val="heading 6"/>
    <w:basedOn w:val="Normal"/>
    <w:next w:val="Normal"/>
    <w:link w:val="Heading6Char"/>
    <w:uiPriority w:val="99"/>
    <w:qFormat/>
    <w:rsid w:val="00575DC9"/>
    <w:pPr>
      <w:keepNext/>
      <w:keepLines/>
      <w:spacing w:before="200"/>
      <w:outlineLvl w:val="5"/>
    </w:pPr>
    <w:rPr>
      <w:rFonts w:ascii="Cambria" w:hAnsi="Cambria"/>
      <w:i/>
      <w:iCs/>
      <w:color w:val="243F60"/>
      <w:lang w:eastAsia="en-US"/>
    </w:rPr>
  </w:style>
  <w:style w:type="paragraph" w:styleId="Heading7">
    <w:name w:val="heading 7"/>
    <w:basedOn w:val="Normal"/>
    <w:next w:val="Normal"/>
    <w:link w:val="Heading7Char"/>
    <w:uiPriority w:val="99"/>
    <w:qFormat/>
    <w:rsid w:val="00D46719"/>
    <w:pPr>
      <w:keepNext/>
      <w:jc w:val="center"/>
      <w:outlineLvl w:val="6"/>
    </w:pPr>
    <w:rPr>
      <w:rFonts w:ascii="Arial New Bash" w:eastAsia="Calibri" w:hAnsi="Arial New Bash"/>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6719"/>
    <w:rPr>
      <w:rFonts w:ascii="Times New Roman" w:eastAsia="Times New Roman" w:hAnsi="Times New Roman" w:cs="Times New Roman"/>
      <w:b/>
      <w:sz w:val="20"/>
      <w:szCs w:val="20"/>
      <w:lang w:val="en-US" w:eastAsia="ru-RU"/>
    </w:rPr>
  </w:style>
  <w:style w:type="character" w:customStyle="1" w:styleId="Heading3Char">
    <w:name w:val="Heading 3 Char"/>
    <w:basedOn w:val="DefaultParagraphFont"/>
    <w:link w:val="Heading3"/>
    <w:uiPriority w:val="99"/>
    <w:semiHidden/>
    <w:locked/>
    <w:rsid w:val="00575DC9"/>
    <w:rPr>
      <w:rFonts w:ascii="Cambria"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575DC9"/>
    <w:rPr>
      <w:rFonts w:ascii="Cambria"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575DC9"/>
    <w:rPr>
      <w:rFonts w:ascii="Cambria" w:hAnsi="Cambria" w:cs="Times New Roman"/>
      <w:color w:val="243F60"/>
      <w:sz w:val="24"/>
      <w:szCs w:val="24"/>
    </w:rPr>
  </w:style>
  <w:style w:type="character" w:customStyle="1" w:styleId="Heading6Char">
    <w:name w:val="Heading 6 Char"/>
    <w:basedOn w:val="DefaultParagraphFont"/>
    <w:link w:val="Heading6"/>
    <w:uiPriority w:val="99"/>
    <w:semiHidden/>
    <w:locked/>
    <w:rsid w:val="00575DC9"/>
    <w:rPr>
      <w:rFonts w:ascii="Cambria" w:hAnsi="Cambria" w:cs="Times New Roman"/>
      <w:i/>
      <w:iCs/>
      <w:color w:val="243F60"/>
      <w:sz w:val="24"/>
      <w:szCs w:val="24"/>
    </w:rPr>
  </w:style>
  <w:style w:type="character" w:customStyle="1" w:styleId="Heading7Char">
    <w:name w:val="Heading 7 Char"/>
    <w:basedOn w:val="DefaultParagraphFont"/>
    <w:link w:val="Heading7"/>
    <w:uiPriority w:val="99"/>
    <w:locked/>
    <w:rsid w:val="00D46719"/>
    <w:rPr>
      <w:rFonts w:ascii="Arial New Bash" w:eastAsia="Times New Roman" w:hAnsi="Arial New Bash" w:cs="Times New Roman"/>
      <w:sz w:val="20"/>
      <w:szCs w:val="20"/>
      <w:lang w:eastAsia="ru-RU"/>
    </w:rPr>
  </w:style>
  <w:style w:type="paragraph" w:styleId="Header">
    <w:name w:val="header"/>
    <w:basedOn w:val="Normal"/>
    <w:link w:val="HeaderChar"/>
    <w:uiPriority w:val="99"/>
    <w:semiHidden/>
    <w:rsid w:val="00575DC9"/>
    <w:pPr>
      <w:tabs>
        <w:tab w:val="center" w:pos="4677"/>
        <w:tab w:val="right" w:pos="9355"/>
      </w:tabs>
    </w:pPr>
    <w:rPr>
      <w:rFonts w:ascii="Arial" w:eastAsia="Calibri" w:hAnsi="Arial" w:cs="Arial"/>
      <w:lang w:eastAsia="en-US"/>
    </w:rPr>
  </w:style>
  <w:style w:type="character" w:customStyle="1" w:styleId="HeaderChar">
    <w:name w:val="Header Char"/>
    <w:basedOn w:val="DefaultParagraphFont"/>
    <w:link w:val="Header"/>
    <w:uiPriority w:val="99"/>
    <w:semiHidden/>
    <w:locked/>
    <w:rsid w:val="00575DC9"/>
    <w:rPr>
      <w:rFonts w:ascii="Arial" w:hAnsi="Arial" w:cs="Arial"/>
      <w:sz w:val="24"/>
      <w:szCs w:val="24"/>
    </w:rPr>
  </w:style>
  <w:style w:type="paragraph" w:styleId="Footer">
    <w:name w:val="footer"/>
    <w:basedOn w:val="Normal"/>
    <w:link w:val="FooterChar"/>
    <w:uiPriority w:val="99"/>
    <w:semiHidden/>
    <w:rsid w:val="00575DC9"/>
    <w:pPr>
      <w:tabs>
        <w:tab w:val="center" w:pos="4677"/>
        <w:tab w:val="right" w:pos="9355"/>
      </w:tabs>
    </w:pPr>
    <w:rPr>
      <w:rFonts w:ascii="Arial" w:eastAsia="Calibri" w:hAnsi="Arial" w:cs="Arial"/>
      <w:lang w:eastAsia="en-US"/>
    </w:rPr>
  </w:style>
  <w:style w:type="character" w:customStyle="1" w:styleId="FooterChar">
    <w:name w:val="Footer Char"/>
    <w:basedOn w:val="DefaultParagraphFont"/>
    <w:link w:val="Footer"/>
    <w:uiPriority w:val="99"/>
    <w:semiHidden/>
    <w:locked/>
    <w:rsid w:val="00575DC9"/>
    <w:rPr>
      <w:rFonts w:ascii="Arial" w:hAnsi="Arial" w:cs="Arial"/>
      <w:sz w:val="24"/>
      <w:szCs w:val="24"/>
    </w:rPr>
  </w:style>
  <w:style w:type="paragraph" w:styleId="Caption">
    <w:name w:val="caption"/>
    <w:basedOn w:val="Normal"/>
    <w:next w:val="Normal"/>
    <w:uiPriority w:val="99"/>
    <w:qFormat/>
    <w:rsid w:val="00575DC9"/>
    <w:pPr>
      <w:suppressAutoHyphens/>
    </w:pPr>
    <w:rPr>
      <w:b/>
      <w:bCs/>
      <w:sz w:val="20"/>
      <w:szCs w:val="20"/>
      <w:lang w:eastAsia="ar-SA"/>
    </w:rPr>
  </w:style>
  <w:style w:type="paragraph" w:styleId="BodyText">
    <w:name w:val="Body Text"/>
    <w:basedOn w:val="Normal"/>
    <w:link w:val="BodyTextChar"/>
    <w:uiPriority w:val="99"/>
    <w:semiHidden/>
    <w:rsid w:val="00575DC9"/>
    <w:pPr>
      <w:suppressAutoHyphens/>
      <w:spacing w:after="120"/>
    </w:pPr>
    <w:rPr>
      <w:lang w:eastAsia="ar-SA"/>
    </w:rPr>
  </w:style>
  <w:style w:type="character" w:customStyle="1" w:styleId="BodyTextChar">
    <w:name w:val="Body Text Char"/>
    <w:basedOn w:val="DefaultParagraphFont"/>
    <w:link w:val="BodyText"/>
    <w:uiPriority w:val="99"/>
    <w:semiHidden/>
    <w:locked/>
    <w:rsid w:val="00575DC9"/>
    <w:rPr>
      <w:rFonts w:ascii="Times New Roman" w:hAnsi="Times New Roman" w:cs="Times New Roman"/>
      <w:sz w:val="24"/>
      <w:szCs w:val="24"/>
      <w:lang w:eastAsia="ar-SA" w:bidi="ar-SA"/>
    </w:rPr>
  </w:style>
  <w:style w:type="paragraph" w:styleId="List">
    <w:name w:val="List"/>
    <w:basedOn w:val="BodyText"/>
    <w:uiPriority w:val="99"/>
    <w:semiHidden/>
    <w:rsid w:val="00575DC9"/>
    <w:rPr>
      <w:rFonts w:ascii="Arial" w:hAnsi="Arial" w:cs="Tahoma"/>
    </w:rPr>
  </w:style>
  <w:style w:type="paragraph" w:styleId="ListBullet">
    <w:name w:val="List Bullet"/>
    <w:basedOn w:val="Normal"/>
    <w:uiPriority w:val="99"/>
    <w:semiHidden/>
    <w:rsid w:val="00575DC9"/>
    <w:pPr>
      <w:numPr>
        <w:numId w:val="5"/>
      </w:numPr>
      <w:tabs>
        <w:tab w:val="clear" w:pos="643"/>
        <w:tab w:val="num" w:pos="360"/>
      </w:tabs>
      <w:ind w:left="360"/>
      <w:contextualSpacing/>
    </w:pPr>
    <w:rPr>
      <w:rFonts w:ascii="Arial" w:eastAsia="Calibri" w:hAnsi="Arial" w:cs="Arial"/>
      <w:lang w:eastAsia="en-US"/>
    </w:rPr>
  </w:style>
  <w:style w:type="paragraph" w:styleId="List2">
    <w:name w:val="List 2"/>
    <w:basedOn w:val="Normal"/>
    <w:uiPriority w:val="99"/>
    <w:rsid w:val="00575DC9"/>
    <w:pPr>
      <w:ind w:left="566" w:hanging="283"/>
      <w:contextualSpacing/>
    </w:pPr>
    <w:rPr>
      <w:rFonts w:ascii="Arial" w:eastAsia="Calibri" w:hAnsi="Arial" w:cs="Arial"/>
      <w:lang w:eastAsia="en-US"/>
    </w:rPr>
  </w:style>
  <w:style w:type="paragraph" w:styleId="List3">
    <w:name w:val="List 3"/>
    <w:basedOn w:val="Normal"/>
    <w:uiPriority w:val="99"/>
    <w:semiHidden/>
    <w:rsid w:val="00575DC9"/>
    <w:pPr>
      <w:spacing w:after="200" w:line="276" w:lineRule="auto"/>
      <w:ind w:left="849" w:hanging="283"/>
      <w:contextualSpacing/>
    </w:pPr>
    <w:rPr>
      <w:rFonts w:ascii="Calibri" w:eastAsia="Calibri" w:hAnsi="Calibri"/>
      <w:sz w:val="22"/>
      <w:szCs w:val="22"/>
      <w:lang w:eastAsia="en-US"/>
    </w:rPr>
  </w:style>
  <w:style w:type="paragraph" w:styleId="ListBullet2">
    <w:name w:val="List Bullet 2"/>
    <w:basedOn w:val="Normal"/>
    <w:uiPriority w:val="99"/>
    <w:semiHidden/>
    <w:rsid w:val="00575DC9"/>
    <w:pPr>
      <w:numPr>
        <w:numId w:val="6"/>
      </w:numPr>
      <w:tabs>
        <w:tab w:val="clear" w:pos="926"/>
        <w:tab w:val="num" w:pos="643"/>
      </w:tabs>
      <w:suppressAutoHyphens/>
      <w:ind w:left="643"/>
    </w:pPr>
    <w:rPr>
      <w:lang w:eastAsia="ar-SA"/>
    </w:rPr>
  </w:style>
  <w:style w:type="paragraph" w:styleId="ListBullet3">
    <w:name w:val="List Bullet 3"/>
    <w:basedOn w:val="Normal"/>
    <w:uiPriority w:val="99"/>
    <w:semiHidden/>
    <w:rsid w:val="00575DC9"/>
    <w:pPr>
      <w:numPr>
        <w:numId w:val="7"/>
      </w:numPr>
      <w:tabs>
        <w:tab w:val="clear" w:pos="1068"/>
        <w:tab w:val="num" w:pos="926"/>
      </w:tabs>
      <w:spacing w:after="200" w:line="276" w:lineRule="auto"/>
      <w:ind w:left="926"/>
      <w:contextualSpacing/>
    </w:pPr>
    <w:rPr>
      <w:rFonts w:ascii="Calibri" w:eastAsia="Calibri" w:hAnsi="Calibri"/>
      <w:sz w:val="22"/>
      <w:szCs w:val="22"/>
      <w:lang w:eastAsia="en-US"/>
    </w:rPr>
  </w:style>
  <w:style w:type="paragraph" w:styleId="ListContinue">
    <w:name w:val="List Continue"/>
    <w:basedOn w:val="Normal"/>
    <w:uiPriority w:val="99"/>
    <w:semiHidden/>
    <w:rsid w:val="00575DC9"/>
    <w:pPr>
      <w:spacing w:after="120"/>
      <w:ind w:left="283"/>
      <w:contextualSpacing/>
    </w:pPr>
    <w:rPr>
      <w:rFonts w:ascii="Arial" w:eastAsia="Calibri" w:hAnsi="Arial" w:cs="Arial"/>
      <w:lang w:eastAsia="en-US"/>
    </w:rPr>
  </w:style>
  <w:style w:type="paragraph" w:styleId="ListParagraph">
    <w:name w:val="List Paragraph"/>
    <w:basedOn w:val="Normal"/>
    <w:uiPriority w:val="99"/>
    <w:qFormat/>
    <w:rsid w:val="00575DC9"/>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575DC9"/>
    <w:pPr>
      <w:autoSpaceDE w:val="0"/>
      <w:autoSpaceDN w:val="0"/>
      <w:adjustRightInd w:val="0"/>
    </w:pPr>
    <w:rPr>
      <w:rFonts w:cs="Calibri"/>
      <w:color w:val="000000"/>
      <w:sz w:val="24"/>
      <w:szCs w:val="24"/>
      <w:lang w:eastAsia="en-US"/>
    </w:rPr>
  </w:style>
  <w:style w:type="paragraph" w:customStyle="1" w:styleId="ConsPlusNonformat">
    <w:name w:val="ConsPlusNonformat"/>
    <w:uiPriority w:val="99"/>
    <w:rsid w:val="00575DC9"/>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575DC9"/>
    <w:pPr>
      <w:widowControl w:val="0"/>
      <w:suppressAutoHyphens/>
      <w:autoSpaceDE w:val="0"/>
    </w:pPr>
    <w:rPr>
      <w:rFonts w:ascii="Arial" w:hAnsi="Arial" w:cs="Arial"/>
      <w:sz w:val="20"/>
      <w:szCs w:val="20"/>
      <w:lang w:eastAsia="ar-SA"/>
    </w:rPr>
  </w:style>
  <w:style w:type="table" w:styleId="TableGrid">
    <w:name w:val="Table Grid"/>
    <w:basedOn w:val="TableNormal"/>
    <w:uiPriority w:val="99"/>
    <w:rsid w:val="00575DC9"/>
    <w:rPr>
      <w:rFonts w:ascii="Arial" w:hAnsi="Arial" w:cs="Arial"/>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79532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dc:title>
  <dc:subject/>
  <dc:creator>Admin</dc:creator>
  <cp:keywords/>
  <dc:description/>
  <cp:lastModifiedBy>MatrBoris@outlook.com</cp:lastModifiedBy>
  <cp:revision>2</cp:revision>
  <cp:lastPrinted>2015-08-04T03:23:00Z</cp:lastPrinted>
  <dcterms:created xsi:type="dcterms:W3CDTF">2015-11-02T17:57:00Z</dcterms:created>
  <dcterms:modified xsi:type="dcterms:W3CDTF">2015-11-02T17:57:00Z</dcterms:modified>
</cp:coreProperties>
</file>